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7" w:rsidRDefault="007F1357" w:rsidP="007F1357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纳入医疗保险个人账户支付范围的预防</w:t>
      </w:r>
    </w:p>
    <w:p w:rsidR="007F1357" w:rsidRDefault="007F1357" w:rsidP="007F1357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接种生物制品目录（2018年修订）</w:t>
      </w:r>
    </w:p>
    <w:p w:rsidR="007F1357" w:rsidRDefault="007F1357" w:rsidP="007F1357">
      <w:pPr>
        <w:spacing w:line="36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821"/>
        <w:gridCol w:w="2016"/>
        <w:gridCol w:w="2836"/>
        <w:gridCol w:w="1416"/>
        <w:gridCol w:w="1773"/>
        <w:gridCol w:w="1638"/>
      </w:tblGrid>
      <w:tr w:rsidR="007F1357" w:rsidTr="000E2C0A">
        <w:trPr>
          <w:trHeight w:val="6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统一编码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预防接种生物制品名称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剂型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免费接种对象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是否新纳入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L2008030004yf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麻疹减毒活疫苗＊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L2008030011yf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乙脑减毒活疫苗＊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L2008030005yf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A群流脑多糖疫苗＊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L2008030006yf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A+C群流脑多糖疫苗＊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L2008030010yf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甲肝减毒活疫苗＊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L2008030007yf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甲型肝炎灭活疫苗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L2008030018yf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甲型乙型肝炎联合疫苗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L2008030008yf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23价肺炎球菌多糖疫苗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L2008030016yf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口服轮状病毒活疫苗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L2008030014yf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流感裂解疫苗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L2008030002yf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乙型肝炎疫苗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L2008030012yf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人用狂犬病疫苗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液体、冻干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L2011030001yf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麻风二联疫苗＊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L2011030002yf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麻腮二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70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L2011030003yf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精制无细胞百白破疫苗＊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15岁以下儿童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L2011030004yf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风疹减毒活疫苗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L2011030005yf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麻腮风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减毒活疫苗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L2011030006yf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水痘减毒活疫苗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L2011030008yf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流行性腮腺炎疫苗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68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L2011030009yf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b型流感嗜血杆菌结合疫苗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液体、冻干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84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L2011030010yf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A群C群脑膜炎球菌结合疫苗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L2011030011yf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ACWY群流脑多糖疫苗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101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L2011030012yf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b型流感嗜血杆菌（结合）和吸附无细胞百白破联合疫苗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70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L2011030013yf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青少年用无细胞百白破疫苗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L2011030014yf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乙脑灭活疫苗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冻干粉剂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L2011030015yf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脊髓灰质炎灭活疫苗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L2011030016yf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流感亚单位疫苗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L2011030017yf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乙型肝炎人免疫球蛋白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保留品种</w:t>
            </w:r>
          </w:p>
        </w:tc>
      </w:tr>
      <w:tr w:rsidR="007F1357" w:rsidTr="000E2C0A">
        <w:trPr>
          <w:trHeight w:val="1113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L2018030001yf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吸附无细胞百白破脊髓灰质炎和B型流感嗜血杆菌（结合）联合疫苗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液体、冻干制剂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70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L2018030002yf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肠道病毒71型（EV71）灭活疫苗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68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L2018030003yf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13价肺炎球菌多糖结合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7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L2018030004yf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重组B亚单位/菌体霍乱疫苗(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可维适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胶囊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97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L2018030005yf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AC群脑膜炎（结合） B型流感嗜血杆菌（结合）联合疫苗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L2018030006yf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戊型病毒性肝炎疫苗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L2018030007yf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4价人乳头瘤病毒疫苗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预混制剂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  <w:tr w:rsidR="007F1357" w:rsidTr="000E2C0A">
        <w:trPr>
          <w:trHeight w:val="52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L2018030008yf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2价人乳头状瘤病毒疫苗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液体制剂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357" w:rsidRDefault="007F1357" w:rsidP="000E2C0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新增品种</w:t>
            </w:r>
          </w:p>
        </w:tc>
      </w:tr>
    </w:tbl>
    <w:p w:rsidR="007F1357" w:rsidRDefault="007F1357" w:rsidP="007F1357">
      <w:pPr>
        <w:spacing w:line="30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24"/>
        </w:rPr>
        <w:t>备注：表中标＊的品种目前属第一类疫苗，“乙型肝炎人免疫球蛋白” 为非疫苗，其余为第二类疫苗。</w:t>
      </w:r>
      <w:r>
        <w:rPr>
          <w:rFonts w:ascii="宋体" w:hAnsi="宋体" w:hint="eastAsia"/>
          <w:noProof/>
        </w:rPr>
        <w:pict>
          <v:line id="_x0000_s2050" style="position:absolute;left:0;text-align:left;z-index:251660288;mso-position-horizontal:center;mso-position-horizontal-relative:text;mso-position-vertical-relative:text" from="0,458.65pt" to="484.6pt,458.65pt" strokecolor="red" strokeweight="4.5pt">
            <v:stroke linestyle="thinThick"/>
          </v:line>
        </w:pict>
      </w:r>
    </w:p>
    <w:p w:rsidR="009E6074" w:rsidRPr="007F1357" w:rsidRDefault="009E6074"/>
    <w:sectPr w:rsidR="009E6074" w:rsidRPr="007F1357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26" w:rsidRDefault="00AD6926" w:rsidP="007F1357">
      <w:r>
        <w:separator/>
      </w:r>
    </w:p>
  </w:endnote>
  <w:endnote w:type="continuationSeparator" w:id="0">
    <w:p w:rsidR="00AD6926" w:rsidRDefault="00AD6926" w:rsidP="007F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26" w:rsidRDefault="00AD6926" w:rsidP="007F1357">
      <w:r>
        <w:separator/>
      </w:r>
    </w:p>
  </w:footnote>
  <w:footnote w:type="continuationSeparator" w:id="0">
    <w:p w:rsidR="00AD6926" w:rsidRDefault="00AD6926" w:rsidP="007F1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57"/>
    <w:rsid w:val="000D4317"/>
    <w:rsid w:val="001651CB"/>
    <w:rsid w:val="001B2602"/>
    <w:rsid w:val="001F753F"/>
    <w:rsid w:val="002549ED"/>
    <w:rsid w:val="002566CD"/>
    <w:rsid w:val="002645C4"/>
    <w:rsid w:val="00274809"/>
    <w:rsid w:val="00290E37"/>
    <w:rsid w:val="002C4725"/>
    <w:rsid w:val="0033793D"/>
    <w:rsid w:val="0034266F"/>
    <w:rsid w:val="003F61CF"/>
    <w:rsid w:val="0040039E"/>
    <w:rsid w:val="004010AA"/>
    <w:rsid w:val="0043166D"/>
    <w:rsid w:val="00441F53"/>
    <w:rsid w:val="00497AEE"/>
    <w:rsid w:val="00545E6F"/>
    <w:rsid w:val="005522F5"/>
    <w:rsid w:val="005A4D35"/>
    <w:rsid w:val="006065C7"/>
    <w:rsid w:val="00622F04"/>
    <w:rsid w:val="0064063F"/>
    <w:rsid w:val="00662A98"/>
    <w:rsid w:val="006B2C01"/>
    <w:rsid w:val="006E1173"/>
    <w:rsid w:val="007D1057"/>
    <w:rsid w:val="007F1357"/>
    <w:rsid w:val="007F3F9A"/>
    <w:rsid w:val="00836E88"/>
    <w:rsid w:val="008B200E"/>
    <w:rsid w:val="00914CB4"/>
    <w:rsid w:val="00937381"/>
    <w:rsid w:val="009B6379"/>
    <w:rsid w:val="009E6074"/>
    <w:rsid w:val="00A122E6"/>
    <w:rsid w:val="00A4000C"/>
    <w:rsid w:val="00AA2E1B"/>
    <w:rsid w:val="00AC4B0D"/>
    <w:rsid w:val="00AD6926"/>
    <w:rsid w:val="00B83701"/>
    <w:rsid w:val="00B9170A"/>
    <w:rsid w:val="00BC2C41"/>
    <w:rsid w:val="00C61FBF"/>
    <w:rsid w:val="00C65DEB"/>
    <w:rsid w:val="00CA327D"/>
    <w:rsid w:val="00CB2BCE"/>
    <w:rsid w:val="00CE1020"/>
    <w:rsid w:val="00D00778"/>
    <w:rsid w:val="00D76B93"/>
    <w:rsid w:val="00DD1F74"/>
    <w:rsid w:val="00E73EB9"/>
    <w:rsid w:val="00EF6340"/>
    <w:rsid w:val="00F23067"/>
    <w:rsid w:val="00FA093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2018-03-27T07:27:00Z</dcterms:created>
  <dcterms:modified xsi:type="dcterms:W3CDTF">2018-03-27T07:28:00Z</dcterms:modified>
</cp:coreProperties>
</file>