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08" w:rsidRDefault="00611308" w:rsidP="00611308">
      <w:pPr>
        <w:rPr>
          <w:rFonts w:ascii="方正小标宋简体" w:eastAsia="方正小标宋简体" w:hint="eastAsia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附件2</w:t>
      </w:r>
    </w:p>
    <w:p w:rsidR="00611308" w:rsidRDefault="00611308" w:rsidP="00611308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28"/>
          <w:szCs w:val="28"/>
        </w:rPr>
        <w:t>按“双证书”招录的在校学生统计表</w:t>
      </w:r>
    </w:p>
    <w:p w:rsidR="00611308" w:rsidRDefault="00611308" w:rsidP="00611308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职业院校（技工院校）名称：</w:t>
      </w:r>
    </w:p>
    <w:p w:rsidR="00611308" w:rsidRDefault="00611308" w:rsidP="00611308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>联系人：       办公电话:         移动电话：</w:t>
      </w:r>
    </w:p>
    <w:tbl>
      <w:tblPr>
        <w:tblW w:w="9180" w:type="dxa"/>
        <w:jc w:val="center"/>
        <w:tblLayout w:type="fixed"/>
        <w:tblLook w:val="04A0"/>
      </w:tblPr>
      <w:tblGrid>
        <w:gridCol w:w="1005"/>
        <w:gridCol w:w="2445"/>
        <w:gridCol w:w="3071"/>
        <w:gridCol w:w="1620"/>
        <w:gridCol w:w="1039"/>
      </w:tblGrid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0"/>
                <w:szCs w:val="20"/>
              </w:rPr>
              <w:t>对应职业资格证书及等级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0"/>
                <w:szCs w:val="20"/>
              </w:rPr>
              <w:t>入学年度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  <w:kern w:val="0"/>
                <w:sz w:val="20"/>
                <w:szCs w:val="20"/>
              </w:rPr>
              <w:t>人数</w:t>
            </w: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  <w:tr w:rsidR="00611308" w:rsidTr="00CF472C">
        <w:trPr>
          <w:jc w:val="center"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308" w:rsidRDefault="00611308" w:rsidP="00CF472C">
            <w:pPr>
              <w:jc w:val="center"/>
              <w:rPr>
                <w:rFonts w:ascii="仿宋" w:eastAsia="仿宋" w:hAnsi="仿宋" w:cs="宋体"/>
              </w:rPr>
            </w:pPr>
          </w:p>
        </w:tc>
      </w:tr>
    </w:tbl>
    <w:p w:rsidR="00611308" w:rsidRDefault="00611308" w:rsidP="00611308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  <w:b/>
          <w:bCs/>
        </w:rPr>
        <w:t>填报注意事项</w:t>
      </w:r>
      <w:r>
        <w:rPr>
          <w:rFonts w:ascii="方正小标宋简体" w:eastAsia="方正小标宋简体" w:hint="eastAsia"/>
          <w:b/>
          <w:bCs/>
        </w:rPr>
        <w:t>：</w:t>
      </w:r>
      <w:r>
        <w:rPr>
          <w:rFonts w:ascii="仿宋" w:eastAsia="仿宋" w:hAnsi="仿宋" w:hint="eastAsia"/>
        </w:rPr>
        <w:t>1.对应职业资格证书应按照附件1所列职业资格填写。</w:t>
      </w:r>
    </w:p>
    <w:p w:rsidR="00611308" w:rsidRPr="00D56EE8" w:rsidRDefault="00611308" w:rsidP="00611308">
      <w:pPr>
        <w:rPr>
          <w:rFonts w:ascii="仿宋" w:eastAsia="仿宋" w:hAnsi="仿宋" w:hint="eastAsia"/>
        </w:rPr>
      </w:pPr>
      <w:r>
        <w:rPr>
          <w:rFonts w:ascii="仿宋" w:eastAsia="仿宋" w:hAnsi="仿宋" w:hint="eastAsia"/>
        </w:rPr>
        <w:t xml:space="preserve">              2.专业名称应与学生证一致。</w:t>
      </w:r>
    </w:p>
    <w:p w:rsidR="00DD6BD5" w:rsidRPr="00611308" w:rsidRDefault="00DD6BD5"/>
    <w:sectPr w:rsidR="00DD6BD5" w:rsidRPr="00611308" w:rsidSect="00DD6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1308"/>
    <w:rsid w:val="00611308"/>
    <w:rsid w:val="00DD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30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Chinese ORG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邝少金</dc:creator>
  <cp:lastModifiedBy>邝少金</cp:lastModifiedBy>
  <cp:revision>1</cp:revision>
  <dcterms:created xsi:type="dcterms:W3CDTF">2018-06-20T06:23:00Z</dcterms:created>
  <dcterms:modified xsi:type="dcterms:W3CDTF">2018-06-20T06:24:00Z</dcterms:modified>
</cp:coreProperties>
</file>