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20" w:line="560" w:lineRule="exact"/>
        <w:jc w:val="center"/>
        <w:rPr>
          <w:rFonts w:ascii="黑体" w:hAnsi="宋体" w:eastAsia="黑体"/>
        </w:rPr>
      </w:pPr>
      <w:bookmarkStart w:id="0" w:name="_Toc193876338"/>
      <w:bookmarkStart w:id="1" w:name="_Toc193879147"/>
      <w:bookmarkStart w:id="2" w:name="_Toc194413143"/>
      <w:bookmarkStart w:id="3" w:name="_Toc193876193"/>
      <w:bookmarkStart w:id="4" w:name="_Toc193861623"/>
      <w:bookmarkStart w:id="5" w:name="_Toc194412339"/>
      <w:bookmarkStart w:id="135" w:name="_GoBack"/>
      <w:bookmarkEnd w:id="135"/>
      <w:r>
        <w:rPr>
          <w:rFonts w:hint="eastAsia" w:ascii="黑体" w:hAnsi="宋体" w:eastAsia="黑体"/>
        </w:rPr>
        <w:t>关于印发广东省工伤康复协议机构准入标准等标准（规范）的通知</w:t>
      </w:r>
      <w:bookmarkEnd w:id="0"/>
      <w:bookmarkEnd w:id="1"/>
      <w:bookmarkEnd w:id="2"/>
      <w:bookmarkEnd w:id="3"/>
      <w:bookmarkEnd w:id="4"/>
      <w:bookmarkEnd w:id="5"/>
    </w:p>
    <w:p>
      <w:pPr>
        <w:widowControl/>
        <w:spacing w:line="560" w:lineRule="exact"/>
        <w:jc w:val="center"/>
        <w:rPr>
          <w:rFonts w:ascii="仿宋_GB2312" w:eastAsia="仿宋_GB2312"/>
          <w:b/>
          <w:sz w:val="24"/>
        </w:rPr>
      </w:pPr>
      <w:r>
        <w:rPr>
          <w:rFonts w:hint="eastAsia" w:ascii="仿宋_GB2312" w:eastAsia="仿宋_GB2312"/>
          <w:b/>
          <w:sz w:val="24"/>
        </w:rPr>
        <w:t>（2006年11月15日 粤劳社办〔2006〕374号）</w:t>
      </w:r>
    </w:p>
    <w:p>
      <w:pPr>
        <w:spacing w:line="420" w:lineRule="exact"/>
        <w:rPr>
          <w:rFonts w:ascii="仿宋_GB2312" w:hAnsi="宋体" w:eastAsia="仿宋_GB2312"/>
          <w:spacing w:val="10"/>
          <w:sz w:val="28"/>
          <w:szCs w:val="28"/>
        </w:rPr>
      </w:pPr>
    </w:p>
    <w:p>
      <w:pPr>
        <w:spacing w:line="420" w:lineRule="exact"/>
        <w:rPr>
          <w:rFonts w:ascii="仿宋_GB2312" w:hAnsi="宋体" w:eastAsia="仿宋_GB2312"/>
          <w:spacing w:val="10"/>
          <w:sz w:val="28"/>
          <w:szCs w:val="28"/>
        </w:rPr>
      </w:pPr>
      <w:r>
        <w:rPr>
          <w:rFonts w:hint="eastAsia" w:ascii="仿宋_GB2312" w:hAnsi="宋体" w:eastAsia="仿宋_GB2312"/>
          <w:spacing w:val="10"/>
          <w:sz w:val="28"/>
          <w:szCs w:val="28"/>
        </w:rPr>
        <w:t>各地级以上市劳动和社会保障局（社会保障局）:</w:t>
      </w:r>
    </w:p>
    <w:p>
      <w:pPr>
        <w:spacing w:line="420" w:lineRule="exact"/>
        <w:ind w:firstLine="600" w:firstLineChars="200"/>
        <w:rPr>
          <w:rFonts w:ascii="仿宋_GB2312" w:hAnsi="宋体" w:eastAsia="仿宋_GB2312"/>
          <w:spacing w:val="10"/>
          <w:sz w:val="28"/>
          <w:szCs w:val="28"/>
        </w:rPr>
      </w:pPr>
      <w:r>
        <w:rPr>
          <w:rFonts w:hint="eastAsia" w:ascii="仿宋_GB2312" w:hAnsi="宋体" w:eastAsia="仿宋_GB2312"/>
          <w:spacing w:val="10"/>
          <w:sz w:val="28"/>
          <w:szCs w:val="28"/>
        </w:rPr>
        <w:t>根据《广东省劳动和社会保障厅关于工伤康复管理的暂行办法》（粤劳社〔2006〕138号）规定，经有关医疗、工伤康复专家论证，制订了《广东省工伤康复协议机构准入标准》、《广东省工伤康复介入标准》、《广东省工伤康复诊疗规范》，现印发给你们，请按照执行。执行中遇有问题，请及时向省厅反映。</w:t>
      </w:r>
    </w:p>
    <w:p>
      <w:pPr>
        <w:spacing w:line="420" w:lineRule="exact"/>
        <w:ind w:firstLine="600" w:firstLineChars="200"/>
        <w:rPr>
          <w:rFonts w:ascii="仿宋_GB2312" w:hAnsi="宋体" w:eastAsia="仿宋_GB2312"/>
          <w:spacing w:val="10"/>
          <w:sz w:val="28"/>
          <w:szCs w:val="28"/>
        </w:rPr>
      </w:pPr>
    </w:p>
    <w:p>
      <w:pPr>
        <w:spacing w:line="420" w:lineRule="exact"/>
        <w:ind w:right="600" w:firstLine="4500" w:firstLineChars="1500"/>
        <w:rPr>
          <w:rFonts w:ascii="仿宋_GB2312" w:hAnsi="宋体" w:eastAsia="仿宋_GB2312"/>
          <w:spacing w:val="10"/>
          <w:sz w:val="28"/>
          <w:szCs w:val="28"/>
        </w:rPr>
      </w:pPr>
      <w:r>
        <w:rPr>
          <w:rFonts w:hint="eastAsia" w:ascii="仿宋_GB2312" w:hAnsi="宋体" w:eastAsia="仿宋_GB2312"/>
          <w:spacing w:val="10"/>
          <w:sz w:val="28"/>
          <w:szCs w:val="28"/>
        </w:rPr>
        <w:t>广东省劳动保障厅办公室</w:t>
      </w:r>
    </w:p>
    <w:p>
      <w:pPr>
        <w:spacing w:line="420" w:lineRule="exact"/>
        <w:ind w:firstLine="600" w:firstLineChars="200"/>
        <w:rPr>
          <w:rFonts w:ascii="仿宋_GB2312" w:hAnsi="宋体" w:eastAsia="仿宋_GB2312"/>
          <w:spacing w:val="10"/>
          <w:sz w:val="28"/>
          <w:szCs w:val="28"/>
        </w:rPr>
      </w:pPr>
      <w:r>
        <w:rPr>
          <w:rFonts w:hint="eastAsia" w:ascii="仿宋_GB2312" w:hAnsi="宋体" w:eastAsia="仿宋_GB2312"/>
          <w:spacing w:val="10"/>
          <w:sz w:val="28"/>
          <w:szCs w:val="28"/>
        </w:rPr>
        <w:t xml:space="preserve">                        二○○六年十一月十五日</w:t>
      </w:r>
    </w:p>
    <w:p>
      <w:pPr>
        <w:spacing w:line="420" w:lineRule="exact"/>
        <w:ind w:firstLine="600" w:firstLineChars="200"/>
        <w:rPr>
          <w:rFonts w:ascii="仿宋_GB2312" w:hAnsi="宋体" w:eastAsia="仿宋_GB2312"/>
          <w:spacing w:val="10"/>
          <w:sz w:val="28"/>
          <w:szCs w:val="28"/>
        </w:rPr>
        <w:sectPr>
          <w:pgSz w:w="11907" w:h="16840"/>
          <w:pgMar w:top="1440" w:right="1191" w:bottom="1134" w:left="1701" w:header="851" w:footer="1474" w:gutter="0"/>
          <w:cols w:space="425" w:num="1"/>
          <w:docGrid w:linePitch="592" w:charSpace="-842"/>
        </w:sectPr>
      </w:pPr>
    </w:p>
    <w:p>
      <w:pPr>
        <w:spacing w:line="420" w:lineRule="exact"/>
        <w:ind w:firstLine="600" w:firstLineChars="200"/>
        <w:rPr>
          <w:rFonts w:ascii="仿宋_GB2312" w:hAnsi="宋体" w:eastAsia="仿宋_GB2312"/>
          <w:spacing w:val="10"/>
          <w:sz w:val="28"/>
          <w:szCs w:val="28"/>
        </w:rPr>
      </w:pPr>
    </w:p>
    <w:p>
      <w:pPr>
        <w:pStyle w:val="3"/>
        <w:spacing w:before="0" w:after="0" w:line="560" w:lineRule="exact"/>
        <w:jc w:val="center"/>
        <w:rPr>
          <w:rFonts w:ascii="宋体" w:hAnsi="宋体" w:eastAsia="方正小标宋简体"/>
          <w:bCs w:val="0"/>
          <w:sz w:val="40"/>
          <w:szCs w:val="44"/>
        </w:rPr>
      </w:pPr>
      <w:bookmarkStart w:id="6" w:name="_Toc193876194"/>
      <w:bookmarkStart w:id="7" w:name="_Toc193861624"/>
      <w:bookmarkStart w:id="8" w:name="_Toc193876339"/>
      <w:bookmarkStart w:id="9" w:name="_Toc193879148"/>
      <w:bookmarkStart w:id="10" w:name="_Toc194412340"/>
      <w:bookmarkStart w:id="11" w:name="_Toc194413144"/>
      <w:r>
        <w:rPr>
          <w:rFonts w:hint="eastAsia" w:ascii="宋体" w:hAnsi="宋体" w:eastAsia="方正小标宋简体"/>
          <w:bCs w:val="0"/>
          <w:sz w:val="40"/>
          <w:szCs w:val="44"/>
        </w:rPr>
        <w:t>广东省工伤康复协议机构准入标准</w:t>
      </w:r>
      <w:bookmarkEnd w:id="6"/>
      <w:bookmarkEnd w:id="7"/>
      <w:bookmarkEnd w:id="8"/>
      <w:bookmarkEnd w:id="9"/>
      <w:bookmarkEnd w:id="10"/>
      <w:bookmarkEnd w:id="11"/>
    </w:p>
    <w:p>
      <w:pPr>
        <w:kinsoku w:val="0"/>
        <w:overflowPunct w:val="0"/>
        <w:autoSpaceDN w:val="0"/>
        <w:spacing w:line="400" w:lineRule="exact"/>
        <w:ind w:firstLine="560" w:firstLineChars="200"/>
        <w:rPr>
          <w:rFonts w:ascii="仿宋_GB2312" w:hAnsi="宋体"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经卫生行政部门批准并取得《医疗机构执业许可证》、达到二级甲等资质以上的医疗机构，方可申请按如下标准进行准入评审：</w:t>
      </w:r>
    </w:p>
    <w:p>
      <w:pPr>
        <w:pStyle w:val="4"/>
        <w:spacing w:before="80" w:after="80" w:line="440" w:lineRule="exact"/>
        <w:ind w:firstLine="643" w:firstLineChars="200"/>
        <w:rPr>
          <w:rFonts w:ascii="仿宋_GB2312" w:hAnsi="仿宋_GB2312" w:eastAsia="仿宋_GB2312" w:cs="宋体"/>
          <w:bCs w:val="0"/>
          <w:kern w:val="0"/>
        </w:rPr>
      </w:pPr>
      <w:bookmarkStart w:id="12" w:name="_Toc193535050"/>
      <w:bookmarkStart w:id="13" w:name="_Toc193700435"/>
      <w:bookmarkStart w:id="14" w:name="_Toc193700783"/>
      <w:bookmarkStart w:id="15" w:name="_Toc193703129"/>
      <w:bookmarkStart w:id="16" w:name="_Toc193704485"/>
      <w:bookmarkStart w:id="17" w:name="_Toc193704780"/>
      <w:bookmarkStart w:id="18" w:name="_Toc193706553"/>
      <w:bookmarkStart w:id="19" w:name="_Toc193861625"/>
      <w:bookmarkStart w:id="20" w:name="_Toc193876195"/>
      <w:bookmarkStart w:id="21" w:name="_Toc193876340"/>
      <w:bookmarkStart w:id="22" w:name="_Toc193879149"/>
      <w:bookmarkStart w:id="23" w:name="_Toc194412341"/>
      <w:bookmarkStart w:id="24" w:name="_Toc194413145"/>
      <w:r>
        <w:rPr>
          <w:rFonts w:hint="eastAsia" w:ascii="仿宋_GB2312" w:hAnsi="仿宋_GB2312" w:eastAsia="仿宋_GB2312" w:cs="宋体"/>
          <w:bCs w:val="0"/>
          <w:kern w:val="0"/>
        </w:rPr>
        <w:t>一、科室设置与规模标准</w:t>
      </w:r>
      <w:bookmarkEnd w:id="12"/>
      <w:bookmarkEnd w:id="13"/>
      <w:bookmarkEnd w:id="14"/>
      <w:bookmarkEnd w:id="15"/>
      <w:bookmarkEnd w:id="16"/>
      <w:bookmarkEnd w:id="17"/>
      <w:bookmarkEnd w:id="18"/>
      <w:bookmarkEnd w:id="19"/>
      <w:bookmarkEnd w:id="20"/>
      <w:bookmarkEnd w:id="21"/>
      <w:bookmarkEnd w:id="22"/>
      <w:bookmarkEnd w:id="23"/>
      <w:bookmarkEnd w:id="24"/>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（一）设康复病房，床位数达到30张以上，病床净使用面积6m2以上。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（二）康复治疗业务用房面积达到500m2，独立设置功能评定室、运动治疗室、理疗室、作业治疗室，兼设有语言治疗室、康复支具室，中医康复治疗室和心理治疗室可与其它临床科室共设。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（三）康复科建筑设计符合下列要求：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 体现无障碍设计：门道有斜坡、能过轮椅；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 有安全防护设计：地面防滑，过道、厕所有扶手；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 地、墙、天顶设计便于管线安装、维修及设备固定；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 通风良好，有温度、湿度调节装置；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 室内色彩、装饰符合患者心理。</w:t>
      </w:r>
    </w:p>
    <w:p>
      <w:pPr>
        <w:pStyle w:val="4"/>
        <w:spacing w:before="80" w:after="80" w:line="440" w:lineRule="exact"/>
        <w:ind w:firstLine="643" w:firstLineChars="200"/>
        <w:rPr>
          <w:rFonts w:ascii="仿宋_GB2312" w:hAnsi="仿宋_GB2312" w:eastAsia="仿宋_GB2312" w:cs="宋体"/>
          <w:bCs w:val="0"/>
          <w:kern w:val="0"/>
        </w:rPr>
      </w:pPr>
      <w:bookmarkStart w:id="25" w:name="_Toc194413146"/>
      <w:bookmarkStart w:id="26" w:name="_Toc193700436"/>
      <w:bookmarkStart w:id="27" w:name="_Toc193704486"/>
      <w:bookmarkStart w:id="28" w:name="_Toc193876341"/>
      <w:bookmarkStart w:id="29" w:name="_Toc194412342"/>
      <w:bookmarkStart w:id="30" w:name="_Toc193879150"/>
      <w:bookmarkStart w:id="31" w:name="_Toc193535051"/>
      <w:bookmarkStart w:id="32" w:name="_Toc193876196"/>
      <w:bookmarkStart w:id="33" w:name="_Toc193703130"/>
      <w:bookmarkStart w:id="34" w:name="_Toc193706554"/>
      <w:bookmarkStart w:id="35" w:name="_Toc193861626"/>
      <w:bookmarkStart w:id="36" w:name="_Toc193704781"/>
      <w:bookmarkStart w:id="37" w:name="_Toc193700784"/>
      <w:r>
        <w:rPr>
          <w:rFonts w:hint="eastAsia" w:ascii="仿宋_GB2312" w:hAnsi="仿宋_GB2312" w:eastAsia="仿宋_GB2312" w:cs="宋体"/>
          <w:bCs w:val="0"/>
          <w:kern w:val="0"/>
        </w:rPr>
        <w:t>二、人员配备标准</w:t>
      </w:r>
      <w:bookmarkEnd w:id="25"/>
      <w:bookmarkEnd w:id="26"/>
      <w:bookmarkEnd w:id="27"/>
      <w:bookmarkEnd w:id="28"/>
      <w:bookmarkEnd w:id="29"/>
      <w:bookmarkEnd w:id="30"/>
      <w:bookmarkEnd w:id="31"/>
      <w:bookmarkEnd w:id="32"/>
      <w:bookmarkEnd w:id="33"/>
      <w:bookmarkEnd w:id="34"/>
      <w:bookmarkEnd w:id="35"/>
      <w:bookmarkEnd w:id="36"/>
      <w:bookmarkEnd w:id="37"/>
    </w:p>
    <w:p>
      <w:pPr>
        <w:spacing w:line="360" w:lineRule="exact"/>
        <w:ind w:firstLine="560" w:firstLineChars="200"/>
        <w:rPr>
          <w:rFonts w:ascii="仿宋_GB2312" w:eastAsia="仿宋_GB2312"/>
          <w:sz w:val="28"/>
          <w:szCs w:val="28"/>
        </w:rPr>
      </w:pPr>
      <w:r>
        <w:rPr>
          <w:rFonts w:hint="eastAsia" w:ascii="仿宋_GB2312" w:eastAsia="仿宋_GB2312"/>
          <w:sz w:val="28"/>
          <w:szCs w:val="28"/>
        </w:rPr>
        <w:t>至少应有5名专职康复医师（至少2名副高以上职称），10名以上专职康复治疗师（20%以上为康复专业大专或本科毕业），康复工程技师1名。</w:t>
      </w:r>
    </w:p>
    <w:p>
      <w:pPr>
        <w:pStyle w:val="4"/>
        <w:spacing w:before="80" w:after="80" w:line="440" w:lineRule="exact"/>
        <w:ind w:firstLine="643" w:firstLineChars="200"/>
        <w:rPr>
          <w:rFonts w:ascii="仿宋_GB2312" w:hAnsi="仿宋_GB2312" w:eastAsia="仿宋_GB2312" w:cs="宋体"/>
          <w:bCs w:val="0"/>
          <w:kern w:val="0"/>
        </w:rPr>
      </w:pPr>
      <w:bookmarkStart w:id="38" w:name="_Toc193535052"/>
      <w:bookmarkStart w:id="39" w:name="_Toc193700437"/>
      <w:bookmarkStart w:id="40" w:name="_Toc193700785"/>
      <w:bookmarkStart w:id="41" w:name="_Toc193703131"/>
      <w:bookmarkStart w:id="42" w:name="_Toc193704487"/>
      <w:bookmarkStart w:id="43" w:name="_Toc193704782"/>
      <w:bookmarkStart w:id="44" w:name="_Toc193706555"/>
      <w:bookmarkStart w:id="45" w:name="_Toc193861627"/>
      <w:bookmarkStart w:id="46" w:name="_Toc193876197"/>
      <w:bookmarkStart w:id="47" w:name="_Toc193876342"/>
      <w:bookmarkStart w:id="48" w:name="_Toc193879151"/>
      <w:bookmarkStart w:id="49" w:name="_Toc194412343"/>
      <w:bookmarkStart w:id="50" w:name="_Toc194413147"/>
      <w:r>
        <w:rPr>
          <w:rFonts w:hint="eastAsia" w:ascii="仿宋_GB2312" w:hAnsi="仿宋_GB2312" w:eastAsia="仿宋_GB2312" w:cs="宋体"/>
          <w:bCs w:val="0"/>
          <w:kern w:val="0"/>
        </w:rPr>
        <w:t>三、设备与器材标准</w:t>
      </w:r>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运动治疗设备：配备有系列训练用垫和床，肋木，姿式矫正镜，常用规格的训练棍和球，常用规格的砂袋和哑铃，墙拉力器，划船器，手指肌训练器，股四头肌训练器，前臂旋转训练器，滑轮吊环，常用规格的拐杖，常用规格的助行器，助力平行木，训练用功率自行车，功能牵引网架，关节被动训练设备器材，训练用扶梯，等速训练设备、步态分析仪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（二）理疗设备：低频脉冲电疗机，中频治疗仪，超短波治疗机，红外线治疗机，紫外线治疗机，磁疗机，超声波治疗机，蜡疗设备，制冰设备，颈椎牵引设备，腰椎牵引设备等。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（三）作业治疗设备：沙磨板，插板/插件，螺栓，训练用球类，日常生活训练用具，认知功能训练用具，拼板，积木，橡皮泥，上肢悬吊带，木工、金工用基本工具，编织用具等。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（四）言语诊疗设备：录音机或言语治疗机，言语测评和治疗用具（实物、图片、卡片、记录本），非语言交流用字画板。</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（五）心理诊疗设备：心理治疗常用的心理测验量表及用具等。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（六）康复评定设备：关节功能评定装置，肌力评定设备，平衡功能评定设备，步态评定设备，心肺功能及代谢功能测评设备，肌电图及其它常用电诊断设备（可与其它临床科室共用）。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（七）康复工程：常用的低温材料矫形器制作设备、工具、材料等。</w:t>
      </w:r>
    </w:p>
    <w:p>
      <w:pPr>
        <w:pStyle w:val="4"/>
        <w:spacing w:before="80" w:after="80" w:line="440" w:lineRule="exact"/>
        <w:ind w:firstLine="643" w:firstLineChars="200"/>
        <w:rPr>
          <w:rFonts w:ascii="仿宋_GB2312" w:hAnsi="仿宋_GB2312" w:eastAsia="仿宋_GB2312" w:cs="宋体"/>
          <w:bCs w:val="0"/>
          <w:kern w:val="0"/>
        </w:rPr>
      </w:pPr>
      <w:bookmarkStart w:id="51" w:name="_Toc193535053"/>
      <w:bookmarkStart w:id="52" w:name="_Toc193700438"/>
      <w:bookmarkStart w:id="53" w:name="_Toc193700786"/>
      <w:bookmarkStart w:id="54" w:name="_Toc193703132"/>
      <w:bookmarkStart w:id="55" w:name="_Toc193704488"/>
      <w:bookmarkStart w:id="56" w:name="_Toc193704783"/>
      <w:bookmarkStart w:id="57" w:name="_Toc193706556"/>
      <w:bookmarkStart w:id="58" w:name="_Toc193861628"/>
      <w:bookmarkStart w:id="59" w:name="_Toc193876198"/>
      <w:bookmarkStart w:id="60" w:name="_Toc193876343"/>
      <w:bookmarkStart w:id="61" w:name="_Toc193879152"/>
      <w:bookmarkStart w:id="62" w:name="_Toc194412344"/>
      <w:bookmarkStart w:id="63" w:name="_Toc194413148"/>
      <w:r>
        <w:rPr>
          <w:rFonts w:hint="eastAsia" w:ascii="仿宋_GB2312" w:hAnsi="仿宋_GB2312" w:eastAsia="仿宋_GB2312" w:cs="宋体"/>
          <w:bCs w:val="0"/>
          <w:kern w:val="0"/>
        </w:rPr>
        <w:t>四、要求提供规范的康复诊疗项目</w:t>
      </w:r>
      <w:bookmarkEnd w:id="51"/>
      <w:bookmarkEnd w:id="52"/>
      <w:bookmarkEnd w:id="53"/>
      <w:bookmarkEnd w:id="54"/>
      <w:bookmarkEnd w:id="55"/>
      <w:bookmarkEnd w:id="56"/>
      <w:bookmarkEnd w:id="57"/>
      <w:bookmarkEnd w:id="58"/>
      <w:bookmarkEnd w:id="59"/>
      <w:bookmarkEnd w:id="60"/>
      <w:bookmarkEnd w:id="61"/>
      <w:bookmarkEnd w:id="62"/>
      <w:bookmarkEnd w:id="63"/>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（一）功能评定：能开展电生理诊断、感觉功能测评、认知功能评定、心理测评、偏瘫综合功能测评、截瘫综合功能测评、语言功能评定、作业能力测评、功能独立性评定、心肺功能测评等。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（二）运动治疗：能合理利用相应技术和设施、器具，开展主被动运动疗法、矫正体操、手法促通治疗、牵伸及牵引治疗、平衡及步态训练等。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（三）理疗：能合理利用理疗设备开展常见声、光、电、磁等物理因子治疗，冷热疗法（包括蜡疗）。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（四）作业治疗：能开展感知觉训练、手与上肢功能训练、手与上肢畸形矫正、辅助器具使用指导、工艺疗法、日常生活活动训练、职业技巧训练、轮椅使用训练、上肢小型支具制作装配等。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（五）语言治疗：开展常见言语交流障碍评定与治疗。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（六）心理治疗：开展心理疏导、行为治疗，认知治疗等。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（七）康复支具室：能进行假肢、矫形器处方及训练、临床常用低温矫形器制作装配等。</w:t>
      </w:r>
    </w:p>
    <w:p>
      <w:pPr>
        <w:pStyle w:val="4"/>
        <w:spacing w:before="80" w:after="80" w:line="440" w:lineRule="exact"/>
        <w:ind w:firstLine="643" w:firstLineChars="200"/>
        <w:rPr>
          <w:rFonts w:ascii="仿宋_GB2312" w:hAnsi="仿宋_GB2312" w:eastAsia="仿宋_GB2312" w:cs="宋体"/>
          <w:bCs w:val="0"/>
          <w:kern w:val="0"/>
        </w:rPr>
      </w:pPr>
      <w:bookmarkStart w:id="64" w:name="_Toc194413149"/>
      <w:bookmarkStart w:id="65" w:name="_Toc194412345"/>
      <w:bookmarkStart w:id="66" w:name="_Toc193879153"/>
      <w:bookmarkStart w:id="67" w:name="_Toc193876344"/>
      <w:bookmarkStart w:id="68" w:name="_Toc193876199"/>
      <w:bookmarkStart w:id="69" w:name="_Toc193861629"/>
      <w:bookmarkStart w:id="70" w:name="_Toc193535054"/>
      <w:bookmarkStart w:id="71" w:name="_Toc193700439"/>
      <w:bookmarkStart w:id="72" w:name="_Toc193700787"/>
      <w:bookmarkStart w:id="73" w:name="_Toc193703133"/>
      <w:bookmarkStart w:id="74" w:name="_Toc193704489"/>
      <w:bookmarkStart w:id="75" w:name="_Toc193704784"/>
      <w:bookmarkStart w:id="76" w:name="_Toc193706557"/>
      <w:r>
        <w:rPr>
          <w:rFonts w:hint="eastAsia" w:ascii="仿宋_GB2312" w:hAnsi="仿宋_GB2312" w:eastAsia="仿宋_GB2312" w:cs="宋体"/>
          <w:bCs w:val="0"/>
          <w:kern w:val="0"/>
        </w:rPr>
        <w:t>五、应有规范的业务管理机制</w:t>
      </w:r>
      <w:bookmarkEnd w:id="64"/>
      <w:bookmarkEnd w:id="65"/>
      <w:bookmarkEnd w:id="66"/>
      <w:bookmarkEnd w:id="67"/>
      <w:bookmarkEnd w:id="68"/>
      <w:bookmarkEnd w:id="69"/>
      <w:bookmarkEnd w:id="70"/>
      <w:bookmarkEnd w:id="71"/>
      <w:bookmarkEnd w:id="72"/>
      <w:bookmarkEnd w:id="73"/>
      <w:bookmarkEnd w:id="74"/>
      <w:bookmarkEnd w:id="75"/>
      <w:bookmarkEnd w:id="76"/>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（一）医院领导要有人分管工伤康复工作，配备专职或兼职管理人员具体负责对工伤康复服务的检查和监督，对相关技术人员进行必要的工伤保险和工伤康复政策培训。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应制定有关工伤康复医疗服务制度，主要包括工伤职工住院、用药管理制度，特殊治疗、转诊和转院审批制度，举报和投诉制度等，规范医疗服务行为，严格执行住院标准，避免将不符合住院条件的工伤职工收入院，或拒收符合住院条件的工伤职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（三）建立工伤康复住院收费明细记录，实行一日清单制，并建立报表制度；使用规定格式的工伤医疗专用处方签，门诊处方保存1年。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（四）建立完善的康复医疗业务规范，包括康复技术操作规范和质量控制标准、康复医疗岗位责任制度和业务工作流程、常见神经、骨科、烧伤康复诊疗常规。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（五）建立工伤康复医疗业务、信息资料档案库，保存完整。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（六）定期向工伤保险经办机构和广东省工伤康复中心提供本院工伤康复业务动态数据。</w:t>
      </w:r>
    </w:p>
    <w:p>
      <w:pPr>
        <w:pStyle w:val="4"/>
        <w:spacing w:before="80" w:after="80" w:line="440" w:lineRule="exact"/>
        <w:ind w:firstLine="643" w:firstLineChars="200"/>
        <w:rPr>
          <w:rFonts w:ascii="仿宋_GB2312" w:hAnsi="仿宋_GB2312" w:eastAsia="仿宋_GB2312" w:cs="宋体"/>
          <w:bCs w:val="0"/>
          <w:kern w:val="0"/>
        </w:rPr>
      </w:pPr>
      <w:bookmarkStart w:id="77" w:name="_Toc193535055"/>
      <w:bookmarkStart w:id="78" w:name="_Toc193700440"/>
      <w:bookmarkStart w:id="79" w:name="_Toc193700788"/>
      <w:bookmarkStart w:id="80" w:name="_Toc193703134"/>
      <w:bookmarkStart w:id="81" w:name="_Toc193704490"/>
      <w:bookmarkStart w:id="82" w:name="_Toc193704785"/>
      <w:bookmarkStart w:id="83" w:name="_Toc193706558"/>
      <w:bookmarkStart w:id="84" w:name="_Toc193861630"/>
      <w:bookmarkStart w:id="85" w:name="_Toc193876200"/>
      <w:bookmarkStart w:id="86" w:name="_Toc193876345"/>
      <w:bookmarkStart w:id="87" w:name="_Toc193879154"/>
      <w:bookmarkStart w:id="88" w:name="_Toc194412346"/>
      <w:bookmarkStart w:id="89" w:name="_Toc194413150"/>
      <w:r>
        <w:rPr>
          <w:rFonts w:hint="eastAsia" w:ascii="仿宋_GB2312" w:hAnsi="仿宋_GB2312" w:eastAsia="仿宋_GB2312" w:cs="宋体"/>
          <w:bCs w:val="0"/>
          <w:kern w:val="0"/>
        </w:rPr>
        <w:t>六、工伤康复协议机构的资格评审与认定</w:t>
      </w:r>
      <w:bookmarkEnd w:id="77"/>
      <w:bookmarkEnd w:id="78"/>
      <w:bookmarkEnd w:id="79"/>
      <w:bookmarkEnd w:id="80"/>
      <w:bookmarkEnd w:id="81"/>
      <w:bookmarkEnd w:id="82"/>
      <w:bookmarkEnd w:id="83"/>
      <w:bookmarkEnd w:id="84"/>
      <w:bookmarkEnd w:id="85"/>
      <w:bookmarkEnd w:id="86"/>
      <w:bookmarkEnd w:id="87"/>
      <w:bookmarkEnd w:id="88"/>
      <w:bookmarkEnd w:id="89"/>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（一）基本条件：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二级甲等资质以上的医疗机构，科室设置与规模、人员配备完全达到本标准要求，综合评分≥90分。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（二）资格评审：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 各地社保经办机构负责工伤康复协议机构的资格评审工作。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 社保经办机构收到工伤康复协议机构申请后，应委托省工伤康复专家委员会按照本标准对申请单位进行资质评审。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 省工伤康复专家委员会在20个工作日内将评审结果和建议报当地社保经办机构，并同时报省劳动和社会保障厅备案。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（三）资格认定和审查：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 社保经办机构报当地劳动保障行政部门进行审查，经确认符合工伤康复协议机构准入标准的，发给《工伤康复协议机构资格证书》。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 社保经办机构按规定与获得《工伤康复协议机构资格证书》的医疗机构签订“工伤康复服务协议书”，实行工伤康复服务协议约定和协议管理。并将已签订服务协议的工伤康复机构名单及时向社会公布。协议有效期一般为二年，二年后可视情况变更或续签协议。</w:t>
      </w:r>
    </w:p>
    <w:p>
      <w:pPr>
        <w:spacing w:line="360" w:lineRule="exact"/>
        <w:ind w:firstLine="560" w:firstLineChars="200"/>
        <w:rPr>
          <w:rFonts w:ascii="仿宋_GB2312" w:eastAsia="仿宋_GB2312"/>
          <w:sz w:val="28"/>
          <w:szCs w:val="28"/>
        </w:rPr>
        <w:sectPr>
          <w:pgSz w:w="11907" w:h="16840"/>
          <w:pgMar w:top="1440" w:right="1191" w:bottom="1134" w:left="1701" w:header="851" w:footer="1474" w:gutter="0"/>
          <w:cols w:space="425" w:num="1"/>
          <w:docGrid w:linePitch="592" w:charSpace="-842"/>
        </w:sectPr>
      </w:pPr>
    </w:p>
    <w:p>
      <w:pPr>
        <w:pStyle w:val="4"/>
        <w:spacing w:before="40" w:after="40" w:line="440" w:lineRule="exact"/>
        <w:ind w:firstLine="643" w:firstLineChars="200"/>
        <w:rPr>
          <w:rFonts w:ascii="仿宋_GB2312" w:hAnsi="仿宋_GB2312" w:eastAsia="仿宋_GB2312" w:cs="宋体"/>
          <w:bCs w:val="0"/>
          <w:kern w:val="0"/>
        </w:rPr>
      </w:pPr>
      <w:bookmarkStart w:id="90" w:name="_Toc193700441"/>
      <w:bookmarkStart w:id="91" w:name="_Toc193700789"/>
      <w:bookmarkStart w:id="92" w:name="_Toc193703135"/>
      <w:bookmarkStart w:id="93" w:name="_Toc193704491"/>
      <w:bookmarkStart w:id="94" w:name="_Toc193704786"/>
      <w:bookmarkStart w:id="95" w:name="_Toc193706559"/>
      <w:bookmarkStart w:id="96" w:name="_Toc193861631"/>
      <w:bookmarkStart w:id="97" w:name="_Toc193876201"/>
      <w:bookmarkStart w:id="98" w:name="_Toc193876346"/>
      <w:bookmarkStart w:id="99" w:name="_Toc193879155"/>
      <w:bookmarkStart w:id="100" w:name="_Toc194412347"/>
      <w:bookmarkStart w:id="101" w:name="_Toc194413151"/>
      <w:r>
        <w:rPr>
          <w:rFonts w:hint="eastAsia" w:ascii="仿宋_GB2312" w:hAnsi="仿宋_GB2312" w:eastAsia="仿宋_GB2312" w:cs="宋体"/>
          <w:bCs w:val="0"/>
          <w:kern w:val="0"/>
        </w:rPr>
        <w:t>附件1</w:t>
      </w:r>
      <w:bookmarkEnd w:id="90"/>
      <w:bookmarkEnd w:id="91"/>
      <w:r>
        <w:rPr>
          <w:rFonts w:hint="eastAsia" w:ascii="仿宋_GB2312" w:hAnsi="仿宋_GB2312" w:eastAsia="仿宋_GB2312" w:cs="宋体"/>
          <w:bCs w:val="0"/>
          <w:kern w:val="0"/>
        </w:rPr>
        <w:t xml:space="preserve">  </w:t>
      </w:r>
      <w:bookmarkStart w:id="102" w:name="_Toc193535056"/>
      <w:bookmarkStart w:id="103" w:name="_Toc193700442"/>
      <w:bookmarkStart w:id="104" w:name="_Toc193700790"/>
      <w:r>
        <w:rPr>
          <w:rFonts w:hint="eastAsia" w:ascii="仿宋_GB2312" w:hAnsi="仿宋_GB2312" w:eastAsia="仿宋_GB2312" w:cs="宋体"/>
          <w:bCs w:val="0"/>
          <w:kern w:val="0"/>
        </w:rPr>
        <w:t xml:space="preserve">        工伤康复协议机构申请审批表</w:t>
      </w:r>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8"/>
        <w:tblW w:w="9024" w:type="dxa"/>
        <w:jc w:val="center"/>
        <w:tblInd w:w="0" w:type="dxa"/>
        <w:tblLayout w:type="fixed"/>
        <w:tblCellMar>
          <w:top w:w="0" w:type="dxa"/>
          <w:left w:w="0" w:type="dxa"/>
          <w:bottom w:w="0" w:type="dxa"/>
          <w:right w:w="0" w:type="dxa"/>
        </w:tblCellMar>
      </w:tblPr>
      <w:tblGrid>
        <w:gridCol w:w="2313"/>
        <w:gridCol w:w="2711"/>
        <w:gridCol w:w="1527"/>
        <w:gridCol w:w="2473"/>
      </w:tblGrid>
      <w:tr>
        <w:tblPrEx>
          <w:tblLayout w:type="fixed"/>
          <w:tblCellMar>
            <w:top w:w="0" w:type="dxa"/>
            <w:left w:w="0" w:type="dxa"/>
            <w:bottom w:w="0" w:type="dxa"/>
            <w:right w:w="0" w:type="dxa"/>
          </w:tblCellMar>
        </w:tblPrEx>
        <w:trPr>
          <w:cantSplit/>
          <w:trHeight w:val="480" w:hRule="atLeast"/>
          <w:jc w:val="center"/>
        </w:trPr>
        <w:tc>
          <w:tcPr>
            <w:tcW w:w="502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eastAsia="仿宋_GB2312"/>
                <w:b/>
                <w:sz w:val="28"/>
                <w:szCs w:val="28"/>
              </w:rPr>
            </w:pPr>
            <w:r>
              <w:rPr>
                <w:rFonts w:hint="eastAsia" w:ascii="仿宋_GB2312" w:hAnsi="宋体" w:eastAsia="仿宋_GB2312"/>
                <w:b/>
                <w:sz w:val="28"/>
                <w:szCs w:val="28"/>
              </w:rPr>
              <w:t>机构名称：</w:t>
            </w:r>
          </w:p>
        </w:tc>
        <w:tc>
          <w:tcPr>
            <w:tcW w:w="400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eastAsia="仿宋_GB2312"/>
                <w:b/>
                <w:sz w:val="28"/>
                <w:szCs w:val="28"/>
              </w:rPr>
            </w:pPr>
            <w:r>
              <w:rPr>
                <w:rFonts w:hint="eastAsia" w:ascii="仿宋_GB2312" w:hAnsi="宋体" w:eastAsia="仿宋_GB2312"/>
                <w:b/>
                <w:sz w:val="28"/>
                <w:szCs w:val="28"/>
              </w:rPr>
              <w:t>执业许可证号：</w:t>
            </w:r>
          </w:p>
        </w:tc>
      </w:tr>
      <w:tr>
        <w:tblPrEx>
          <w:tblLayout w:type="fixed"/>
          <w:tblCellMar>
            <w:top w:w="0" w:type="dxa"/>
            <w:left w:w="0" w:type="dxa"/>
            <w:bottom w:w="0" w:type="dxa"/>
            <w:right w:w="0" w:type="dxa"/>
          </w:tblCellMar>
        </w:tblPrEx>
        <w:trPr>
          <w:cantSplit/>
          <w:jc w:val="center"/>
        </w:trPr>
        <w:tc>
          <w:tcPr>
            <w:tcW w:w="655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eastAsia="仿宋_GB2312"/>
                <w:b/>
                <w:sz w:val="28"/>
                <w:szCs w:val="28"/>
              </w:rPr>
            </w:pPr>
            <w:r>
              <w:rPr>
                <w:rFonts w:hint="eastAsia" w:ascii="仿宋_GB2312" w:hAnsi="宋体" w:eastAsia="仿宋_GB2312"/>
                <w:b/>
                <w:sz w:val="28"/>
                <w:szCs w:val="28"/>
              </w:rPr>
              <w:t>执业地址：</w:t>
            </w:r>
          </w:p>
        </w:tc>
        <w:tc>
          <w:tcPr>
            <w:tcW w:w="2473" w:type="dxa"/>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eastAsia="仿宋_GB2312"/>
                <w:b/>
                <w:sz w:val="28"/>
                <w:szCs w:val="28"/>
              </w:rPr>
            </w:pPr>
            <w:r>
              <w:rPr>
                <w:rFonts w:hint="eastAsia" w:ascii="仿宋_GB2312" w:hAnsi="宋体" w:eastAsia="仿宋_GB2312"/>
                <w:b/>
                <w:sz w:val="28"/>
                <w:szCs w:val="28"/>
              </w:rPr>
              <w:t>邮</w:t>
            </w:r>
            <w:r>
              <w:rPr>
                <w:rFonts w:hint="eastAsia" w:ascii="仿宋_GB2312" w:eastAsia="仿宋_GB2312"/>
                <w:b/>
                <w:sz w:val="28"/>
                <w:szCs w:val="28"/>
              </w:rPr>
              <w:t xml:space="preserve"> </w:t>
            </w:r>
            <w:r>
              <w:rPr>
                <w:rFonts w:hint="eastAsia" w:ascii="仿宋_GB2312" w:hAnsi="宋体" w:eastAsia="仿宋_GB2312"/>
                <w:b/>
                <w:sz w:val="28"/>
                <w:szCs w:val="28"/>
              </w:rPr>
              <w:t>编：</w:t>
            </w:r>
          </w:p>
        </w:tc>
      </w:tr>
      <w:tr>
        <w:tblPrEx>
          <w:tblLayout w:type="fixed"/>
          <w:tblCellMar>
            <w:top w:w="0" w:type="dxa"/>
            <w:left w:w="0" w:type="dxa"/>
            <w:bottom w:w="0" w:type="dxa"/>
            <w:right w:w="0" w:type="dxa"/>
          </w:tblCellMar>
        </w:tblPrEx>
        <w:trPr>
          <w:cantSpli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eastAsia="仿宋_GB2312"/>
                <w:b/>
                <w:sz w:val="28"/>
                <w:szCs w:val="28"/>
              </w:rPr>
            </w:pPr>
            <w:r>
              <w:rPr>
                <w:rFonts w:hint="eastAsia" w:ascii="仿宋_GB2312" w:hAnsi="宋体" w:eastAsia="仿宋_GB2312"/>
                <w:b/>
                <w:sz w:val="28"/>
                <w:szCs w:val="28"/>
              </w:rPr>
              <w:t>法人：</w:t>
            </w:r>
            <w:r>
              <w:rPr>
                <w:rFonts w:hint="eastAsia" w:ascii="仿宋_GB2312" w:eastAsia="仿宋_GB2312"/>
                <w:b/>
                <w:sz w:val="28"/>
                <w:szCs w:val="28"/>
              </w:rPr>
              <w:t xml:space="preserve"> </w:t>
            </w:r>
          </w:p>
        </w:tc>
        <w:tc>
          <w:tcPr>
            <w:tcW w:w="671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eastAsia="仿宋_GB2312"/>
                <w:b/>
                <w:sz w:val="28"/>
                <w:szCs w:val="28"/>
              </w:rPr>
            </w:pPr>
            <w:r>
              <w:rPr>
                <w:rFonts w:hint="eastAsia" w:ascii="仿宋_GB2312" w:hAnsi="宋体" w:eastAsia="仿宋_GB2312"/>
                <w:b/>
                <w:sz w:val="28"/>
                <w:szCs w:val="28"/>
              </w:rPr>
              <w:t>联系人：</w:t>
            </w:r>
            <w:r>
              <w:rPr>
                <w:rFonts w:hint="eastAsia" w:ascii="仿宋_GB2312" w:eastAsia="仿宋_GB2312"/>
                <w:b/>
                <w:sz w:val="28"/>
                <w:szCs w:val="28"/>
              </w:rPr>
              <w:t xml:space="preserve">    </w:t>
            </w:r>
            <w:r>
              <w:rPr>
                <w:rFonts w:hint="eastAsia" w:ascii="仿宋_GB2312" w:eastAsia="仿宋_GB2312"/>
                <w:bCs/>
                <w:sz w:val="28"/>
                <w:szCs w:val="28"/>
              </w:rPr>
              <w:t xml:space="preserve"> </w:t>
            </w:r>
            <w:r>
              <w:rPr>
                <w:rFonts w:hint="eastAsia" w:ascii="仿宋_GB2312" w:hAnsi="宋体" w:eastAsia="仿宋_GB2312"/>
                <w:bCs/>
                <w:sz w:val="28"/>
                <w:szCs w:val="28"/>
              </w:rPr>
              <w:t>电话：</w:t>
            </w:r>
            <w:r>
              <w:rPr>
                <w:rFonts w:hint="eastAsia" w:ascii="仿宋_GB2312" w:eastAsia="仿宋_GB2312"/>
                <w:bCs/>
                <w:sz w:val="28"/>
                <w:szCs w:val="28"/>
              </w:rPr>
              <w:t xml:space="preserve">       </w:t>
            </w:r>
            <w:r>
              <w:rPr>
                <w:rFonts w:hint="eastAsia" w:ascii="仿宋_GB2312" w:hAnsi="宋体" w:eastAsia="仿宋_GB2312"/>
                <w:bCs/>
                <w:sz w:val="28"/>
                <w:szCs w:val="28"/>
              </w:rPr>
              <w:t>电子信箱：</w:t>
            </w:r>
          </w:p>
        </w:tc>
      </w:tr>
      <w:tr>
        <w:tblPrEx>
          <w:tblLayout w:type="fixed"/>
          <w:tblCellMar>
            <w:top w:w="0" w:type="dxa"/>
            <w:left w:w="0" w:type="dxa"/>
            <w:bottom w:w="0" w:type="dxa"/>
            <w:right w:w="0" w:type="dxa"/>
          </w:tblCellMar>
        </w:tblPrEx>
        <w:trPr>
          <w:trHeight w:val="2859" w:hRule="atLeast"/>
          <w:jc w:val="center"/>
        </w:trPr>
        <w:tc>
          <w:tcPr>
            <w:tcW w:w="9024" w:type="dxa"/>
            <w:gridSpan w:val="4"/>
            <w:tcBorders>
              <w:left w:val="single" w:color="auto" w:sz="6" w:space="0"/>
              <w:bottom w:val="single" w:color="auto" w:sz="6" w:space="0"/>
              <w:right w:val="single" w:color="auto" w:sz="6" w:space="0"/>
            </w:tcBorders>
          </w:tcPr>
          <w:p>
            <w:pPr>
              <w:spacing w:line="560" w:lineRule="exact"/>
              <w:ind w:left="210" w:leftChars="100"/>
              <w:rPr>
                <w:rFonts w:ascii="仿宋_GB2312" w:eastAsia="仿宋_GB2312"/>
                <w:sz w:val="28"/>
                <w:szCs w:val="28"/>
              </w:rPr>
            </w:pPr>
            <w:r>
              <w:rPr>
                <w:rFonts w:hint="eastAsia" w:ascii="仿宋_GB2312" w:eastAsia="仿宋_GB2312"/>
                <w:sz w:val="28"/>
                <w:szCs w:val="28"/>
              </w:rPr>
              <w:t xml:space="preserve">单位申请意见：                                                      </w:t>
            </w:r>
          </w:p>
          <w:p>
            <w:pPr>
              <w:spacing w:line="560" w:lineRule="exact"/>
              <w:ind w:left="210" w:leftChars="100"/>
              <w:rPr>
                <w:rFonts w:ascii="仿宋_GB2312" w:eastAsia="仿宋_GB2312"/>
                <w:sz w:val="28"/>
                <w:szCs w:val="28"/>
              </w:rPr>
            </w:pPr>
            <w:r>
              <w:rPr>
                <w:rFonts w:hint="eastAsia" w:ascii="仿宋_GB2312" w:eastAsia="仿宋_GB2312"/>
                <w:sz w:val="28"/>
                <w:szCs w:val="28"/>
              </w:rPr>
              <w:t xml:space="preserve">                                                                                                                                                                                             </w:t>
            </w:r>
          </w:p>
          <w:p>
            <w:pPr>
              <w:spacing w:line="560" w:lineRule="exact"/>
              <w:ind w:left="210" w:leftChars="100"/>
              <w:rPr>
                <w:rFonts w:ascii="仿宋_GB2312" w:eastAsia="仿宋_GB2312"/>
                <w:sz w:val="28"/>
                <w:szCs w:val="28"/>
              </w:rPr>
            </w:pPr>
            <w:r>
              <w:rPr>
                <w:rFonts w:hint="eastAsia" w:ascii="仿宋_GB2312" w:eastAsia="仿宋_GB2312"/>
                <w:sz w:val="28"/>
                <w:szCs w:val="28"/>
              </w:rPr>
              <w:t xml:space="preserve">                                                                                                                                 </w:t>
            </w:r>
          </w:p>
          <w:p>
            <w:pPr>
              <w:spacing w:line="560" w:lineRule="exact"/>
              <w:ind w:left="210" w:leftChars="100"/>
              <w:rPr>
                <w:rFonts w:ascii="仿宋_GB2312" w:eastAsia="仿宋_GB2312"/>
                <w:sz w:val="28"/>
                <w:szCs w:val="28"/>
              </w:rPr>
            </w:pPr>
            <w:r>
              <w:rPr>
                <w:rFonts w:hint="eastAsia" w:ascii="仿宋_GB2312" w:eastAsia="仿宋_GB2312"/>
                <w:sz w:val="28"/>
                <w:szCs w:val="28"/>
              </w:rPr>
              <w:t xml:space="preserve">  </w:t>
            </w:r>
          </w:p>
          <w:p>
            <w:pPr>
              <w:spacing w:line="560" w:lineRule="exact"/>
              <w:ind w:left="210" w:leftChars="100"/>
              <w:rPr>
                <w:rFonts w:ascii="仿宋_GB2312" w:eastAsia="仿宋_GB2312"/>
                <w:sz w:val="28"/>
                <w:szCs w:val="28"/>
              </w:rPr>
            </w:pPr>
            <w:r>
              <w:rPr>
                <w:rFonts w:hint="eastAsia" w:ascii="仿宋_GB2312" w:eastAsia="仿宋_GB2312"/>
                <w:sz w:val="28"/>
                <w:szCs w:val="28"/>
              </w:rPr>
              <w:t>领导签字：           单位盖章         年   月   日</w:t>
            </w:r>
          </w:p>
        </w:tc>
      </w:tr>
      <w:tr>
        <w:tblPrEx>
          <w:tblLayout w:type="fixed"/>
          <w:tblCellMar>
            <w:top w:w="0" w:type="dxa"/>
            <w:left w:w="0" w:type="dxa"/>
            <w:bottom w:w="0" w:type="dxa"/>
            <w:right w:w="0" w:type="dxa"/>
          </w:tblCellMar>
        </w:tblPrEx>
        <w:trPr>
          <w:trHeight w:val="1905" w:hRule="atLeast"/>
          <w:jc w:val="center"/>
        </w:trPr>
        <w:tc>
          <w:tcPr>
            <w:tcW w:w="9024" w:type="dxa"/>
            <w:gridSpan w:val="4"/>
            <w:tcBorders>
              <w:top w:val="single" w:color="auto" w:sz="6" w:space="0"/>
              <w:left w:val="single" w:color="auto" w:sz="6" w:space="0"/>
              <w:bottom w:val="single" w:color="auto" w:sz="6" w:space="0"/>
              <w:right w:val="single" w:color="auto" w:sz="6" w:space="0"/>
            </w:tcBorders>
          </w:tcPr>
          <w:p>
            <w:pPr>
              <w:spacing w:line="560" w:lineRule="exact"/>
              <w:ind w:left="210" w:leftChars="100"/>
              <w:rPr>
                <w:rFonts w:ascii="仿宋_GB2312" w:eastAsia="仿宋_GB2312"/>
                <w:sz w:val="28"/>
                <w:szCs w:val="28"/>
              </w:rPr>
            </w:pPr>
            <w:r>
              <w:rPr>
                <w:rFonts w:hint="eastAsia" w:ascii="仿宋_GB2312" w:eastAsia="仿宋_GB2312"/>
                <w:sz w:val="28"/>
                <w:szCs w:val="28"/>
              </w:rPr>
              <w:t xml:space="preserve">工伤康复专家委员会评审意见：                                              </w:t>
            </w:r>
          </w:p>
          <w:p>
            <w:pPr>
              <w:spacing w:line="560" w:lineRule="exact"/>
              <w:ind w:left="210" w:leftChars="100"/>
              <w:rPr>
                <w:rFonts w:ascii="仿宋_GB2312" w:eastAsia="仿宋_GB2312"/>
                <w:sz w:val="28"/>
                <w:szCs w:val="28"/>
              </w:rPr>
            </w:pPr>
            <w:r>
              <w:rPr>
                <w:rFonts w:hint="eastAsia" w:ascii="仿宋_GB2312" w:eastAsia="仿宋_GB2312"/>
                <w:sz w:val="28"/>
                <w:szCs w:val="28"/>
              </w:rPr>
              <w:t xml:space="preserve">                                                        </w:t>
            </w:r>
          </w:p>
          <w:p>
            <w:pPr>
              <w:spacing w:line="560" w:lineRule="exact"/>
              <w:ind w:left="210" w:leftChars="100"/>
              <w:jc w:val="center"/>
              <w:rPr>
                <w:rFonts w:ascii="仿宋_GB2312" w:eastAsia="仿宋_GB2312"/>
                <w:sz w:val="28"/>
                <w:szCs w:val="28"/>
              </w:rPr>
            </w:pPr>
            <w:r>
              <w:rPr>
                <w:rFonts w:hint="eastAsia" w:ascii="仿宋_GB2312" w:eastAsia="仿宋_GB2312"/>
                <w:sz w:val="28"/>
                <w:szCs w:val="28"/>
              </w:rPr>
              <w:t xml:space="preserve">                                  年   月   日    </w:t>
            </w:r>
          </w:p>
        </w:tc>
      </w:tr>
      <w:tr>
        <w:tblPrEx>
          <w:tblLayout w:type="fixed"/>
          <w:tblCellMar>
            <w:top w:w="0" w:type="dxa"/>
            <w:left w:w="0" w:type="dxa"/>
            <w:bottom w:w="0" w:type="dxa"/>
            <w:right w:w="0" w:type="dxa"/>
          </w:tblCellMar>
        </w:tblPrEx>
        <w:trPr>
          <w:trHeight w:val="1392" w:hRule="atLeast"/>
          <w:jc w:val="center"/>
        </w:trPr>
        <w:tc>
          <w:tcPr>
            <w:tcW w:w="9024" w:type="dxa"/>
            <w:gridSpan w:val="4"/>
            <w:tcBorders>
              <w:top w:val="single" w:color="auto" w:sz="6" w:space="0"/>
              <w:left w:val="single" w:color="auto" w:sz="6" w:space="0"/>
              <w:bottom w:val="single" w:color="auto" w:sz="6" w:space="0"/>
              <w:right w:val="single" w:color="auto" w:sz="6" w:space="0"/>
            </w:tcBorders>
          </w:tcPr>
          <w:p>
            <w:pPr>
              <w:spacing w:line="560" w:lineRule="exact"/>
              <w:ind w:left="210" w:leftChars="100"/>
              <w:rPr>
                <w:rFonts w:ascii="仿宋_GB2312" w:eastAsia="仿宋_GB2312"/>
                <w:sz w:val="28"/>
                <w:szCs w:val="28"/>
              </w:rPr>
            </w:pPr>
            <w:r>
              <w:rPr>
                <w:rFonts w:hint="eastAsia" w:ascii="仿宋_GB2312" w:eastAsia="仿宋_GB2312"/>
                <w:sz w:val="28"/>
                <w:szCs w:val="28"/>
              </w:rPr>
              <w:t xml:space="preserve">社保经办机构审查意见：                                               </w:t>
            </w:r>
          </w:p>
          <w:p>
            <w:pPr>
              <w:spacing w:line="560" w:lineRule="exact"/>
              <w:ind w:left="210" w:leftChars="100"/>
              <w:rPr>
                <w:rFonts w:ascii="仿宋_GB2312" w:eastAsia="仿宋_GB2312"/>
                <w:sz w:val="28"/>
                <w:szCs w:val="28"/>
              </w:rPr>
            </w:pPr>
            <w:r>
              <w:rPr>
                <w:rFonts w:hint="eastAsia" w:ascii="仿宋_GB2312" w:eastAsia="仿宋_GB2312"/>
                <w:sz w:val="28"/>
                <w:szCs w:val="28"/>
              </w:rPr>
              <w:t xml:space="preserve">                                                                                                                   </w:t>
            </w:r>
          </w:p>
          <w:p>
            <w:pPr>
              <w:spacing w:line="560" w:lineRule="exact"/>
              <w:ind w:left="210" w:leftChars="100"/>
              <w:jc w:val="right"/>
              <w:rPr>
                <w:rFonts w:ascii="仿宋_GB2312" w:eastAsia="仿宋_GB2312"/>
                <w:sz w:val="28"/>
                <w:szCs w:val="28"/>
              </w:rPr>
            </w:pPr>
            <w:r>
              <w:rPr>
                <w:rFonts w:hint="eastAsia" w:ascii="仿宋_GB2312" w:eastAsia="仿宋_GB2312"/>
                <w:sz w:val="28"/>
                <w:szCs w:val="28"/>
              </w:rPr>
              <w:t xml:space="preserve">年   月   日   </w:t>
            </w:r>
          </w:p>
        </w:tc>
      </w:tr>
      <w:tr>
        <w:tblPrEx>
          <w:tblLayout w:type="fixed"/>
          <w:tblCellMar>
            <w:top w:w="0" w:type="dxa"/>
            <w:left w:w="0" w:type="dxa"/>
            <w:bottom w:w="0" w:type="dxa"/>
            <w:right w:w="0" w:type="dxa"/>
          </w:tblCellMar>
        </w:tblPrEx>
        <w:trPr>
          <w:trHeight w:val="1734" w:hRule="atLeast"/>
          <w:jc w:val="center"/>
        </w:trPr>
        <w:tc>
          <w:tcPr>
            <w:tcW w:w="9024" w:type="dxa"/>
            <w:gridSpan w:val="4"/>
            <w:tcBorders>
              <w:top w:val="single" w:color="auto" w:sz="6" w:space="0"/>
              <w:left w:val="single" w:color="auto" w:sz="6" w:space="0"/>
              <w:bottom w:val="single" w:color="auto" w:sz="4" w:space="0"/>
              <w:right w:val="single" w:color="auto" w:sz="6" w:space="0"/>
            </w:tcBorders>
          </w:tcPr>
          <w:p>
            <w:pPr>
              <w:spacing w:line="560" w:lineRule="exact"/>
              <w:ind w:left="210" w:leftChars="100"/>
              <w:rPr>
                <w:rFonts w:ascii="仿宋_GB2312" w:eastAsia="仿宋_GB2312"/>
                <w:sz w:val="28"/>
                <w:szCs w:val="28"/>
              </w:rPr>
            </w:pPr>
            <w:r>
              <w:rPr>
                <w:rFonts w:hint="eastAsia" w:ascii="仿宋_GB2312" w:eastAsia="仿宋_GB2312"/>
                <w:sz w:val="28"/>
                <w:szCs w:val="28"/>
              </w:rPr>
              <w:t>劳动保障行政部门审批意见：</w:t>
            </w:r>
          </w:p>
          <w:p>
            <w:pPr>
              <w:spacing w:line="560" w:lineRule="exact"/>
              <w:ind w:left="210" w:leftChars="100" w:firstLine="5600" w:firstLineChars="2000"/>
              <w:rPr>
                <w:rFonts w:ascii="仿宋_GB2312" w:eastAsia="仿宋_GB2312"/>
                <w:sz w:val="28"/>
                <w:szCs w:val="28"/>
              </w:rPr>
            </w:pPr>
          </w:p>
          <w:p>
            <w:pPr>
              <w:spacing w:line="560" w:lineRule="exact"/>
              <w:ind w:left="210" w:leftChars="100" w:firstLine="5600" w:firstLineChars="2000"/>
              <w:rPr>
                <w:rFonts w:ascii="仿宋_GB2312" w:eastAsia="仿宋_GB2312"/>
                <w:sz w:val="28"/>
                <w:szCs w:val="28"/>
              </w:rPr>
            </w:pPr>
            <w:r>
              <w:rPr>
                <w:rFonts w:hint="eastAsia" w:ascii="仿宋_GB2312" w:eastAsia="仿宋_GB2312"/>
                <w:sz w:val="28"/>
                <w:szCs w:val="28"/>
              </w:rPr>
              <w:t xml:space="preserve">年   月   日  </w:t>
            </w:r>
          </w:p>
        </w:tc>
      </w:tr>
      <w:tr>
        <w:tblPrEx>
          <w:tblLayout w:type="fixed"/>
          <w:tblCellMar>
            <w:top w:w="0" w:type="dxa"/>
            <w:left w:w="0" w:type="dxa"/>
            <w:bottom w:w="0" w:type="dxa"/>
            <w:right w:w="0" w:type="dxa"/>
          </w:tblCellMar>
        </w:tblPrEx>
        <w:trPr>
          <w:trHeight w:val="1621" w:hRule="atLeast"/>
          <w:jc w:val="center"/>
        </w:trPr>
        <w:tc>
          <w:tcPr>
            <w:tcW w:w="9024" w:type="dxa"/>
            <w:gridSpan w:val="4"/>
            <w:tcBorders>
              <w:top w:val="single" w:color="auto" w:sz="4" w:space="0"/>
              <w:left w:val="single" w:color="auto" w:sz="6" w:space="0"/>
              <w:bottom w:val="single" w:color="auto" w:sz="6" w:space="0"/>
              <w:right w:val="single" w:color="auto" w:sz="6" w:space="0"/>
            </w:tcBorders>
          </w:tcPr>
          <w:p>
            <w:pPr>
              <w:spacing w:line="560" w:lineRule="exact"/>
              <w:rPr>
                <w:rFonts w:ascii="仿宋_GB2312" w:eastAsia="仿宋_GB2312"/>
                <w:sz w:val="28"/>
                <w:szCs w:val="28"/>
              </w:rPr>
            </w:pPr>
            <w:r>
              <w:rPr>
                <w:rFonts w:hint="eastAsia" w:ascii="仿宋_GB2312" w:eastAsia="仿宋_GB2312"/>
                <w:sz w:val="28"/>
                <w:szCs w:val="28"/>
              </w:rPr>
              <w:t xml:space="preserve"> 备 注：</w:t>
            </w:r>
          </w:p>
        </w:tc>
      </w:tr>
    </w:tbl>
    <w:p>
      <w:pPr>
        <w:pStyle w:val="4"/>
        <w:spacing w:before="40" w:after="40" w:line="440" w:lineRule="exact"/>
        <w:ind w:firstLine="562" w:firstLineChars="200"/>
        <w:rPr>
          <w:rFonts w:ascii="仿宋_GB2312" w:hAnsi="仿宋_GB2312" w:eastAsia="仿宋_GB2312" w:cs="宋体"/>
          <w:bCs w:val="0"/>
          <w:kern w:val="0"/>
        </w:rPr>
      </w:pPr>
      <w:r>
        <w:rPr>
          <w:rFonts w:hint="eastAsia" w:ascii="仿宋_GB2312" w:hAnsi="宋体" w:eastAsia="仿宋_GB2312"/>
          <w:sz w:val="28"/>
          <w:szCs w:val="28"/>
        </w:rPr>
        <w:br w:type="page"/>
      </w:r>
      <w:bookmarkStart w:id="105" w:name="_Toc193700443"/>
      <w:bookmarkStart w:id="106" w:name="_Toc193700791"/>
      <w:bookmarkStart w:id="107" w:name="_Toc193703136"/>
      <w:bookmarkStart w:id="108" w:name="_Toc193704492"/>
      <w:bookmarkStart w:id="109" w:name="_Toc193704787"/>
      <w:bookmarkStart w:id="110" w:name="_Toc193706560"/>
      <w:bookmarkStart w:id="111" w:name="_Toc193861632"/>
      <w:bookmarkStart w:id="112" w:name="_Toc193876202"/>
      <w:bookmarkStart w:id="113" w:name="_Toc193876347"/>
      <w:bookmarkStart w:id="114" w:name="_Toc193879156"/>
      <w:bookmarkStart w:id="115" w:name="_Toc194412348"/>
      <w:bookmarkStart w:id="116" w:name="_Toc194413152"/>
      <w:r>
        <w:rPr>
          <w:rFonts w:hint="eastAsia" w:ascii="仿宋_GB2312" w:hAnsi="仿宋_GB2312" w:eastAsia="仿宋_GB2312" w:cs="宋体"/>
          <w:bCs w:val="0"/>
          <w:kern w:val="0"/>
        </w:rPr>
        <w:t>附件2</w:t>
      </w:r>
      <w:bookmarkEnd w:id="105"/>
      <w:bookmarkEnd w:id="106"/>
      <w:bookmarkStart w:id="117" w:name="_Toc193535057"/>
      <w:bookmarkStart w:id="118" w:name="_Toc193700444"/>
      <w:bookmarkStart w:id="119" w:name="_Toc193700792"/>
      <w:r>
        <w:rPr>
          <w:rFonts w:hint="eastAsia" w:ascii="仿宋_GB2312" w:hAnsi="仿宋_GB2312" w:eastAsia="仿宋_GB2312" w:cs="宋体"/>
          <w:bCs w:val="0"/>
          <w:kern w:val="0"/>
        </w:rPr>
        <w:t xml:space="preserve">            工伤康复协议机构评审表</w:t>
      </w:r>
      <w:bookmarkEnd w:id="107"/>
      <w:bookmarkEnd w:id="108"/>
      <w:bookmarkEnd w:id="109"/>
      <w:bookmarkEnd w:id="110"/>
      <w:bookmarkEnd w:id="111"/>
      <w:bookmarkEnd w:id="112"/>
      <w:bookmarkEnd w:id="113"/>
      <w:bookmarkEnd w:id="114"/>
      <w:bookmarkEnd w:id="115"/>
      <w:bookmarkEnd w:id="116"/>
      <w:bookmarkEnd w:id="117"/>
      <w:bookmarkEnd w:id="118"/>
      <w:bookmarkEnd w:id="119"/>
    </w:p>
    <w:tbl>
      <w:tblPr>
        <w:tblStyle w:val="8"/>
        <w:tblW w:w="9719" w:type="dxa"/>
        <w:jc w:val="center"/>
        <w:tblInd w:w="0" w:type="dxa"/>
        <w:tblLayout w:type="fixed"/>
        <w:tblCellMar>
          <w:top w:w="0" w:type="dxa"/>
          <w:left w:w="0" w:type="dxa"/>
          <w:bottom w:w="0" w:type="dxa"/>
          <w:right w:w="0" w:type="dxa"/>
        </w:tblCellMar>
      </w:tblPr>
      <w:tblGrid>
        <w:gridCol w:w="2315"/>
        <w:gridCol w:w="2222"/>
        <w:gridCol w:w="760"/>
        <w:gridCol w:w="1528"/>
        <w:gridCol w:w="2894"/>
      </w:tblGrid>
      <w:tr>
        <w:tblPrEx>
          <w:tblLayout w:type="fixed"/>
          <w:tblCellMar>
            <w:top w:w="0" w:type="dxa"/>
            <w:left w:w="0" w:type="dxa"/>
            <w:bottom w:w="0" w:type="dxa"/>
            <w:right w:w="0" w:type="dxa"/>
          </w:tblCellMar>
        </w:tblPrEx>
        <w:trPr>
          <w:cantSplit/>
          <w:trHeight w:val="370" w:hRule="atLeast"/>
          <w:jc w:val="center"/>
        </w:trPr>
        <w:tc>
          <w:tcPr>
            <w:tcW w:w="529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hAnsi="宋体" w:eastAsia="仿宋_GB2312"/>
                <w:b/>
                <w:sz w:val="28"/>
                <w:szCs w:val="28"/>
              </w:rPr>
            </w:pPr>
            <w:r>
              <w:rPr>
                <w:rFonts w:hint="eastAsia" w:ascii="仿宋_GB2312" w:hAnsi="宋体" w:eastAsia="仿宋_GB2312"/>
                <w:b/>
                <w:sz w:val="28"/>
                <w:szCs w:val="28"/>
              </w:rPr>
              <w:t>机构名称：</w:t>
            </w:r>
          </w:p>
        </w:tc>
        <w:tc>
          <w:tcPr>
            <w:tcW w:w="442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hAnsi="宋体" w:eastAsia="仿宋_GB2312"/>
                <w:b/>
                <w:sz w:val="28"/>
                <w:szCs w:val="28"/>
              </w:rPr>
            </w:pPr>
            <w:r>
              <w:rPr>
                <w:rFonts w:hint="eastAsia" w:ascii="仿宋_GB2312" w:hAnsi="宋体" w:eastAsia="仿宋_GB2312"/>
                <w:b/>
                <w:sz w:val="28"/>
                <w:szCs w:val="28"/>
              </w:rPr>
              <w:t>执业许可证号：</w:t>
            </w:r>
          </w:p>
        </w:tc>
      </w:tr>
      <w:tr>
        <w:tblPrEx>
          <w:tblLayout w:type="fixed"/>
          <w:tblCellMar>
            <w:top w:w="0" w:type="dxa"/>
            <w:left w:w="0" w:type="dxa"/>
            <w:bottom w:w="0" w:type="dxa"/>
            <w:right w:w="0" w:type="dxa"/>
          </w:tblCellMar>
        </w:tblPrEx>
        <w:trPr>
          <w:cantSplit/>
          <w:trHeight w:val="359" w:hRule="atLeast"/>
          <w:jc w:val="center"/>
        </w:trPr>
        <w:tc>
          <w:tcPr>
            <w:tcW w:w="682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hAnsi="宋体" w:eastAsia="仿宋_GB2312"/>
                <w:b/>
                <w:sz w:val="28"/>
                <w:szCs w:val="28"/>
              </w:rPr>
            </w:pPr>
            <w:r>
              <w:rPr>
                <w:rFonts w:hint="eastAsia" w:ascii="仿宋_GB2312" w:hAnsi="宋体" w:eastAsia="仿宋_GB2312"/>
                <w:b/>
                <w:sz w:val="28"/>
                <w:szCs w:val="28"/>
              </w:rPr>
              <w:t xml:space="preserve">执业地址： </w:t>
            </w:r>
          </w:p>
        </w:tc>
        <w:tc>
          <w:tcPr>
            <w:tcW w:w="2894" w:type="dxa"/>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hAnsi="宋体" w:eastAsia="仿宋_GB2312"/>
                <w:b/>
                <w:sz w:val="28"/>
                <w:szCs w:val="28"/>
              </w:rPr>
            </w:pPr>
            <w:r>
              <w:rPr>
                <w:rFonts w:hint="eastAsia" w:ascii="仿宋_GB2312" w:hAnsi="宋体" w:eastAsia="仿宋_GB2312"/>
                <w:b/>
                <w:sz w:val="28"/>
                <w:szCs w:val="28"/>
              </w:rPr>
              <w:t>邮 编：</w:t>
            </w:r>
          </w:p>
        </w:tc>
      </w:tr>
      <w:tr>
        <w:tblPrEx>
          <w:tblLayout w:type="fixed"/>
          <w:tblCellMar>
            <w:top w:w="0" w:type="dxa"/>
            <w:left w:w="0" w:type="dxa"/>
            <w:bottom w:w="0" w:type="dxa"/>
            <w:right w:w="0" w:type="dxa"/>
          </w:tblCellMar>
        </w:tblPrEx>
        <w:trPr>
          <w:cantSplit/>
          <w:trHeight w:val="349" w:hRule="atLeast"/>
          <w:jc w:val="center"/>
        </w:trPr>
        <w:tc>
          <w:tcPr>
            <w:tcW w:w="2315" w:type="dxa"/>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hAnsi="宋体" w:eastAsia="仿宋_GB2312"/>
                <w:b/>
                <w:sz w:val="28"/>
                <w:szCs w:val="28"/>
              </w:rPr>
            </w:pPr>
            <w:r>
              <w:rPr>
                <w:rFonts w:hint="eastAsia" w:ascii="仿宋_GB2312" w:hAnsi="宋体" w:eastAsia="仿宋_GB2312"/>
                <w:b/>
                <w:sz w:val="28"/>
                <w:szCs w:val="28"/>
              </w:rPr>
              <w:t xml:space="preserve">法人： </w:t>
            </w:r>
          </w:p>
        </w:tc>
        <w:tc>
          <w:tcPr>
            <w:tcW w:w="740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210" w:leftChars="100"/>
              <w:rPr>
                <w:rFonts w:ascii="仿宋_GB2312" w:hAnsi="宋体" w:eastAsia="仿宋_GB2312"/>
                <w:b/>
                <w:sz w:val="28"/>
                <w:szCs w:val="28"/>
              </w:rPr>
            </w:pPr>
            <w:r>
              <w:rPr>
                <w:rFonts w:hint="eastAsia" w:ascii="仿宋_GB2312" w:hAnsi="宋体" w:eastAsia="仿宋_GB2312"/>
                <w:b/>
                <w:sz w:val="28"/>
                <w:szCs w:val="28"/>
              </w:rPr>
              <w:t xml:space="preserve">联系人：    </w:t>
            </w:r>
            <w:r>
              <w:rPr>
                <w:rFonts w:hint="eastAsia" w:ascii="仿宋_GB2312" w:hAnsi="宋体" w:eastAsia="仿宋_GB2312"/>
                <w:bCs/>
                <w:sz w:val="28"/>
                <w:szCs w:val="28"/>
              </w:rPr>
              <w:t xml:space="preserve"> 电话：       电子信箱：</w:t>
            </w:r>
          </w:p>
        </w:tc>
      </w:tr>
      <w:tr>
        <w:tblPrEx>
          <w:tblLayout w:type="fixed"/>
          <w:tblCellMar>
            <w:top w:w="0" w:type="dxa"/>
            <w:left w:w="0" w:type="dxa"/>
            <w:bottom w:w="0" w:type="dxa"/>
            <w:right w:w="0" w:type="dxa"/>
          </w:tblCellMar>
        </w:tblPrEx>
        <w:trPr>
          <w:cantSplit/>
          <w:jc w:val="center"/>
        </w:trPr>
        <w:tc>
          <w:tcPr>
            <w:tcW w:w="45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81" w:firstLineChars="100"/>
              <w:rPr>
                <w:rFonts w:ascii="仿宋_GB2312" w:hAnsi="宋体" w:eastAsia="仿宋_GB2312"/>
                <w:b/>
                <w:sz w:val="28"/>
                <w:szCs w:val="28"/>
              </w:rPr>
            </w:pPr>
            <w:r>
              <w:rPr>
                <w:rFonts w:hint="eastAsia" w:ascii="仿宋_GB2312" w:hAnsi="宋体" w:eastAsia="仿宋_GB2312"/>
                <w:b/>
                <w:sz w:val="28"/>
                <w:szCs w:val="28"/>
              </w:rPr>
              <w:t>康复医学科配置</w:t>
            </w:r>
          </w:p>
        </w:tc>
        <w:tc>
          <w:tcPr>
            <w:tcW w:w="518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281" w:firstLineChars="100"/>
              <w:rPr>
                <w:rFonts w:ascii="仿宋_GB2312" w:hAnsi="宋体" w:eastAsia="仿宋_GB2312"/>
                <w:b/>
                <w:sz w:val="28"/>
                <w:szCs w:val="28"/>
              </w:rPr>
            </w:pPr>
            <w:r>
              <w:rPr>
                <w:rFonts w:hint="eastAsia" w:ascii="仿宋_GB2312" w:hAnsi="宋体" w:eastAsia="仿宋_GB2312"/>
                <w:b/>
                <w:sz w:val="28"/>
                <w:szCs w:val="28"/>
              </w:rPr>
              <w:t>康复医学专业人员结构</w:t>
            </w:r>
          </w:p>
        </w:tc>
      </w:tr>
      <w:tr>
        <w:tblPrEx>
          <w:tblLayout w:type="fixed"/>
          <w:tblCellMar>
            <w:top w:w="0" w:type="dxa"/>
            <w:left w:w="0" w:type="dxa"/>
            <w:bottom w:w="0" w:type="dxa"/>
            <w:right w:w="0" w:type="dxa"/>
          </w:tblCellMar>
        </w:tblPrEx>
        <w:trPr>
          <w:cantSplit/>
          <w:trHeight w:val="2050" w:hRule="atLeast"/>
          <w:jc w:val="center"/>
        </w:trPr>
        <w:tc>
          <w:tcPr>
            <w:tcW w:w="4537" w:type="dxa"/>
            <w:gridSpan w:val="2"/>
            <w:tcBorders>
              <w:left w:val="single" w:color="auto" w:sz="6" w:space="0"/>
              <w:bottom w:val="single" w:color="auto" w:sz="4" w:space="0"/>
              <w:right w:val="single" w:color="auto" w:sz="6" w:space="0"/>
            </w:tcBorders>
          </w:tcPr>
          <w:p>
            <w:pPr>
              <w:spacing w:line="400" w:lineRule="exact"/>
              <w:rPr>
                <w:rFonts w:ascii="仿宋_GB2312" w:hAnsi="宋体" w:eastAsia="仿宋_GB2312"/>
                <w:sz w:val="28"/>
                <w:szCs w:val="28"/>
              </w:rPr>
            </w:pPr>
            <w:r>
              <w:rPr>
                <w:rFonts w:hint="eastAsia" w:ascii="仿宋_GB2312" w:hAnsi="宋体" w:eastAsia="仿宋_GB2312"/>
                <w:sz w:val="28"/>
                <w:szCs w:val="28"/>
              </w:rPr>
              <w:t xml:space="preserve">  科室名称: 康复科； 理疗科</w:t>
            </w:r>
          </w:p>
          <w:p>
            <w:pPr>
              <w:spacing w:line="400" w:lineRule="exact"/>
              <w:rPr>
                <w:rFonts w:ascii="仿宋_GB2312" w:hAnsi="宋体" w:eastAsia="仿宋_GB2312"/>
                <w:sz w:val="28"/>
                <w:szCs w:val="28"/>
              </w:rPr>
            </w:pPr>
            <w:r>
              <w:rPr>
                <w:rFonts w:hint="eastAsia" w:ascii="仿宋_GB2312" w:hAnsi="宋体" w:eastAsia="仿宋_GB2312"/>
                <w:sz w:val="28"/>
                <w:szCs w:val="28"/>
              </w:rPr>
              <w:t xml:space="preserve">  康复病床数:</w:t>
            </w:r>
          </w:p>
          <w:p>
            <w:pPr>
              <w:spacing w:line="400" w:lineRule="exact"/>
              <w:ind w:firstLine="280" w:firstLineChars="100"/>
              <w:rPr>
                <w:rFonts w:ascii="仿宋_GB2312" w:eastAsia="仿宋_GB2312"/>
                <w:sz w:val="28"/>
                <w:szCs w:val="28"/>
              </w:rPr>
            </w:pPr>
            <w:r>
              <w:rPr>
                <w:rFonts w:hint="eastAsia" w:ascii="仿宋_GB2312" w:hAnsi="宋体" w:eastAsia="仿宋_GB2312"/>
                <w:sz w:val="28"/>
                <w:szCs w:val="28"/>
              </w:rPr>
              <w:t>科室面积: 病房区</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治疗区</w:t>
            </w:r>
            <w:r>
              <w:rPr>
                <w:rFonts w:hint="eastAsia" w:ascii="仿宋_GB2312" w:eastAsia="仿宋_GB2312"/>
                <w:sz w:val="28"/>
                <w:szCs w:val="28"/>
                <w:u w:val="single"/>
              </w:rPr>
              <w:t xml:space="preserve">      </w:t>
            </w:r>
            <w:r>
              <w:rPr>
                <w:rFonts w:hint="eastAsia" w:ascii="仿宋_GB2312" w:hAnsi="宋体" w:eastAsia="仿宋_GB2312"/>
                <w:sz w:val="28"/>
                <w:szCs w:val="28"/>
              </w:rPr>
              <w:t>㎡</w:t>
            </w:r>
          </w:p>
        </w:tc>
        <w:tc>
          <w:tcPr>
            <w:tcW w:w="5182" w:type="dxa"/>
            <w:gridSpan w:val="3"/>
            <w:tcBorders>
              <w:left w:val="single" w:color="auto" w:sz="6" w:space="0"/>
              <w:bottom w:val="single" w:color="auto" w:sz="4" w:space="0"/>
              <w:right w:val="single" w:color="auto" w:sz="6" w:space="0"/>
            </w:tcBorders>
          </w:tcPr>
          <w:p>
            <w:pPr>
              <w:spacing w:line="400" w:lineRule="exact"/>
              <w:rPr>
                <w:rFonts w:ascii="仿宋_GB2312" w:hAnsi="宋体" w:eastAsia="仿宋_GB2312"/>
                <w:sz w:val="28"/>
                <w:szCs w:val="28"/>
              </w:rPr>
            </w:pPr>
            <w:r>
              <w:rPr>
                <w:rFonts w:hint="eastAsia" w:ascii="仿宋_GB2312" w:hAnsi="宋体" w:eastAsia="仿宋_GB2312"/>
                <w:sz w:val="28"/>
                <w:szCs w:val="28"/>
              </w:rPr>
              <w:t xml:space="preserve">科室总人数:                      </w:t>
            </w:r>
          </w:p>
          <w:p>
            <w:pPr>
              <w:spacing w:line="400" w:lineRule="exact"/>
              <w:rPr>
                <w:rFonts w:ascii="仿宋_GB2312" w:hAnsi="宋体" w:eastAsia="仿宋_GB2312"/>
                <w:sz w:val="28"/>
                <w:szCs w:val="28"/>
                <w:u w:val="single"/>
              </w:rPr>
            </w:pPr>
            <w:r>
              <w:rPr>
                <w:rFonts w:hint="eastAsia" w:ascii="仿宋_GB2312" w:hAnsi="宋体" w:eastAsia="仿宋_GB2312"/>
                <w:sz w:val="28"/>
                <w:szCs w:val="28"/>
              </w:rPr>
              <w:t>医生人数: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；护士人数: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治疗师人数: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；工程技术人数: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职称结构：</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高级</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人；中级</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人；初级</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硕士</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人；博士</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w:t>
            </w:r>
          </w:p>
        </w:tc>
      </w:tr>
      <w:tr>
        <w:tblPrEx>
          <w:tblLayout w:type="fixed"/>
          <w:tblCellMar>
            <w:top w:w="0" w:type="dxa"/>
            <w:left w:w="0" w:type="dxa"/>
            <w:bottom w:w="0" w:type="dxa"/>
            <w:right w:w="0" w:type="dxa"/>
          </w:tblCellMar>
        </w:tblPrEx>
        <w:trPr>
          <w:cantSplit/>
          <w:trHeight w:val="282" w:hRule="atLeast"/>
          <w:jc w:val="center"/>
        </w:trPr>
        <w:tc>
          <w:tcPr>
            <w:tcW w:w="4537" w:type="dxa"/>
            <w:gridSpan w:val="2"/>
            <w:tcBorders>
              <w:top w:val="single" w:color="auto" w:sz="4" w:space="0"/>
              <w:left w:val="single" w:color="auto" w:sz="6" w:space="0"/>
              <w:bottom w:val="single" w:color="auto" w:sz="4" w:space="0"/>
              <w:right w:val="single" w:color="auto" w:sz="4" w:space="0"/>
            </w:tcBorders>
          </w:tcPr>
          <w:p>
            <w:pPr>
              <w:spacing w:line="560" w:lineRule="exact"/>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专科治疗设置</w:t>
            </w:r>
            <w:r>
              <w:rPr>
                <w:rFonts w:hint="eastAsia" w:ascii="仿宋_GB2312" w:hAnsi="宋体" w:eastAsia="仿宋_GB2312"/>
                <w:sz w:val="28"/>
                <w:szCs w:val="28"/>
              </w:rPr>
              <w:t>(已有者打√)</w:t>
            </w:r>
            <w:r>
              <w:rPr>
                <w:rFonts w:hint="eastAsia" w:ascii="仿宋_GB2312" w:hAnsi="宋体" w:eastAsia="仿宋_GB2312"/>
                <w:b/>
                <w:sz w:val="28"/>
                <w:szCs w:val="28"/>
              </w:rPr>
              <w:t xml:space="preserve">: </w:t>
            </w:r>
          </w:p>
        </w:tc>
        <w:tc>
          <w:tcPr>
            <w:tcW w:w="5182" w:type="dxa"/>
            <w:gridSpan w:val="3"/>
            <w:tcBorders>
              <w:top w:val="single" w:color="auto" w:sz="4" w:space="0"/>
              <w:left w:val="single" w:color="auto" w:sz="4" w:space="0"/>
              <w:bottom w:val="single" w:color="auto" w:sz="4" w:space="0"/>
              <w:right w:val="single" w:color="auto" w:sz="6" w:space="0"/>
            </w:tcBorders>
          </w:tcPr>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基本康复业务情况：</w:t>
            </w:r>
          </w:p>
        </w:tc>
      </w:tr>
      <w:tr>
        <w:tblPrEx>
          <w:tblLayout w:type="fixed"/>
          <w:tblCellMar>
            <w:top w:w="0" w:type="dxa"/>
            <w:left w:w="0" w:type="dxa"/>
            <w:bottom w:w="0" w:type="dxa"/>
            <w:right w:w="0" w:type="dxa"/>
          </w:tblCellMar>
        </w:tblPrEx>
        <w:trPr>
          <w:cantSplit/>
          <w:trHeight w:val="817" w:hRule="atLeast"/>
          <w:jc w:val="center"/>
        </w:trPr>
        <w:tc>
          <w:tcPr>
            <w:tcW w:w="4537" w:type="dxa"/>
            <w:gridSpan w:val="2"/>
            <w:tcBorders>
              <w:top w:val="single" w:color="auto" w:sz="4" w:space="0"/>
              <w:left w:val="single" w:color="auto" w:sz="6" w:space="0"/>
              <w:bottom w:val="single" w:color="auto" w:sz="4" w:space="0"/>
              <w:right w:val="single" w:color="auto" w:sz="4" w:space="0"/>
            </w:tcBorders>
          </w:tcPr>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功能评定室；  理 疗 室；</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运动治疗室；作业治疗室；</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语言治疗室；心理治疗室；</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康复支具室；针炙治疗室；</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推拿治疗室；工娱治疗室；</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音乐治疗室；其他</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tc>
        <w:tc>
          <w:tcPr>
            <w:tcW w:w="5182" w:type="dxa"/>
            <w:gridSpan w:val="3"/>
            <w:tcBorders>
              <w:top w:val="single" w:color="auto" w:sz="4" w:space="0"/>
              <w:left w:val="single" w:color="auto" w:sz="4" w:space="0"/>
              <w:bottom w:val="nil"/>
              <w:right w:val="single" w:color="auto" w:sz="6" w:space="0"/>
            </w:tcBorders>
          </w:tcPr>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月门诊人次:    </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月治疗人次: </w:t>
            </w:r>
          </w:p>
          <w:p>
            <w:pPr>
              <w:spacing w:line="400" w:lineRule="exact"/>
              <w:ind w:firstLine="512" w:firstLineChars="183"/>
              <w:rPr>
                <w:rFonts w:ascii="仿宋_GB2312" w:hAnsi="宋体" w:eastAsia="仿宋_GB2312"/>
                <w:sz w:val="28"/>
                <w:szCs w:val="28"/>
              </w:rPr>
            </w:pPr>
            <w:r>
              <w:rPr>
                <w:rFonts w:hint="eastAsia" w:ascii="仿宋_GB2312" w:hAnsi="宋体" w:eastAsia="仿宋_GB2312"/>
                <w:sz w:val="28"/>
                <w:szCs w:val="28"/>
              </w:rPr>
              <w:t>年住院人次:</w:t>
            </w:r>
          </w:p>
          <w:p>
            <w:pPr>
              <w:spacing w:line="400" w:lineRule="exact"/>
              <w:ind w:firstLine="512" w:firstLineChars="183"/>
              <w:rPr>
                <w:rFonts w:ascii="仿宋_GB2312" w:hAnsi="宋体" w:eastAsia="仿宋_GB2312"/>
                <w:sz w:val="28"/>
                <w:szCs w:val="28"/>
              </w:rPr>
            </w:pPr>
            <w:r>
              <w:rPr>
                <w:rFonts w:hint="eastAsia" w:ascii="仿宋_GB2312" w:hAnsi="宋体" w:eastAsia="仿宋_GB2312"/>
                <w:sz w:val="28"/>
                <w:szCs w:val="28"/>
              </w:rPr>
              <w:t>人均月住院费：</w:t>
            </w:r>
          </w:p>
          <w:p>
            <w:pPr>
              <w:spacing w:line="400" w:lineRule="exact"/>
              <w:ind w:firstLine="512" w:firstLineChars="183"/>
              <w:rPr>
                <w:rFonts w:ascii="仿宋_GB2312" w:hAnsi="宋体" w:eastAsia="仿宋_GB2312"/>
                <w:sz w:val="28"/>
                <w:szCs w:val="28"/>
              </w:rPr>
            </w:pPr>
            <w:r>
              <w:rPr>
                <w:rFonts w:hint="eastAsia" w:ascii="仿宋_GB2312" w:hAnsi="宋体" w:eastAsia="仿宋_GB2312"/>
                <w:sz w:val="28"/>
                <w:szCs w:val="28"/>
              </w:rPr>
              <w:t xml:space="preserve">年业务总收入： </w:t>
            </w:r>
          </w:p>
          <w:p>
            <w:pPr>
              <w:spacing w:line="400" w:lineRule="exact"/>
              <w:ind w:firstLine="512" w:firstLineChars="183"/>
              <w:rPr>
                <w:rFonts w:ascii="仿宋_GB2312" w:hAnsi="宋体" w:eastAsia="仿宋_GB2312"/>
                <w:sz w:val="28"/>
                <w:szCs w:val="28"/>
              </w:rPr>
            </w:pPr>
            <w:r>
              <w:rPr>
                <w:rFonts w:hint="eastAsia" w:ascii="仿宋_GB2312" w:hAnsi="宋体" w:eastAsia="仿宋_GB2312"/>
                <w:sz w:val="28"/>
                <w:szCs w:val="28"/>
              </w:rPr>
              <w:t>药费占收入比例：</w:t>
            </w:r>
          </w:p>
        </w:tc>
      </w:tr>
      <w:tr>
        <w:tblPrEx>
          <w:tblLayout w:type="fixed"/>
          <w:tblCellMar>
            <w:top w:w="0" w:type="dxa"/>
            <w:left w:w="0" w:type="dxa"/>
            <w:bottom w:w="0" w:type="dxa"/>
            <w:right w:w="0" w:type="dxa"/>
          </w:tblCellMar>
        </w:tblPrEx>
        <w:trPr>
          <w:cantSplit/>
          <w:trHeight w:val="421" w:hRule="atLeast"/>
          <w:jc w:val="center"/>
        </w:trPr>
        <w:tc>
          <w:tcPr>
            <w:tcW w:w="4537" w:type="dxa"/>
            <w:gridSpan w:val="2"/>
            <w:tcBorders>
              <w:top w:val="single" w:color="auto" w:sz="4" w:space="0"/>
              <w:left w:val="single" w:color="auto" w:sz="6" w:space="0"/>
              <w:bottom w:val="single" w:color="auto" w:sz="4" w:space="0"/>
              <w:right w:val="single" w:color="auto" w:sz="4" w:space="0"/>
            </w:tcBorders>
          </w:tcPr>
          <w:p>
            <w:pPr>
              <w:spacing w:line="560" w:lineRule="exact"/>
              <w:rPr>
                <w:rFonts w:ascii="仿宋_GB2312" w:hAnsi="宋体" w:eastAsia="仿宋_GB2312"/>
                <w:sz w:val="28"/>
                <w:szCs w:val="28"/>
              </w:rPr>
            </w:pPr>
            <w:r>
              <w:rPr>
                <w:rFonts w:hint="eastAsia" w:ascii="仿宋_GB2312" w:hAnsi="宋体" w:eastAsia="仿宋_GB2312"/>
                <w:b/>
                <w:sz w:val="28"/>
                <w:szCs w:val="28"/>
              </w:rPr>
              <w:t>已开展治疗项目</w:t>
            </w:r>
            <w:r>
              <w:rPr>
                <w:rFonts w:hint="eastAsia" w:ascii="仿宋_GB2312" w:hAnsi="宋体" w:eastAsia="仿宋_GB2312"/>
                <w:sz w:val="28"/>
                <w:szCs w:val="28"/>
              </w:rPr>
              <w:t>(已有者打√)</w:t>
            </w:r>
          </w:p>
        </w:tc>
        <w:tc>
          <w:tcPr>
            <w:tcW w:w="5182" w:type="dxa"/>
            <w:gridSpan w:val="3"/>
            <w:tcBorders>
              <w:top w:val="single" w:color="auto" w:sz="6" w:space="0"/>
              <w:left w:val="single" w:color="auto" w:sz="4" w:space="0"/>
              <w:bottom w:val="single" w:color="auto" w:sz="4" w:space="0"/>
              <w:right w:val="single" w:color="auto" w:sz="6" w:space="0"/>
            </w:tcBorders>
          </w:tcPr>
          <w:p>
            <w:pPr>
              <w:spacing w:line="560" w:lineRule="exact"/>
              <w:rPr>
                <w:rFonts w:ascii="仿宋_GB2312" w:hAnsi="宋体" w:eastAsia="仿宋_GB2312"/>
                <w:b/>
                <w:sz w:val="28"/>
                <w:szCs w:val="28"/>
              </w:rPr>
            </w:pPr>
            <w:r>
              <w:rPr>
                <w:rFonts w:hint="eastAsia" w:ascii="仿宋_GB2312" w:hAnsi="宋体" w:eastAsia="仿宋_GB2312"/>
                <w:b/>
                <w:sz w:val="28"/>
                <w:szCs w:val="28"/>
              </w:rPr>
              <w:t>主要康复病种</w:t>
            </w:r>
            <w:r>
              <w:rPr>
                <w:rFonts w:hint="eastAsia" w:ascii="仿宋_GB2312" w:hAnsi="宋体" w:eastAsia="仿宋_GB2312"/>
                <w:sz w:val="28"/>
                <w:szCs w:val="28"/>
              </w:rPr>
              <w:t>(已有者打√)</w:t>
            </w:r>
            <w:r>
              <w:rPr>
                <w:rFonts w:hint="eastAsia" w:ascii="仿宋_GB2312" w:hAnsi="宋体" w:eastAsia="仿宋_GB2312"/>
                <w:b/>
                <w:sz w:val="28"/>
                <w:szCs w:val="28"/>
              </w:rPr>
              <w:t>:</w:t>
            </w:r>
          </w:p>
        </w:tc>
      </w:tr>
      <w:tr>
        <w:tblPrEx>
          <w:tblLayout w:type="fixed"/>
          <w:tblCellMar>
            <w:top w:w="0" w:type="dxa"/>
            <w:left w:w="0" w:type="dxa"/>
            <w:bottom w:w="0" w:type="dxa"/>
            <w:right w:w="0" w:type="dxa"/>
          </w:tblCellMar>
        </w:tblPrEx>
        <w:trPr>
          <w:cantSplit/>
          <w:trHeight w:val="1255" w:hRule="atLeast"/>
          <w:jc w:val="center"/>
        </w:trPr>
        <w:tc>
          <w:tcPr>
            <w:tcW w:w="4537" w:type="dxa"/>
            <w:gridSpan w:val="2"/>
            <w:tcBorders>
              <w:top w:val="single" w:color="auto" w:sz="4" w:space="0"/>
              <w:left w:val="single" w:color="auto" w:sz="6" w:space="0"/>
              <w:bottom w:val="single" w:color="auto" w:sz="4" w:space="0"/>
              <w:right w:val="single" w:color="auto" w:sz="4" w:space="0"/>
            </w:tcBorders>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理疗;运动;作业;语言;心理;工程;</w:t>
            </w:r>
          </w:p>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针炙;推拿;娱疗;音疗;其他</w:t>
            </w:r>
            <w:r>
              <w:rPr>
                <w:rFonts w:hint="eastAsia" w:ascii="仿宋_GB2312" w:hAnsi="宋体" w:eastAsia="仿宋_GB2312"/>
                <w:sz w:val="28"/>
                <w:szCs w:val="28"/>
                <w:u w:val="single"/>
              </w:rPr>
              <w:t xml:space="preserve">      </w:t>
            </w:r>
          </w:p>
        </w:tc>
        <w:tc>
          <w:tcPr>
            <w:tcW w:w="5182" w:type="dxa"/>
            <w:gridSpan w:val="3"/>
            <w:tcBorders>
              <w:top w:val="single" w:color="auto" w:sz="4" w:space="0"/>
              <w:left w:val="single" w:color="auto" w:sz="4" w:space="0"/>
              <w:bottom w:val="single" w:color="auto" w:sz="6" w:space="0"/>
              <w:right w:val="single" w:color="auto" w:sz="6" w:space="0"/>
            </w:tcBorders>
          </w:tcPr>
          <w:p>
            <w:pPr>
              <w:spacing w:line="560" w:lineRule="exact"/>
              <w:rPr>
                <w:rFonts w:ascii="仿宋_GB2312" w:hAnsi="宋体" w:eastAsia="仿宋_GB2312"/>
                <w:sz w:val="28"/>
                <w:szCs w:val="28"/>
              </w:rPr>
            </w:pPr>
            <w:r>
              <w:rPr>
                <w:rFonts w:hint="eastAsia" w:ascii="仿宋_GB2312" w:hAnsi="宋体" w:eastAsia="仿宋_GB2312"/>
                <w:sz w:val="28"/>
                <w:szCs w:val="28"/>
              </w:rPr>
              <w:t>神经康复;骨科康复;烧伤康复;儿童康复；</w:t>
            </w:r>
          </w:p>
          <w:p>
            <w:pPr>
              <w:spacing w:line="560" w:lineRule="exact"/>
              <w:rPr>
                <w:rFonts w:ascii="仿宋_GB2312" w:hAnsi="宋体" w:eastAsia="仿宋_GB2312"/>
                <w:sz w:val="28"/>
                <w:szCs w:val="28"/>
              </w:rPr>
            </w:pPr>
            <w:r>
              <w:rPr>
                <w:rFonts w:hint="eastAsia" w:ascii="仿宋_GB2312" w:hAnsi="宋体" w:eastAsia="仿宋_GB2312"/>
                <w:sz w:val="28"/>
                <w:szCs w:val="28"/>
              </w:rPr>
              <w:t>老年康复;心肺康复;其他：</w:t>
            </w:r>
            <w:r>
              <w:rPr>
                <w:rFonts w:hint="eastAsia" w:ascii="仿宋_GB2312" w:hAnsi="宋体" w:eastAsia="仿宋_GB2312"/>
                <w:sz w:val="28"/>
                <w:szCs w:val="28"/>
                <w:u w:val="single"/>
              </w:rPr>
              <w:t xml:space="preserve">           </w:t>
            </w:r>
          </w:p>
        </w:tc>
      </w:tr>
      <w:tr>
        <w:tblPrEx>
          <w:tblLayout w:type="fixed"/>
          <w:tblCellMar>
            <w:top w:w="0" w:type="dxa"/>
            <w:left w:w="0" w:type="dxa"/>
            <w:bottom w:w="0" w:type="dxa"/>
            <w:right w:w="0" w:type="dxa"/>
          </w:tblCellMar>
        </w:tblPrEx>
        <w:trPr>
          <w:cantSplit/>
          <w:trHeight w:val="915" w:hRule="atLeast"/>
          <w:jc w:val="center"/>
        </w:trPr>
        <w:tc>
          <w:tcPr>
            <w:tcW w:w="9719" w:type="dxa"/>
            <w:gridSpan w:val="5"/>
            <w:tcBorders>
              <w:top w:val="single" w:color="auto" w:sz="4" w:space="0"/>
              <w:left w:val="single" w:color="auto" w:sz="6" w:space="0"/>
              <w:bottom w:val="single" w:color="auto" w:sz="6" w:space="0"/>
              <w:right w:val="single" w:color="auto" w:sz="6" w:space="0"/>
            </w:tcBorders>
          </w:tcPr>
          <w:p>
            <w:pPr>
              <w:spacing w:line="560" w:lineRule="exact"/>
              <w:ind w:firstLine="281" w:firstLineChars="100"/>
              <w:rPr>
                <w:rFonts w:ascii="仿宋_GB2312" w:hAnsi="宋体" w:eastAsia="仿宋_GB2312"/>
                <w:b/>
                <w:bCs/>
                <w:sz w:val="28"/>
                <w:szCs w:val="28"/>
              </w:rPr>
            </w:pPr>
            <w:r>
              <w:rPr>
                <w:rFonts w:hint="eastAsia" w:ascii="仿宋_GB2312" w:hAnsi="宋体" w:eastAsia="仿宋_GB2312"/>
                <w:b/>
                <w:bCs/>
                <w:sz w:val="28"/>
                <w:szCs w:val="28"/>
              </w:rPr>
              <w:t>评审得分：</w:t>
            </w:r>
          </w:p>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科室设置</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分；人员配备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分；诊疗场地</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分；器材与设备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w:t>
            </w:r>
          </w:p>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诊疗项目</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分；业务管理</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分；诊疗质量</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w:t>
            </w:r>
            <w:r>
              <w:rPr>
                <w:rFonts w:hint="eastAsia" w:ascii="仿宋_GB2312" w:hAnsi="宋体" w:eastAsia="仿宋_GB2312"/>
                <w:b/>
                <w:bCs/>
                <w:sz w:val="28"/>
                <w:szCs w:val="28"/>
              </w:rPr>
              <w:t>评审总分</w:t>
            </w:r>
            <w:r>
              <w:rPr>
                <w:rFonts w:hint="eastAsia" w:ascii="仿宋_GB2312" w:hAnsi="宋体" w:eastAsia="仿宋_GB2312"/>
                <w:sz w:val="28"/>
                <w:szCs w:val="28"/>
                <w:u w:val="single"/>
              </w:rPr>
              <w:t xml:space="preserve">        </w:t>
            </w:r>
          </w:p>
        </w:tc>
      </w:tr>
      <w:tr>
        <w:tblPrEx>
          <w:tblLayout w:type="fixed"/>
          <w:tblCellMar>
            <w:top w:w="0" w:type="dxa"/>
            <w:left w:w="0" w:type="dxa"/>
            <w:bottom w:w="0" w:type="dxa"/>
            <w:right w:w="0" w:type="dxa"/>
          </w:tblCellMar>
        </w:tblPrEx>
        <w:trPr>
          <w:trHeight w:val="1363" w:hRule="atLeast"/>
          <w:jc w:val="center"/>
        </w:trPr>
        <w:tc>
          <w:tcPr>
            <w:tcW w:w="9719" w:type="dxa"/>
            <w:gridSpan w:val="5"/>
            <w:tcBorders>
              <w:top w:val="single" w:color="auto" w:sz="6" w:space="0"/>
              <w:left w:val="single" w:color="auto" w:sz="6" w:space="0"/>
              <w:bottom w:val="single" w:color="auto" w:sz="6" w:space="0"/>
              <w:right w:val="single" w:color="auto" w:sz="6" w:space="0"/>
            </w:tcBorders>
          </w:tcPr>
          <w:p>
            <w:pPr>
              <w:spacing w:line="560" w:lineRule="exact"/>
              <w:ind w:firstLine="281" w:firstLineChars="100"/>
              <w:rPr>
                <w:rFonts w:ascii="仿宋_GB2312" w:hAnsi="宋体" w:eastAsia="仿宋_GB2312"/>
                <w:b/>
                <w:bCs/>
                <w:sz w:val="28"/>
                <w:szCs w:val="28"/>
              </w:rPr>
            </w:pPr>
            <w:r>
              <w:rPr>
                <w:rFonts w:hint="eastAsia" w:ascii="仿宋_GB2312" w:hAnsi="宋体" w:eastAsia="仿宋_GB2312"/>
                <w:b/>
                <w:bCs/>
                <w:sz w:val="28"/>
                <w:szCs w:val="28"/>
              </w:rPr>
              <w:t>评审结论：</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                                                </w:t>
            </w:r>
          </w:p>
          <w:p>
            <w:pPr>
              <w:spacing w:line="560" w:lineRule="exact"/>
              <w:jc w:val="right"/>
              <w:rPr>
                <w:rFonts w:ascii="仿宋_GB2312" w:hAnsi="宋体" w:eastAsia="仿宋_GB2312"/>
                <w:b/>
                <w:bCs/>
                <w:sz w:val="28"/>
                <w:szCs w:val="28"/>
              </w:rPr>
            </w:pPr>
            <w:r>
              <w:rPr>
                <w:rFonts w:hint="eastAsia" w:ascii="仿宋_GB2312" w:hAnsi="宋体" w:eastAsia="仿宋_GB2312"/>
                <w:sz w:val="28"/>
                <w:szCs w:val="28"/>
              </w:rPr>
              <w:t>年    月    日</w:t>
            </w:r>
          </w:p>
        </w:tc>
      </w:tr>
    </w:tbl>
    <w:p>
      <w:pPr>
        <w:pStyle w:val="4"/>
        <w:spacing w:before="40" w:after="40" w:line="440" w:lineRule="exact"/>
        <w:ind w:firstLine="643" w:firstLineChars="200"/>
        <w:rPr>
          <w:rFonts w:ascii="仿宋_GB2312" w:hAnsi="仿宋_GB2312" w:eastAsia="仿宋_GB2312" w:cs="宋体"/>
          <w:bCs w:val="0"/>
          <w:kern w:val="0"/>
        </w:rPr>
      </w:pPr>
      <w:r>
        <w:rPr>
          <w:rFonts w:hint="eastAsia"/>
        </w:rPr>
        <w:br w:type="page"/>
      </w:r>
      <w:bookmarkStart w:id="120" w:name="_Toc193700793"/>
      <w:bookmarkStart w:id="121" w:name="_Toc193700445"/>
      <w:bookmarkStart w:id="122" w:name="_Toc193876348"/>
      <w:bookmarkStart w:id="123" w:name="_Toc194413153"/>
      <w:bookmarkStart w:id="124" w:name="_Toc194412349"/>
      <w:bookmarkStart w:id="125" w:name="_Toc193879157"/>
      <w:bookmarkStart w:id="126" w:name="_Toc193876203"/>
      <w:bookmarkStart w:id="127" w:name="_Toc193861633"/>
      <w:bookmarkStart w:id="128" w:name="_Toc193706561"/>
      <w:bookmarkStart w:id="129" w:name="_Toc193704788"/>
      <w:bookmarkStart w:id="130" w:name="_Toc193704493"/>
      <w:bookmarkStart w:id="131" w:name="_Toc193703137"/>
      <w:r>
        <w:rPr>
          <w:rFonts w:hint="eastAsia" w:ascii="仿宋_GB2312" w:hAnsi="仿宋_GB2312" w:eastAsia="仿宋_GB2312" w:cs="宋体"/>
          <w:bCs w:val="0"/>
          <w:kern w:val="0"/>
        </w:rPr>
        <w:t>附件3</w:t>
      </w:r>
      <w:bookmarkEnd w:id="120"/>
      <w:bookmarkEnd w:id="121"/>
      <w:bookmarkStart w:id="132" w:name="_Toc193700794"/>
      <w:bookmarkStart w:id="133" w:name="_Toc193700446"/>
      <w:bookmarkStart w:id="134" w:name="_Toc193535058"/>
      <w:r>
        <w:rPr>
          <w:rFonts w:hint="eastAsia" w:ascii="仿宋_GB2312" w:hAnsi="仿宋_GB2312" w:eastAsia="仿宋_GB2312" w:cs="宋体"/>
          <w:bCs w:val="0"/>
          <w:kern w:val="0"/>
        </w:rPr>
        <w:t xml:space="preserve">    广东省工伤康复协议医院准入评审综合评分表</w:t>
      </w:r>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560" w:lineRule="exact"/>
        <w:rPr>
          <w:rFonts w:ascii="仿宋_GB2312" w:hAnsi="宋体" w:eastAsia="仿宋_GB2312"/>
          <w:b/>
          <w:bCs/>
          <w:sz w:val="28"/>
          <w:szCs w:val="28"/>
        </w:rPr>
      </w:pPr>
      <w:r>
        <w:rPr>
          <w:rFonts w:hint="eastAsia" w:ascii="仿宋_GB2312" w:hAnsi="宋体" w:eastAsia="仿宋_GB2312"/>
          <w:b/>
          <w:bCs/>
          <w:sz w:val="28"/>
          <w:szCs w:val="28"/>
        </w:rPr>
        <w:t>一、必备条件</w:t>
      </w:r>
    </w:p>
    <w:tbl>
      <w:tblPr>
        <w:tblStyle w:val="8"/>
        <w:tblW w:w="9137" w:type="dxa"/>
        <w:jc w:val="center"/>
        <w:tblInd w:w="0" w:type="dxa"/>
        <w:tblLayout w:type="fixed"/>
        <w:tblCellMar>
          <w:top w:w="0" w:type="dxa"/>
          <w:left w:w="0" w:type="dxa"/>
          <w:bottom w:w="0" w:type="dxa"/>
          <w:right w:w="0" w:type="dxa"/>
        </w:tblCellMar>
      </w:tblPr>
      <w:tblGrid>
        <w:gridCol w:w="5573"/>
        <w:gridCol w:w="1782"/>
        <w:gridCol w:w="1782"/>
      </w:tblGrid>
      <w:tr>
        <w:tblPrEx>
          <w:tblLayout w:type="fixed"/>
          <w:tblCellMar>
            <w:top w:w="0" w:type="dxa"/>
            <w:left w:w="0" w:type="dxa"/>
            <w:bottom w:w="0" w:type="dxa"/>
            <w:right w:w="0" w:type="dxa"/>
          </w:tblCellMar>
        </w:tblPrEx>
        <w:trPr>
          <w:jc w:val="center"/>
        </w:trPr>
        <w:tc>
          <w:tcPr>
            <w:tcW w:w="5573"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b/>
                <w:bCs/>
                <w:sz w:val="28"/>
                <w:szCs w:val="28"/>
              </w:rPr>
            </w:pPr>
            <w:r>
              <w:rPr>
                <w:rFonts w:hint="eastAsia" w:ascii="仿宋_GB2312" w:hAnsi="宋体" w:eastAsia="仿宋_GB2312"/>
                <w:b/>
                <w:bCs/>
                <w:sz w:val="28"/>
                <w:szCs w:val="28"/>
              </w:rPr>
              <w:t>标</w:t>
            </w:r>
            <w:r>
              <w:rPr>
                <w:rFonts w:hint="eastAsia" w:ascii="仿宋_GB2312" w:eastAsia="仿宋_GB2312"/>
                <w:b/>
                <w:bCs/>
                <w:sz w:val="28"/>
                <w:szCs w:val="28"/>
              </w:rPr>
              <w:t xml:space="preserve">        </w:t>
            </w:r>
            <w:r>
              <w:rPr>
                <w:rFonts w:hint="eastAsia" w:ascii="仿宋_GB2312" w:hAnsi="宋体" w:eastAsia="仿宋_GB2312"/>
                <w:b/>
                <w:bCs/>
                <w:sz w:val="28"/>
                <w:szCs w:val="28"/>
              </w:rPr>
              <w:t>准</w:t>
            </w: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b/>
                <w:bCs/>
                <w:sz w:val="28"/>
                <w:szCs w:val="28"/>
              </w:rPr>
            </w:pPr>
            <w:r>
              <w:rPr>
                <w:rFonts w:hint="eastAsia" w:ascii="仿宋_GB2312" w:hAnsi="宋体" w:eastAsia="仿宋_GB2312"/>
                <w:b/>
                <w:bCs/>
                <w:sz w:val="28"/>
                <w:szCs w:val="28"/>
              </w:rPr>
              <w:t>是</w:t>
            </w: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b/>
                <w:bCs/>
                <w:sz w:val="28"/>
                <w:szCs w:val="28"/>
              </w:rPr>
            </w:pPr>
            <w:r>
              <w:rPr>
                <w:rFonts w:hint="eastAsia" w:ascii="仿宋_GB2312" w:hAnsi="宋体" w:eastAsia="仿宋_GB2312"/>
                <w:b/>
                <w:bCs/>
                <w:sz w:val="28"/>
                <w:szCs w:val="28"/>
              </w:rPr>
              <w:t>否</w:t>
            </w:r>
          </w:p>
        </w:tc>
      </w:tr>
      <w:tr>
        <w:tblPrEx>
          <w:tblLayout w:type="fixed"/>
          <w:tblCellMar>
            <w:top w:w="0" w:type="dxa"/>
            <w:left w:w="0" w:type="dxa"/>
            <w:bottom w:w="0" w:type="dxa"/>
            <w:right w:w="0" w:type="dxa"/>
          </w:tblCellMar>
        </w:tblPrEx>
        <w:trPr>
          <w:jc w:val="center"/>
        </w:trPr>
        <w:tc>
          <w:tcPr>
            <w:tcW w:w="5573"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1.</w:t>
            </w:r>
            <w:r>
              <w:rPr>
                <w:rFonts w:hint="eastAsia" w:ascii="仿宋_GB2312" w:hAnsi="宋体" w:eastAsia="仿宋_GB2312"/>
                <w:sz w:val="28"/>
                <w:szCs w:val="28"/>
              </w:rPr>
              <w:t>病床设置</w:t>
            </w:r>
            <w:r>
              <w:rPr>
                <w:rFonts w:hint="eastAsia" w:ascii="仿宋_GB2312" w:eastAsia="仿宋_GB2312"/>
                <w:sz w:val="28"/>
                <w:szCs w:val="28"/>
              </w:rPr>
              <w:t>≥30</w:t>
            </w:r>
            <w:r>
              <w:rPr>
                <w:rFonts w:hint="eastAsia" w:ascii="仿宋_GB2312" w:hAnsi="宋体" w:eastAsia="仿宋_GB2312"/>
                <w:sz w:val="28"/>
                <w:szCs w:val="28"/>
              </w:rPr>
              <w:t>张</w:t>
            </w: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jc w:val="center"/>
        </w:trPr>
        <w:tc>
          <w:tcPr>
            <w:tcW w:w="5573"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治疗师数量</w:t>
            </w:r>
            <w:r>
              <w:rPr>
                <w:rFonts w:hint="eastAsia" w:ascii="仿宋_GB2312" w:eastAsia="仿宋_GB2312"/>
                <w:sz w:val="28"/>
                <w:szCs w:val="28"/>
              </w:rPr>
              <w:t>≥10</w:t>
            </w:r>
            <w:r>
              <w:rPr>
                <w:rFonts w:hint="eastAsia" w:ascii="仿宋_GB2312" w:hAnsi="宋体" w:eastAsia="仿宋_GB2312"/>
                <w:sz w:val="28"/>
                <w:szCs w:val="28"/>
              </w:rPr>
              <w:t>人</w:t>
            </w: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jc w:val="center"/>
        </w:trPr>
        <w:tc>
          <w:tcPr>
            <w:tcW w:w="5573"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康复医师</w:t>
            </w:r>
            <w:r>
              <w:rPr>
                <w:rFonts w:hint="eastAsia" w:ascii="仿宋_GB2312" w:eastAsia="仿宋_GB2312"/>
                <w:sz w:val="28"/>
                <w:szCs w:val="28"/>
              </w:rPr>
              <w:t>≥5</w:t>
            </w:r>
            <w:r>
              <w:rPr>
                <w:rFonts w:hint="eastAsia" w:ascii="仿宋_GB2312" w:hAnsi="宋体" w:eastAsia="仿宋_GB2312"/>
                <w:sz w:val="28"/>
                <w:szCs w:val="28"/>
              </w:rPr>
              <w:t>人</w:t>
            </w:r>
            <w:r>
              <w:rPr>
                <w:rFonts w:hint="eastAsia" w:ascii="仿宋_GB2312" w:eastAsia="仿宋_GB2312"/>
                <w:sz w:val="28"/>
                <w:szCs w:val="28"/>
              </w:rPr>
              <w:t>，</w:t>
            </w:r>
            <w:r>
              <w:rPr>
                <w:rFonts w:hint="eastAsia" w:ascii="仿宋_GB2312" w:hAnsi="宋体" w:eastAsia="仿宋_GB2312"/>
                <w:sz w:val="28"/>
                <w:szCs w:val="28"/>
              </w:rPr>
              <w:t>其中高级职称</w:t>
            </w:r>
            <w:r>
              <w:rPr>
                <w:rFonts w:hint="eastAsia" w:ascii="仿宋_GB2312" w:eastAsia="仿宋_GB2312"/>
                <w:sz w:val="28"/>
                <w:szCs w:val="28"/>
              </w:rPr>
              <w:t>≥2</w:t>
            </w:r>
            <w:r>
              <w:rPr>
                <w:rFonts w:hint="eastAsia" w:ascii="仿宋_GB2312" w:hAnsi="宋体" w:eastAsia="仿宋_GB2312"/>
                <w:sz w:val="28"/>
                <w:szCs w:val="28"/>
              </w:rPr>
              <w:t>人</w:t>
            </w: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jc w:val="center"/>
        </w:trPr>
        <w:tc>
          <w:tcPr>
            <w:tcW w:w="5573"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4.</w:t>
            </w:r>
            <w:r>
              <w:rPr>
                <w:rFonts w:hint="eastAsia" w:ascii="仿宋_GB2312" w:hAnsi="宋体" w:eastAsia="仿宋_GB2312"/>
                <w:sz w:val="28"/>
                <w:szCs w:val="28"/>
              </w:rPr>
              <w:t>康复治疗业务用房面积</w:t>
            </w:r>
            <w:r>
              <w:rPr>
                <w:rFonts w:hint="eastAsia" w:ascii="仿宋_GB2312" w:eastAsia="仿宋_GB2312"/>
                <w:sz w:val="28"/>
                <w:szCs w:val="28"/>
              </w:rPr>
              <w:t>≥500</w:t>
            </w:r>
            <w:r>
              <w:rPr>
                <w:rFonts w:hint="eastAsia" w:ascii="仿宋_GB2312" w:hAnsi="宋体" w:eastAsia="仿宋_GB2312"/>
                <w:sz w:val="28"/>
                <w:szCs w:val="28"/>
              </w:rPr>
              <w:t>㎡</w:t>
            </w: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r>
      <w:tr>
        <w:tblPrEx>
          <w:tblLayout w:type="fixed"/>
          <w:tblCellMar>
            <w:top w:w="0" w:type="dxa"/>
            <w:left w:w="0" w:type="dxa"/>
            <w:bottom w:w="0" w:type="dxa"/>
            <w:right w:w="0" w:type="dxa"/>
          </w:tblCellMar>
        </w:tblPrEx>
        <w:trPr>
          <w:jc w:val="center"/>
        </w:trPr>
        <w:tc>
          <w:tcPr>
            <w:tcW w:w="5573"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5.</w:t>
            </w:r>
            <w:r>
              <w:rPr>
                <w:rFonts w:hint="eastAsia" w:ascii="仿宋_GB2312" w:hAnsi="宋体" w:eastAsia="仿宋_GB2312"/>
                <w:sz w:val="28"/>
                <w:szCs w:val="28"/>
              </w:rPr>
              <w:t>独立设置康复评定室、运动治疗室、作业治疗室、理疗室</w:t>
            </w: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178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r>
    </w:tbl>
    <w:p>
      <w:pPr>
        <w:spacing w:line="560" w:lineRule="exact"/>
        <w:ind w:firstLine="560" w:firstLineChars="200"/>
        <w:rPr>
          <w:rFonts w:ascii="仿宋_GB2312" w:eastAsia="仿宋_GB2312"/>
          <w:sz w:val="28"/>
          <w:szCs w:val="28"/>
        </w:rPr>
      </w:pPr>
      <w:r>
        <w:rPr>
          <w:rFonts w:hint="eastAsia" w:ascii="仿宋_GB2312" w:hAnsi="宋体" w:eastAsia="仿宋_GB2312"/>
          <w:sz w:val="28"/>
          <w:szCs w:val="28"/>
        </w:rPr>
        <w:t>注：必须同时具备上述</w:t>
      </w:r>
      <w:r>
        <w:rPr>
          <w:rFonts w:hint="eastAsia" w:ascii="仿宋_GB2312" w:eastAsia="仿宋_GB2312"/>
          <w:sz w:val="28"/>
          <w:szCs w:val="28"/>
        </w:rPr>
        <w:t>5</w:t>
      </w:r>
      <w:r>
        <w:rPr>
          <w:rFonts w:hint="eastAsia" w:ascii="仿宋_GB2312" w:hAnsi="宋体" w:eastAsia="仿宋_GB2312"/>
          <w:sz w:val="28"/>
          <w:szCs w:val="28"/>
        </w:rPr>
        <w:t>项必备条件的医疗机构方可参加工伤康复协议医院准入资格评审综合评分。</w:t>
      </w:r>
    </w:p>
    <w:p>
      <w:pPr>
        <w:spacing w:line="560" w:lineRule="exact"/>
        <w:ind w:firstLine="560" w:firstLineChars="200"/>
        <w:rPr>
          <w:rFonts w:ascii="仿宋_GB2312" w:hAnsi="宋体" w:eastAsia="仿宋_GB2312"/>
          <w:sz w:val="28"/>
          <w:szCs w:val="28"/>
        </w:rPr>
      </w:pPr>
    </w:p>
    <w:p>
      <w:pPr>
        <w:spacing w:after="60" w:afterLines="25" w:line="560" w:lineRule="exact"/>
        <w:rPr>
          <w:rFonts w:ascii="仿宋_GB2312" w:hAnsi="宋体" w:eastAsia="仿宋_GB2312"/>
          <w:b/>
          <w:bCs/>
          <w:sz w:val="28"/>
          <w:szCs w:val="28"/>
        </w:rPr>
      </w:pPr>
      <w:r>
        <w:rPr>
          <w:rFonts w:hint="eastAsia" w:ascii="仿宋_GB2312" w:hAnsi="宋体" w:eastAsia="仿宋_GB2312"/>
          <w:b/>
          <w:bCs/>
          <w:sz w:val="28"/>
          <w:szCs w:val="28"/>
        </w:rPr>
        <w:t>二、综合评分表</w:t>
      </w:r>
    </w:p>
    <w:tbl>
      <w:tblPr>
        <w:tblStyle w:val="8"/>
        <w:tblW w:w="9010" w:type="dxa"/>
        <w:jc w:val="center"/>
        <w:tblInd w:w="0" w:type="dxa"/>
        <w:tblLayout w:type="fixed"/>
        <w:tblCellMar>
          <w:top w:w="0" w:type="dxa"/>
          <w:left w:w="0" w:type="dxa"/>
          <w:bottom w:w="0" w:type="dxa"/>
          <w:right w:w="0" w:type="dxa"/>
        </w:tblCellMar>
      </w:tblPr>
      <w:tblGrid>
        <w:gridCol w:w="4754"/>
        <w:gridCol w:w="524"/>
        <w:gridCol w:w="9"/>
        <w:gridCol w:w="2975"/>
        <w:gridCol w:w="13"/>
        <w:gridCol w:w="724"/>
        <w:gridCol w:w="11"/>
      </w:tblGrid>
      <w:tr>
        <w:tblPrEx>
          <w:tblLayout w:type="fixed"/>
          <w:tblCellMar>
            <w:top w:w="0" w:type="dxa"/>
            <w:left w:w="0" w:type="dxa"/>
            <w:bottom w:w="0" w:type="dxa"/>
            <w:right w:w="0" w:type="dxa"/>
          </w:tblCellMar>
        </w:tblPrEx>
        <w:trPr>
          <w:gridAfter w:val="1"/>
          <w:wAfter w:w="11" w:type="dxa"/>
          <w:tblHeader/>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b/>
                <w:bCs/>
                <w:sz w:val="28"/>
                <w:szCs w:val="28"/>
              </w:rPr>
            </w:pPr>
            <w:r>
              <w:rPr>
                <w:rFonts w:hint="eastAsia" w:ascii="仿宋_GB2312" w:hAnsi="宋体" w:eastAsia="仿宋_GB2312"/>
                <w:b/>
                <w:bCs/>
                <w:sz w:val="28"/>
                <w:szCs w:val="28"/>
              </w:rPr>
              <w:t>达标标准</w:t>
            </w:r>
          </w:p>
        </w:tc>
        <w:tc>
          <w:tcPr>
            <w:tcW w:w="524"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b/>
                <w:bCs/>
                <w:sz w:val="28"/>
                <w:szCs w:val="28"/>
              </w:rPr>
            </w:pPr>
            <w:r>
              <w:rPr>
                <w:rFonts w:hint="eastAsia" w:ascii="仿宋_GB2312" w:hAnsi="宋体" w:eastAsia="仿宋_GB2312"/>
                <w:b/>
                <w:bCs/>
                <w:sz w:val="28"/>
                <w:szCs w:val="28"/>
              </w:rPr>
              <w:t>分值</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b/>
                <w:bCs/>
                <w:sz w:val="28"/>
                <w:szCs w:val="28"/>
              </w:rPr>
            </w:pPr>
            <w:r>
              <w:rPr>
                <w:rFonts w:hint="eastAsia" w:ascii="仿宋_GB2312" w:hAnsi="宋体" w:eastAsia="仿宋_GB2312"/>
                <w:b/>
                <w:bCs/>
                <w:sz w:val="28"/>
                <w:szCs w:val="28"/>
              </w:rPr>
              <w:t>记分办法</w:t>
            </w:r>
          </w:p>
        </w:tc>
        <w:tc>
          <w:tcPr>
            <w:tcW w:w="737" w:type="dxa"/>
            <w:gridSpan w:val="2"/>
            <w:tcBorders>
              <w:top w:val="single" w:color="auto" w:sz="16" w:space="0"/>
              <w:left w:val="single" w:color="auto" w:sz="16" w:space="0"/>
              <w:bottom w:val="single" w:color="auto" w:sz="16" w:space="0"/>
              <w:right w:val="single" w:color="auto" w:sz="16" w:space="0"/>
            </w:tcBorders>
          </w:tcPr>
          <w:p>
            <w:pPr>
              <w:spacing w:line="560" w:lineRule="exact"/>
              <w:jc w:val="center"/>
              <w:rPr>
                <w:rFonts w:ascii="仿宋_GB2312" w:eastAsia="仿宋_GB2312"/>
                <w:b/>
                <w:bCs/>
                <w:sz w:val="28"/>
                <w:szCs w:val="28"/>
              </w:rPr>
            </w:pPr>
            <w:r>
              <w:rPr>
                <w:rFonts w:hint="eastAsia" w:ascii="仿宋_GB2312" w:hAnsi="宋体" w:eastAsia="仿宋_GB2312"/>
                <w:b/>
                <w:bCs/>
                <w:sz w:val="28"/>
                <w:szCs w:val="28"/>
              </w:rPr>
              <w:t>得分</w:t>
            </w:r>
          </w:p>
        </w:tc>
      </w:tr>
      <w:tr>
        <w:tblPrEx>
          <w:tblLayout w:type="fixed"/>
          <w:tblCellMar>
            <w:top w:w="0" w:type="dxa"/>
            <w:left w:w="0" w:type="dxa"/>
            <w:bottom w:w="0" w:type="dxa"/>
            <w:right w:w="0" w:type="dxa"/>
          </w:tblCellMar>
        </w:tblPrEx>
        <w:trPr>
          <w:gridAfter w:val="1"/>
          <w:wAfter w:w="11" w:type="dxa"/>
          <w:trHeight w:val="445"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b/>
                <w:bCs/>
                <w:sz w:val="28"/>
                <w:szCs w:val="28"/>
              </w:rPr>
            </w:pPr>
            <w:r>
              <w:rPr>
                <w:rFonts w:hint="eastAsia" w:ascii="仿宋_GB2312" w:hAnsi="宋体" w:eastAsia="仿宋_GB2312"/>
                <w:b/>
                <w:bCs/>
                <w:sz w:val="28"/>
                <w:szCs w:val="28"/>
              </w:rPr>
              <w:t>一、科室设置</w:t>
            </w:r>
            <w:r>
              <w:rPr>
                <w:rFonts w:hint="eastAsia" w:ascii="仿宋_GB2312" w:eastAsia="仿宋_GB2312"/>
                <w:b/>
                <w:bCs/>
                <w:sz w:val="28"/>
                <w:szCs w:val="28"/>
              </w:rPr>
              <w:t>（20</w:t>
            </w:r>
            <w:r>
              <w:rPr>
                <w:rFonts w:hint="eastAsia" w:ascii="仿宋_GB2312" w:hAnsi="宋体" w:eastAsia="仿宋_GB2312"/>
                <w:b/>
                <w:bCs/>
                <w:sz w:val="28"/>
                <w:szCs w:val="28"/>
              </w:rPr>
              <w:t>分</w:t>
            </w:r>
            <w:r>
              <w:rPr>
                <w:rFonts w:hint="eastAsia" w:ascii="仿宋_GB2312" w:eastAsia="仿宋_GB2312"/>
                <w:b/>
                <w:bCs/>
                <w:sz w:val="28"/>
                <w:szCs w:val="28"/>
              </w:rPr>
              <w:t>）</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20</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　　　　　　　　</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xml:space="preserve">  1.</w:t>
            </w:r>
            <w:r>
              <w:rPr>
                <w:rFonts w:hint="eastAsia" w:ascii="仿宋_GB2312" w:hAnsi="宋体" w:eastAsia="仿宋_GB2312"/>
                <w:sz w:val="28"/>
                <w:szCs w:val="28"/>
              </w:rPr>
              <w:t>病床设置</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10</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达到</w:t>
            </w:r>
            <w:r>
              <w:rPr>
                <w:rFonts w:hint="eastAsia" w:ascii="仿宋_GB2312" w:eastAsia="仿宋_GB2312"/>
                <w:sz w:val="28"/>
                <w:szCs w:val="28"/>
              </w:rPr>
              <w:t>30</w:t>
            </w:r>
            <w:r>
              <w:rPr>
                <w:rFonts w:hint="eastAsia" w:ascii="仿宋_GB2312" w:hAnsi="宋体" w:eastAsia="仿宋_GB2312"/>
                <w:sz w:val="28"/>
                <w:szCs w:val="28"/>
              </w:rPr>
              <w:t>张记</w:t>
            </w:r>
            <w:r>
              <w:rPr>
                <w:rFonts w:hint="eastAsia" w:ascii="仿宋_GB2312" w:eastAsia="仿宋_GB2312"/>
                <w:sz w:val="28"/>
                <w:szCs w:val="28"/>
              </w:rPr>
              <w:t>10</w:t>
            </w:r>
            <w:r>
              <w:rPr>
                <w:rFonts w:hint="eastAsia" w:ascii="仿宋_GB2312" w:hAnsi="宋体" w:eastAsia="仿宋_GB2312"/>
                <w:sz w:val="28"/>
                <w:szCs w:val="28"/>
              </w:rPr>
              <w:t>分；每超过</w:t>
            </w:r>
            <w:r>
              <w:rPr>
                <w:rFonts w:hint="eastAsia" w:ascii="仿宋_GB2312" w:eastAsia="仿宋_GB2312"/>
                <w:sz w:val="28"/>
                <w:szCs w:val="28"/>
              </w:rPr>
              <w:t>10</w:t>
            </w:r>
            <w:r>
              <w:rPr>
                <w:rFonts w:hint="eastAsia" w:ascii="仿宋_GB2312" w:hAnsi="宋体" w:eastAsia="仿宋_GB2312"/>
                <w:sz w:val="28"/>
                <w:szCs w:val="28"/>
              </w:rPr>
              <w:t>张加</w:t>
            </w:r>
            <w:r>
              <w:rPr>
                <w:rFonts w:hint="eastAsia" w:ascii="仿宋_GB2312" w:eastAsia="仿宋_GB2312"/>
                <w:sz w:val="28"/>
                <w:szCs w:val="28"/>
              </w:rPr>
              <w:t>1</w:t>
            </w:r>
            <w:r>
              <w:rPr>
                <w:rFonts w:hint="eastAsia" w:ascii="仿宋_GB2312" w:hAnsi="宋体" w:eastAsia="仿宋_GB2312"/>
                <w:sz w:val="28"/>
                <w:szCs w:val="28"/>
              </w:rPr>
              <w:t>分，最多加</w:t>
            </w:r>
            <w:r>
              <w:rPr>
                <w:rFonts w:hint="eastAsia" w:ascii="仿宋_GB2312" w:eastAsia="仿宋_GB2312"/>
                <w:sz w:val="28"/>
                <w:szCs w:val="28"/>
              </w:rPr>
              <w:t>2</w:t>
            </w:r>
            <w:r>
              <w:rPr>
                <w:rFonts w:hint="eastAsia" w:ascii="仿宋_GB2312" w:hAnsi="宋体" w:eastAsia="仿宋_GB2312"/>
                <w:sz w:val="28"/>
                <w:szCs w:val="28"/>
              </w:rPr>
              <w:t>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2.</w:t>
            </w:r>
            <w:r>
              <w:rPr>
                <w:rFonts w:hint="eastAsia" w:ascii="仿宋_GB2312" w:hAnsi="宋体" w:eastAsia="仿宋_GB2312"/>
                <w:sz w:val="28"/>
                <w:szCs w:val="28"/>
              </w:rPr>
              <w:t>康复评定室</w:t>
            </w:r>
            <w:r>
              <w:rPr>
                <w:rFonts w:hint="eastAsia" w:ascii="仿宋_GB2312" w:eastAsia="仿宋_GB2312"/>
                <w:sz w:val="28"/>
                <w:szCs w:val="28"/>
              </w:rPr>
              <w:t xml:space="preserve"> </w:t>
            </w:r>
          </w:p>
        </w:tc>
        <w:tc>
          <w:tcPr>
            <w:tcW w:w="533" w:type="dxa"/>
            <w:gridSpan w:val="2"/>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8"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单独设立记</w:t>
            </w:r>
            <w:r>
              <w:rPr>
                <w:rFonts w:hint="eastAsia" w:ascii="仿宋_GB2312" w:eastAsia="仿宋_GB2312"/>
                <w:sz w:val="28"/>
                <w:szCs w:val="28"/>
              </w:rPr>
              <w:t>2</w:t>
            </w:r>
            <w:r>
              <w:rPr>
                <w:rFonts w:hint="eastAsia" w:ascii="仿宋_GB2312" w:hAnsi="宋体" w:eastAsia="仿宋_GB2312"/>
                <w:sz w:val="28"/>
                <w:szCs w:val="28"/>
              </w:rPr>
              <w:t>分。</w:t>
            </w:r>
          </w:p>
        </w:tc>
        <w:tc>
          <w:tcPr>
            <w:tcW w:w="735"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　　</w:t>
            </w:r>
          </w:p>
        </w:tc>
      </w:tr>
      <w:tr>
        <w:tblPrEx>
          <w:tblLayout w:type="fixed"/>
          <w:tblCellMar>
            <w:top w:w="0" w:type="dxa"/>
            <w:left w:w="0" w:type="dxa"/>
            <w:bottom w:w="0" w:type="dxa"/>
            <w:right w:w="0" w:type="dxa"/>
          </w:tblCellMar>
        </w:tblPrEx>
        <w:trPr>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3.</w:t>
            </w:r>
            <w:r>
              <w:rPr>
                <w:rFonts w:hint="eastAsia" w:ascii="仿宋_GB2312" w:hAnsi="宋体" w:eastAsia="仿宋_GB2312"/>
                <w:sz w:val="28"/>
                <w:szCs w:val="28"/>
              </w:rPr>
              <w:t>理疗室</w:t>
            </w:r>
          </w:p>
        </w:tc>
        <w:tc>
          <w:tcPr>
            <w:tcW w:w="533" w:type="dxa"/>
            <w:gridSpan w:val="2"/>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8"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单独设立记</w:t>
            </w:r>
            <w:r>
              <w:rPr>
                <w:rFonts w:hint="eastAsia" w:ascii="仿宋_GB2312" w:eastAsia="仿宋_GB2312"/>
                <w:sz w:val="28"/>
                <w:szCs w:val="28"/>
              </w:rPr>
              <w:t>2</w:t>
            </w:r>
            <w:r>
              <w:rPr>
                <w:rFonts w:hint="eastAsia" w:ascii="仿宋_GB2312" w:hAnsi="宋体" w:eastAsia="仿宋_GB2312"/>
                <w:sz w:val="28"/>
                <w:szCs w:val="28"/>
              </w:rPr>
              <w:t>分。</w:t>
            </w:r>
          </w:p>
        </w:tc>
        <w:tc>
          <w:tcPr>
            <w:tcW w:w="735"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　　</w:t>
            </w:r>
          </w:p>
        </w:tc>
      </w:tr>
      <w:tr>
        <w:tblPrEx>
          <w:tblLayout w:type="fixed"/>
          <w:tblCellMar>
            <w:top w:w="0" w:type="dxa"/>
            <w:left w:w="0" w:type="dxa"/>
            <w:bottom w:w="0" w:type="dxa"/>
            <w:right w:w="0" w:type="dxa"/>
          </w:tblCellMar>
        </w:tblPrEx>
        <w:trPr>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4.</w:t>
            </w:r>
            <w:r>
              <w:rPr>
                <w:rFonts w:hint="eastAsia" w:ascii="仿宋_GB2312" w:hAnsi="宋体" w:eastAsia="仿宋_GB2312"/>
                <w:sz w:val="28"/>
                <w:szCs w:val="28"/>
              </w:rPr>
              <w:t>运动治疗室</w:t>
            </w:r>
          </w:p>
        </w:tc>
        <w:tc>
          <w:tcPr>
            <w:tcW w:w="533" w:type="dxa"/>
            <w:gridSpan w:val="2"/>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8"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单独设立记</w:t>
            </w:r>
            <w:r>
              <w:rPr>
                <w:rFonts w:hint="eastAsia" w:ascii="仿宋_GB2312" w:eastAsia="仿宋_GB2312"/>
                <w:sz w:val="28"/>
                <w:szCs w:val="28"/>
              </w:rPr>
              <w:t>2</w:t>
            </w:r>
            <w:r>
              <w:rPr>
                <w:rFonts w:hint="eastAsia" w:ascii="仿宋_GB2312" w:hAnsi="宋体" w:eastAsia="仿宋_GB2312"/>
                <w:sz w:val="28"/>
                <w:szCs w:val="28"/>
              </w:rPr>
              <w:t>分。</w:t>
            </w:r>
          </w:p>
        </w:tc>
        <w:tc>
          <w:tcPr>
            <w:tcW w:w="735"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　　</w:t>
            </w:r>
          </w:p>
        </w:tc>
      </w:tr>
      <w:tr>
        <w:tblPrEx>
          <w:tblLayout w:type="fixed"/>
          <w:tblCellMar>
            <w:top w:w="0" w:type="dxa"/>
            <w:left w:w="0" w:type="dxa"/>
            <w:bottom w:w="0" w:type="dxa"/>
            <w:right w:w="0" w:type="dxa"/>
          </w:tblCellMar>
        </w:tblPrEx>
        <w:trPr>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5.</w:t>
            </w:r>
            <w:r>
              <w:rPr>
                <w:rFonts w:hint="eastAsia" w:ascii="仿宋_GB2312" w:hAnsi="宋体" w:eastAsia="仿宋_GB2312"/>
                <w:sz w:val="28"/>
                <w:szCs w:val="28"/>
              </w:rPr>
              <w:t>作业治疗室</w:t>
            </w:r>
          </w:p>
        </w:tc>
        <w:tc>
          <w:tcPr>
            <w:tcW w:w="533" w:type="dxa"/>
            <w:gridSpan w:val="2"/>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8"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单独设立记</w:t>
            </w:r>
            <w:r>
              <w:rPr>
                <w:rFonts w:hint="eastAsia" w:ascii="仿宋_GB2312" w:eastAsia="仿宋_GB2312"/>
                <w:sz w:val="28"/>
                <w:szCs w:val="28"/>
              </w:rPr>
              <w:t>2</w:t>
            </w:r>
            <w:r>
              <w:rPr>
                <w:rFonts w:hint="eastAsia" w:ascii="仿宋_GB2312" w:hAnsi="宋体" w:eastAsia="仿宋_GB2312"/>
                <w:sz w:val="28"/>
                <w:szCs w:val="28"/>
              </w:rPr>
              <w:t>分。</w:t>
            </w:r>
          </w:p>
        </w:tc>
        <w:tc>
          <w:tcPr>
            <w:tcW w:w="735"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　</w:t>
            </w:r>
            <w:r>
              <w:rPr>
                <w:rFonts w:hint="eastAsia" w:ascii="仿宋_GB2312" w:eastAsia="仿宋_GB2312"/>
                <w:sz w:val="28"/>
                <w:szCs w:val="28"/>
              </w:rPr>
              <w:t>6.</w:t>
            </w:r>
            <w:r>
              <w:rPr>
                <w:rFonts w:hint="eastAsia" w:ascii="仿宋_GB2312" w:hAnsi="宋体" w:eastAsia="仿宋_GB2312"/>
                <w:sz w:val="28"/>
                <w:szCs w:val="28"/>
              </w:rPr>
              <w:t>语言治疗室</w:t>
            </w:r>
            <w:r>
              <w:rPr>
                <w:rFonts w:hint="eastAsia" w:ascii="仿宋_GB2312" w:eastAsia="仿宋_GB2312"/>
                <w:sz w:val="28"/>
                <w:szCs w:val="28"/>
              </w:rPr>
              <w:t>（</w:t>
            </w:r>
            <w:r>
              <w:rPr>
                <w:rFonts w:hint="eastAsia" w:ascii="仿宋_GB2312" w:hAnsi="宋体" w:eastAsia="仿宋_GB2312"/>
                <w:sz w:val="28"/>
                <w:szCs w:val="28"/>
              </w:rPr>
              <w:t>单设或共用</w:t>
            </w:r>
            <w:r>
              <w:rPr>
                <w:rFonts w:hint="eastAsia" w:ascii="仿宋_GB2312" w:eastAsia="仿宋_GB2312"/>
                <w:sz w:val="28"/>
                <w:szCs w:val="28"/>
              </w:rPr>
              <w:t xml:space="preserve">）  </w:t>
            </w:r>
          </w:p>
        </w:tc>
        <w:tc>
          <w:tcPr>
            <w:tcW w:w="524"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0.5</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hAnsi="宋体" w:eastAsia="仿宋_GB2312"/>
                <w:sz w:val="28"/>
                <w:szCs w:val="28"/>
              </w:rPr>
              <w:t>设有记</w:t>
            </w:r>
            <w:r>
              <w:rPr>
                <w:rFonts w:hint="eastAsia" w:ascii="仿宋_GB2312" w:eastAsia="仿宋_GB2312"/>
                <w:sz w:val="28"/>
                <w:szCs w:val="28"/>
              </w:rPr>
              <w:t>0.5</w:t>
            </w:r>
            <w:r>
              <w:rPr>
                <w:rFonts w:hint="eastAsia" w:ascii="仿宋_GB2312" w:hAnsi="宋体" w:eastAsia="仿宋_GB2312"/>
                <w:sz w:val="28"/>
                <w:szCs w:val="28"/>
              </w:rPr>
              <w:t>分，未设记</w:t>
            </w:r>
            <w:r>
              <w:rPr>
                <w:rFonts w:hint="eastAsia" w:ascii="仿宋_GB2312" w:eastAsia="仿宋_GB2312"/>
                <w:sz w:val="28"/>
                <w:szCs w:val="28"/>
              </w:rPr>
              <w:t>0</w:t>
            </w:r>
            <w:r>
              <w:rPr>
                <w:rFonts w:hint="eastAsia" w:ascii="仿宋_GB2312" w:hAnsi="宋体" w:eastAsia="仿宋_GB2312"/>
                <w:sz w:val="28"/>
                <w:szCs w:val="28"/>
              </w:rPr>
              <w:t>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7.心理治疗室（单设或共用）  </w:t>
            </w:r>
          </w:p>
        </w:tc>
        <w:tc>
          <w:tcPr>
            <w:tcW w:w="524"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0.5</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设有记0.5分，未设记0分。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8.中医康复室（单设或共用）  </w:t>
            </w:r>
          </w:p>
        </w:tc>
        <w:tc>
          <w:tcPr>
            <w:tcW w:w="524"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0.5</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设有记0.5分，未设记0分。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9.康复支具室（单设或共用）  </w:t>
            </w:r>
          </w:p>
        </w:tc>
        <w:tc>
          <w:tcPr>
            <w:tcW w:w="524"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0.5</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设有记0.5分，未设记0分。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trHeight w:val="439"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b/>
                <w:bCs/>
                <w:sz w:val="28"/>
                <w:szCs w:val="28"/>
              </w:rPr>
            </w:pPr>
            <w:r>
              <w:rPr>
                <w:rFonts w:hint="eastAsia" w:ascii="仿宋_GB2312" w:eastAsia="仿宋_GB2312"/>
                <w:b/>
                <w:bCs/>
                <w:sz w:val="28"/>
                <w:szCs w:val="28"/>
              </w:rPr>
              <w:t>二、人员配备（20分）</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20</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xml:space="preserve"> 1.治疗师</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10</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达到10名记10分；每超过1名加0.5分，最多加2分；</w:t>
            </w:r>
          </w:p>
          <w:p>
            <w:pPr>
              <w:spacing w:line="560" w:lineRule="exact"/>
              <w:rPr>
                <w:rFonts w:ascii="仿宋_GB2312" w:eastAsia="仿宋_GB2312"/>
                <w:sz w:val="28"/>
                <w:szCs w:val="28"/>
              </w:rPr>
            </w:pPr>
            <w:r>
              <w:rPr>
                <w:rFonts w:hint="eastAsia" w:ascii="仿宋_GB2312" w:eastAsia="仿宋_GB2312"/>
                <w:sz w:val="28"/>
                <w:szCs w:val="28"/>
              </w:rPr>
              <w:t>治疗师与病床数比小于1比3，扣2分。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xml:space="preserve"> 2.康复医师</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8</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达到5名记8分；每超过1名加1分，最多加2分；</w:t>
            </w:r>
          </w:p>
          <w:p>
            <w:pPr>
              <w:spacing w:line="560" w:lineRule="exact"/>
              <w:rPr>
                <w:rFonts w:ascii="仿宋_GB2312" w:eastAsia="仿宋_GB2312"/>
                <w:sz w:val="28"/>
                <w:szCs w:val="28"/>
              </w:rPr>
            </w:pPr>
            <w:r>
              <w:rPr>
                <w:rFonts w:hint="eastAsia" w:ascii="仿宋_GB2312" w:eastAsia="仿宋_GB2312"/>
                <w:sz w:val="28"/>
                <w:szCs w:val="28"/>
              </w:rPr>
              <w:t>康复医师与病床数比小于1比6，扣2分。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3.康复工程技师</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有专职康复工程技师记2分，无则计0分 。</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4.学历附加分</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硕士学历每人加0.25分，最多加1分；博士学历每人加0.5分，最多加1分。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trHeight w:val="473"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b/>
                <w:bCs/>
                <w:sz w:val="28"/>
                <w:szCs w:val="28"/>
              </w:rPr>
            </w:pPr>
            <w:r>
              <w:rPr>
                <w:rFonts w:hint="eastAsia" w:ascii="仿宋_GB2312" w:eastAsia="仿宋_GB2312"/>
                <w:b/>
                <w:bCs/>
                <w:sz w:val="28"/>
                <w:szCs w:val="28"/>
              </w:rPr>
              <w:t>三、治疗场地（10分）</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10</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xml:space="preserve">  1.康复治疗业务用房面积要求≥500㎡</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5</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达到500㎡记5分；每超过100㎡加1分，最多加2分。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2.康复科要求设在易于功能障碍患者方便抵离的院内处所，住院、门诊部距离＞500m者要分设。</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完全达到要求记2分；</w:t>
            </w:r>
          </w:p>
          <w:p>
            <w:pPr>
              <w:spacing w:line="560" w:lineRule="exact"/>
              <w:rPr>
                <w:rFonts w:ascii="仿宋_GB2312" w:eastAsia="仿宋_GB2312"/>
                <w:sz w:val="28"/>
                <w:szCs w:val="28"/>
              </w:rPr>
            </w:pPr>
            <w:r>
              <w:rPr>
                <w:rFonts w:hint="eastAsia" w:ascii="仿宋_GB2312" w:eastAsia="仿宋_GB2312"/>
                <w:sz w:val="28"/>
                <w:szCs w:val="28"/>
              </w:rPr>
              <w:t>部分达到要求记1分；</w:t>
            </w:r>
          </w:p>
          <w:p>
            <w:pPr>
              <w:spacing w:line="560" w:lineRule="exact"/>
              <w:rPr>
                <w:rFonts w:ascii="仿宋_GB2312" w:eastAsia="仿宋_GB2312"/>
                <w:sz w:val="28"/>
                <w:szCs w:val="28"/>
              </w:rPr>
            </w:pPr>
            <w:r>
              <w:rPr>
                <w:rFonts w:hint="eastAsia" w:ascii="仿宋_GB2312" w:eastAsia="仿宋_GB2312"/>
                <w:sz w:val="28"/>
                <w:szCs w:val="28"/>
              </w:rPr>
              <w:t>达不到要求记0分。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3.康复科建筑设计符合下列要求</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3</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全部达标记3分；</w:t>
            </w:r>
          </w:p>
          <w:p>
            <w:pPr>
              <w:spacing w:line="560" w:lineRule="exact"/>
              <w:rPr>
                <w:rFonts w:ascii="仿宋_GB2312" w:eastAsia="仿宋_GB2312"/>
                <w:sz w:val="28"/>
                <w:szCs w:val="28"/>
              </w:rPr>
            </w:pPr>
            <w:r>
              <w:rPr>
                <w:rFonts w:hint="eastAsia" w:ascii="仿宋_GB2312" w:eastAsia="仿宋_GB2312"/>
                <w:sz w:val="28"/>
                <w:szCs w:val="28"/>
              </w:rPr>
              <w:t>每缺一项扣1分；</w:t>
            </w:r>
          </w:p>
          <w:p>
            <w:pPr>
              <w:spacing w:line="560" w:lineRule="exact"/>
              <w:rPr>
                <w:rFonts w:ascii="仿宋_GB2312" w:eastAsia="仿宋_GB2312"/>
                <w:sz w:val="28"/>
                <w:szCs w:val="28"/>
              </w:rPr>
            </w:pPr>
            <w:r>
              <w:rPr>
                <w:rFonts w:hint="eastAsia" w:ascii="仿宋_GB2312" w:eastAsia="仿宋_GB2312"/>
                <w:sz w:val="28"/>
                <w:szCs w:val="28"/>
              </w:rPr>
              <w:t>扣分≥3分记0分。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 体现无障碍设计: 门道能过轮椅</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⑵ 有安全防护设计: 地面防滑，过道、厕所有扶手</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⑶ 地、墙、天顶设计便于管线安装、维修及设备固定</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⑷ 通风良好，有温度、湿度调节装置</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⑸ 室内色彩、装饰符合患者心理</w:t>
            </w:r>
          </w:p>
        </w:tc>
        <w:tc>
          <w:tcPr>
            <w:tcW w:w="524" w:type="dxa"/>
            <w:vMerge w:val="continue"/>
            <w:tcBorders>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trHeight w:val="446"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b/>
                <w:bCs/>
                <w:sz w:val="28"/>
                <w:szCs w:val="28"/>
              </w:rPr>
            </w:pPr>
            <w:r>
              <w:rPr>
                <w:rFonts w:hint="eastAsia" w:ascii="仿宋_GB2312" w:eastAsia="仿宋_GB2312"/>
                <w:b/>
                <w:bCs/>
                <w:sz w:val="28"/>
                <w:szCs w:val="28"/>
              </w:rPr>
              <w:t>四、设备与器材（10分）</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10</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1.运动治疗</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3</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全部达标记3分；</w:t>
            </w:r>
          </w:p>
          <w:p>
            <w:pPr>
              <w:spacing w:line="560" w:lineRule="exact"/>
              <w:rPr>
                <w:rFonts w:ascii="仿宋_GB2312" w:eastAsia="仿宋_GB2312"/>
                <w:sz w:val="28"/>
                <w:szCs w:val="28"/>
              </w:rPr>
            </w:pPr>
            <w:r>
              <w:rPr>
                <w:rFonts w:hint="eastAsia" w:ascii="仿宋_GB2312" w:eastAsia="仿宋_GB2312"/>
                <w:sz w:val="28"/>
                <w:szCs w:val="28"/>
              </w:rPr>
              <w:t>1-6项每缺一项扣1分， 7-10项每缺一项扣0.5分；</w:t>
            </w:r>
          </w:p>
          <w:p>
            <w:pPr>
              <w:spacing w:line="560" w:lineRule="exact"/>
              <w:rPr>
                <w:rFonts w:ascii="仿宋_GB2312" w:eastAsia="仿宋_GB2312"/>
                <w:sz w:val="28"/>
                <w:szCs w:val="28"/>
              </w:rPr>
            </w:pPr>
            <w:r>
              <w:rPr>
                <w:rFonts w:hint="eastAsia" w:ascii="仿宋_GB2312" w:eastAsia="仿宋_GB2312"/>
                <w:sz w:val="28"/>
                <w:szCs w:val="28"/>
              </w:rPr>
              <w:t>扣分≥3分记0分。</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⑴功能牵引网架</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⑵功率自行车</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⑶多功能关节被动训练器</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⑷电动站立床</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⑸训练用扶梯</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⑹运动平板仪</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⑺减重训练系统</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⑻平衡检测训练系统</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⑼等速训练系统</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⑽步态分析系统</w:t>
            </w:r>
          </w:p>
        </w:tc>
        <w:tc>
          <w:tcPr>
            <w:tcW w:w="524" w:type="dxa"/>
            <w:vMerge w:val="continue"/>
            <w:tcBorders>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2.理疗　　　　　　　　</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全部达标得2分；</w:t>
            </w:r>
          </w:p>
          <w:p>
            <w:pPr>
              <w:spacing w:line="560" w:lineRule="exact"/>
              <w:rPr>
                <w:rFonts w:ascii="仿宋_GB2312" w:eastAsia="仿宋_GB2312"/>
                <w:sz w:val="28"/>
                <w:szCs w:val="28"/>
              </w:rPr>
            </w:pPr>
            <w:r>
              <w:rPr>
                <w:rFonts w:hint="eastAsia" w:ascii="仿宋_GB2312" w:eastAsia="仿宋_GB2312"/>
                <w:sz w:val="28"/>
                <w:szCs w:val="28"/>
              </w:rPr>
              <w:t>每缺一项扣1分；</w:t>
            </w:r>
          </w:p>
          <w:p>
            <w:pPr>
              <w:spacing w:line="560" w:lineRule="exact"/>
              <w:rPr>
                <w:rFonts w:ascii="仿宋_GB2312" w:eastAsia="仿宋_GB2312"/>
                <w:sz w:val="28"/>
                <w:szCs w:val="28"/>
              </w:rPr>
            </w:pPr>
            <w:r>
              <w:rPr>
                <w:rFonts w:hint="eastAsia" w:ascii="仿宋_GB2312" w:eastAsia="仿宋_GB2312"/>
                <w:sz w:val="28"/>
                <w:szCs w:val="28"/>
              </w:rPr>
              <w:t>扣分≥2分记0分。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⑴超声波治疗机　　　　　</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⑵电热按摩治疗机　　　　</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⑶紫外线治疗机　　　　　</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⑷蜡疗设备　　　　　　　</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⑸制冰设备　　　　　　　</w:t>
            </w:r>
          </w:p>
        </w:tc>
        <w:tc>
          <w:tcPr>
            <w:tcW w:w="524" w:type="dxa"/>
            <w:vMerge w:val="continue"/>
            <w:tcBorders>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3.作业治疗　　　　　　</w:t>
            </w:r>
          </w:p>
        </w:tc>
        <w:tc>
          <w:tcPr>
            <w:tcW w:w="524" w:type="dxa"/>
            <w:vMerge w:val="restart"/>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4" w:type="dxa"/>
            <w:gridSpan w:val="2"/>
            <w:vMerge w:val="restart"/>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全部达标得2分；</w:t>
            </w:r>
          </w:p>
          <w:p>
            <w:pPr>
              <w:spacing w:line="560" w:lineRule="exact"/>
              <w:rPr>
                <w:rFonts w:ascii="仿宋_GB2312" w:eastAsia="仿宋_GB2312"/>
                <w:sz w:val="28"/>
                <w:szCs w:val="28"/>
              </w:rPr>
            </w:pPr>
            <w:r>
              <w:rPr>
                <w:rFonts w:hint="eastAsia" w:ascii="仿宋_GB2312" w:eastAsia="仿宋_GB2312"/>
                <w:sz w:val="28"/>
                <w:szCs w:val="28"/>
              </w:rPr>
              <w:t>5项每缺一项扣1分，6－7项每缺一项扣0.5分；</w:t>
            </w:r>
          </w:p>
          <w:p>
            <w:pPr>
              <w:spacing w:line="560" w:lineRule="exact"/>
              <w:rPr>
                <w:rFonts w:ascii="仿宋_GB2312" w:eastAsia="仿宋_GB2312"/>
                <w:sz w:val="28"/>
                <w:szCs w:val="28"/>
              </w:rPr>
            </w:pPr>
            <w:r>
              <w:rPr>
                <w:rFonts w:hint="eastAsia" w:ascii="仿宋_GB2312" w:eastAsia="仿宋_GB2312"/>
                <w:sz w:val="28"/>
                <w:szCs w:val="28"/>
              </w:rPr>
              <w:t>扣分≥2分记0分。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⑴磨沙训练台</w:t>
            </w:r>
          </w:p>
        </w:tc>
        <w:tc>
          <w:tcPr>
            <w:tcW w:w="524" w:type="dxa"/>
            <w:vMerge w:val="continue"/>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⑵拼板、积木、橡皮泥　　</w:t>
            </w:r>
          </w:p>
        </w:tc>
        <w:tc>
          <w:tcPr>
            <w:tcW w:w="524" w:type="dxa"/>
            <w:vMerge w:val="continue"/>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⑶编织用具</w:t>
            </w:r>
          </w:p>
        </w:tc>
        <w:tc>
          <w:tcPr>
            <w:tcW w:w="524" w:type="dxa"/>
            <w:vMerge w:val="continue"/>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⑷木工、金工用具　　　　　　　</w:t>
            </w:r>
          </w:p>
        </w:tc>
        <w:tc>
          <w:tcPr>
            <w:tcW w:w="524" w:type="dxa"/>
            <w:vMerge w:val="continue"/>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⑸ADL训练成套设施</w:t>
            </w:r>
          </w:p>
        </w:tc>
        <w:tc>
          <w:tcPr>
            <w:tcW w:w="524" w:type="dxa"/>
            <w:vMerge w:val="continue"/>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⑹电脑辅助认知训练系统　　　　　　　</w:t>
            </w:r>
          </w:p>
        </w:tc>
        <w:tc>
          <w:tcPr>
            <w:tcW w:w="524" w:type="dxa"/>
            <w:vMerge w:val="continue"/>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⑺电脑上肢评定训练系统</w:t>
            </w:r>
          </w:p>
        </w:tc>
        <w:tc>
          <w:tcPr>
            <w:tcW w:w="524" w:type="dxa"/>
            <w:vMerge w:val="continue"/>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trHeight w:val="233" w:hRule="atLeast"/>
          <w:jc w:val="center"/>
        </w:trPr>
        <w:tc>
          <w:tcPr>
            <w:tcW w:w="4754" w:type="dxa"/>
            <w:tcBorders>
              <w:left w:val="single" w:color="auto" w:sz="8" w:space="0"/>
              <w:bottom w:val="single" w:color="auto" w:sz="8" w:space="0"/>
              <w:right w:val="single" w:color="auto" w:sz="8" w:space="0"/>
            </w:tcBorders>
          </w:tcPr>
          <w:p>
            <w:pPr>
              <w:spacing w:line="560" w:lineRule="exact"/>
              <w:ind w:firstLine="280" w:firstLineChars="100"/>
              <w:rPr>
                <w:rFonts w:ascii="仿宋_GB2312" w:eastAsia="仿宋_GB2312"/>
                <w:sz w:val="28"/>
                <w:szCs w:val="28"/>
              </w:rPr>
            </w:pPr>
            <w:r>
              <w:rPr>
                <w:rFonts w:hint="eastAsia" w:ascii="仿宋_GB2312" w:eastAsia="仿宋_GB2312"/>
                <w:sz w:val="28"/>
                <w:szCs w:val="28"/>
              </w:rPr>
              <w:t>4.功能测评</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1</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全部达标记1分；</w:t>
            </w:r>
          </w:p>
          <w:p>
            <w:pPr>
              <w:spacing w:line="560" w:lineRule="exact"/>
              <w:rPr>
                <w:rFonts w:ascii="仿宋_GB2312" w:eastAsia="仿宋_GB2312"/>
                <w:sz w:val="28"/>
                <w:szCs w:val="28"/>
              </w:rPr>
            </w:pPr>
            <w:r>
              <w:rPr>
                <w:rFonts w:hint="eastAsia" w:ascii="仿宋_GB2312" w:eastAsia="仿宋_GB2312"/>
                <w:sz w:val="28"/>
                <w:szCs w:val="28"/>
              </w:rPr>
              <w:t>每缺一项扣0.5分。</w:t>
            </w: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trHeight w:val="51" w:hRule="atLeas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⑴心肺功能及代谢功能测评设备</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bottom w:val="nil"/>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⑵电生理检查设备　　</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5.言语治疗　　　　　　</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1</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全部达标记1分；</w:t>
            </w:r>
          </w:p>
          <w:p>
            <w:pPr>
              <w:spacing w:line="560" w:lineRule="exact"/>
              <w:rPr>
                <w:rFonts w:ascii="仿宋_GB2312" w:eastAsia="仿宋_GB2312"/>
                <w:sz w:val="28"/>
                <w:szCs w:val="28"/>
              </w:rPr>
            </w:pPr>
            <w:r>
              <w:rPr>
                <w:rFonts w:hint="eastAsia" w:ascii="仿宋_GB2312" w:eastAsia="仿宋_GB2312"/>
                <w:sz w:val="28"/>
                <w:szCs w:val="28"/>
              </w:rPr>
              <w:t>1-3项每缺一项扣0.5分，4－5项每缺一项扣0.25分；</w:t>
            </w:r>
          </w:p>
          <w:p>
            <w:pPr>
              <w:spacing w:line="560" w:lineRule="exact"/>
              <w:rPr>
                <w:rFonts w:ascii="仿宋_GB2312" w:eastAsia="仿宋_GB2312"/>
                <w:sz w:val="28"/>
                <w:szCs w:val="28"/>
              </w:rPr>
            </w:pPr>
            <w:r>
              <w:rPr>
                <w:rFonts w:hint="eastAsia" w:ascii="仿宋_GB2312" w:eastAsia="仿宋_GB2312"/>
                <w:sz w:val="28"/>
                <w:szCs w:val="28"/>
              </w:rPr>
              <w:t>扣分≥1分记0分。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⑴言语治疗机　　　　　　</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⑵语言测评和治疗成套用具</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⑶非语言交流板　　</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⑷吞咽训练仪</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⑸电脑语言检测训练系统</w:t>
            </w:r>
          </w:p>
        </w:tc>
        <w:tc>
          <w:tcPr>
            <w:tcW w:w="524" w:type="dxa"/>
            <w:vMerge w:val="continue"/>
            <w:tcBorders>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trHeight w:val="375"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xml:space="preserve">  6.心理治疗　　　　　　</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0.5</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全部达标记0.5分，</w:t>
            </w:r>
          </w:p>
          <w:p>
            <w:pPr>
              <w:spacing w:line="560" w:lineRule="exact"/>
              <w:rPr>
                <w:rFonts w:ascii="仿宋_GB2312" w:eastAsia="仿宋_GB2312"/>
                <w:sz w:val="28"/>
                <w:szCs w:val="28"/>
              </w:rPr>
            </w:pPr>
            <w:r>
              <w:rPr>
                <w:rFonts w:hint="eastAsia" w:ascii="仿宋_GB2312" w:eastAsia="仿宋_GB2312"/>
                <w:sz w:val="28"/>
                <w:szCs w:val="28"/>
              </w:rPr>
              <w:t>部分达标记0.25分。</w:t>
            </w:r>
          </w:p>
        </w:tc>
        <w:tc>
          <w:tcPr>
            <w:tcW w:w="737"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trHeight w:val="431"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常用的心理测验量表及用具</w:t>
            </w:r>
          </w:p>
        </w:tc>
        <w:tc>
          <w:tcPr>
            <w:tcW w:w="524" w:type="dxa"/>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7.康复工程</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0.5</w:t>
            </w:r>
          </w:p>
        </w:tc>
        <w:tc>
          <w:tcPr>
            <w:tcW w:w="2984"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全部达标记0.5分，</w:t>
            </w:r>
          </w:p>
          <w:p>
            <w:pPr>
              <w:spacing w:line="560" w:lineRule="exact"/>
              <w:rPr>
                <w:rFonts w:ascii="仿宋_GB2312" w:eastAsia="仿宋_GB2312"/>
                <w:sz w:val="28"/>
                <w:szCs w:val="28"/>
              </w:rPr>
            </w:pPr>
            <w:r>
              <w:rPr>
                <w:rFonts w:hint="eastAsia" w:ascii="仿宋_GB2312" w:eastAsia="仿宋_GB2312"/>
                <w:sz w:val="28"/>
                <w:szCs w:val="28"/>
              </w:rPr>
              <w:t>部分达标记0.25分。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制作临床常用的矫形器的设备、器材、材料　</w:t>
            </w:r>
          </w:p>
        </w:tc>
        <w:tc>
          <w:tcPr>
            <w:tcW w:w="524" w:type="dxa"/>
            <w:vMerge w:val="continue"/>
            <w:tcBorders>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trHeight w:val="553"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b/>
                <w:bCs/>
                <w:sz w:val="28"/>
                <w:szCs w:val="28"/>
              </w:rPr>
            </w:pPr>
            <w:r>
              <w:rPr>
                <w:rFonts w:hint="eastAsia" w:ascii="仿宋_GB2312" w:eastAsia="仿宋_GB2312"/>
                <w:b/>
                <w:bCs/>
                <w:sz w:val="28"/>
                <w:szCs w:val="28"/>
              </w:rPr>
              <w:t>五、诊疗项目（20分）</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20</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1.功能评价</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3</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全部达标记3分；</w:t>
            </w:r>
          </w:p>
          <w:p>
            <w:pPr>
              <w:spacing w:line="560" w:lineRule="exact"/>
              <w:rPr>
                <w:rFonts w:ascii="仿宋_GB2312" w:eastAsia="仿宋_GB2312"/>
                <w:sz w:val="28"/>
                <w:szCs w:val="28"/>
              </w:rPr>
            </w:pPr>
            <w:r>
              <w:rPr>
                <w:rFonts w:hint="eastAsia" w:ascii="仿宋_GB2312" w:eastAsia="仿宋_GB2312"/>
                <w:sz w:val="28"/>
                <w:szCs w:val="28"/>
              </w:rPr>
              <w:t>1－4项每缺一项扣1分，5－6项每缺一项扣0.5分；</w:t>
            </w:r>
          </w:p>
          <w:p>
            <w:pPr>
              <w:spacing w:line="560" w:lineRule="exact"/>
              <w:rPr>
                <w:rFonts w:ascii="仿宋_GB2312" w:eastAsia="仿宋_GB2312"/>
                <w:sz w:val="28"/>
                <w:szCs w:val="28"/>
              </w:rPr>
            </w:pPr>
            <w:r>
              <w:rPr>
                <w:rFonts w:hint="eastAsia" w:ascii="仿宋_GB2312" w:eastAsia="仿宋_GB2312"/>
                <w:sz w:val="28"/>
                <w:szCs w:val="28"/>
              </w:rPr>
              <w:t>扣分≥3分记0分。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⑴电生理诊断</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⑵感觉功能测评</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⑶偏瘫综合功能评价</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⑷脊髓损伤综合评价</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⑸规范化心理测验</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⑹心肺功能测评</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⑺语言功能评测</w:t>
            </w:r>
          </w:p>
        </w:tc>
        <w:tc>
          <w:tcPr>
            <w:tcW w:w="524" w:type="dxa"/>
            <w:vMerge w:val="continue"/>
            <w:tcBorders>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2.运动治疗</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4</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全部达标记4分；</w:t>
            </w:r>
          </w:p>
          <w:p>
            <w:pPr>
              <w:spacing w:line="560" w:lineRule="exact"/>
              <w:rPr>
                <w:rFonts w:ascii="仿宋_GB2312" w:eastAsia="仿宋_GB2312"/>
                <w:sz w:val="28"/>
                <w:szCs w:val="28"/>
              </w:rPr>
            </w:pPr>
            <w:r>
              <w:rPr>
                <w:rFonts w:hint="eastAsia" w:ascii="仿宋_GB2312" w:eastAsia="仿宋_GB2312"/>
                <w:sz w:val="28"/>
                <w:szCs w:val="28"/>
              </w:rPr>
              <w:t>每缺一项扣1分；</w:t>
            </w:r>
          </w:p>
          <w:p>
            <w:pPr>
              <w:spacing w:line="560" w:lineRule="exact"/>
              <w:rPr>
                <w:rFonts w:ascii="仿宋_GB2312" w:eastAsia="仿宋_GB2312"/>
                <w:sz w:val="28"/>
                <w:szCs w:val="28"/>
              </w:rPr>
            </w:pPr>
            <w:r>
              <w:rPr>
                <w:rFonts w:hint="eastAsia" w:ascii="仿宋_GB2312" w:eastAsia="仿宋_GB2312"/>
                <w:sz w:val="28"/>
                <w:szCs w:val="28"/>
              </w:rPr>
              <w:t>扣分≥4分记0分。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⑴医疗体操</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⑵神经发育疗法</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⑶关节松动术</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⑷肌力训练</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⑸步态训练</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⑹牵伸技术</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⑺平衡训练</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⑻CPM</w:t>
            </w:r>
          </w:p>
        </w:tc>
        <w:tc>
          <w:tcPr>
            <w:tcW w:w="524" w:type="dxa"/>
            <w:vMerge w:val="continue"/>
            <w:tcBorders>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trHeight w:val="488"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xml:space="preserve">  3.理疗</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3</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全部达标记3分，</w:t>
            </w:r>
          </w:p>
          <w:p>
            <w:pPr>
              <w:spacing w:line="560" w:lineRule="exact"/>
              <w:rPr>
                <w:rFonts w:ascii="仿宋_GB2312" w:eastAsia="仿宋_GB2312"/>
                <w:sz w:val="28"/>
                <w:szCs w:val="28"/>
              </w:rPr>
            </w:pPr>
            <w:r>
              <w:rPr>
                <w:rFonts w:hint="eastAsia" w:ascii="仿宋_GB2312" w:eastAsia="仿宋_GB2312"/>
                <w:sz w:val="28"/>
                <w:szCs w:val="28"/>
              </w:rPr>
              <w:t>每缺一项扣1分；</w:t>
            </w:r>
          </w:p>
          <w:p>
            <w:pPr>
              <w:spacing w:line="560" w:lineRule="exact"/>
              <w:rPr>
                <w:rFonts w:ascii="仿宋_GB2312" w:eastAsia="仿宋_GB2312"/>
                <w:sz w:val="28"/>
                <w:szCs w:val="28"/>
              </w:rPr>
            </w:pPr>
            <w:r>
              <w:rPr>
                <w:rFonts w:hint="eastAsia" w:ascii="仿宋_GB2312" w:eastAsia="仿宋_GB2312"/>
                <w:sz w:val="28"/>
                <w:szCs w:val="28"/>
              </w:rPr>
              <w:t>缺3项以上不得分。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⑴低中频电疗法</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⑵高频电疗法</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⑶光疗法</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⑷磁疗法</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⑸传导热疗法</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⑹声疗法</w:t>
            </w:r>
          </w:p>
        </w:tc>
        <w:tc>
          <w:tcPr>
            <w:tcW w:w="524" w:type="dxa"/>
            <w:vMerge w:val="continue"/>
            <w:tcBorders>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4.作业治疗</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4</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全部达标记4分；</w:t>
            </w:r>
          </w:p>
          <w:p>
            <w:pPr>
              <w:spacing w:line="560" w:lineRule="exact"/>
              <w:rPr>
                <w:rFonts w:ascii="仿宋_GB2312" w:eastAsia="仿宋_GB2312"/>
                <w:sz w:val="28"/>
                <w:szCs w:val="28"/>
              </w:rPr>
            </w:pPr>
            <w:r>
              <w:rPr>
                <w:rFonts w:hint="eastAsia" w:ascii="仿宋_GB2312" w:eastAsia="仿宋_GB2312"/>
                <w:sz w:val="28"/>
                <w:szCs w:val="28"/>
              </w:rPr>
              <w:t>1-3项每缺一项扣1分，4-6项每缺一项扣0.5分；</w:t>
            </w:r>
          </w:p>
          <w:p>
            <w:pPr>
              <w:spacing w:line="560" w:lineRule="exact"/>
              <w:rPr>
                <w:rFonts w:ascii="仿宋_GB2312" w:eastAsia="仿宋_GB2312"/>
                <w:sz w:val="28"/>
                <w:szCs w:val="28"/>
              </w:rPr>
            </w:pPr>
            <w:r>
              <w:rPr>
                <w:rFonts w:hint="eastAsia" w:ascii="仿宋_GB2312" w:eastAsia="仿宋_GB2312"/>
                <w:sz w:val="28"/>
                <w:szCs w:val="28"/>
              </w:rPr>
              <w:t>扣分≥4分记0分。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⑴ADL能力训练</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⑵手功能训练</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⑶工艺疗法</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⑷矫形治疗</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⑸认知功能训练</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⑹辅助器具使用训练</w:t>
            </w:r>
          </w:p>
        </w:tc>
        <w:tc>
          <w:tcPr>
            <w:tcW w:w="524" w:type="dxa"/>
            <w:vMerge w:val="continue"/>
            <w:tcBorders>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5.言语治疗</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全部达标记2分，</w:t>
            </w:r>
          </w:p>
          <w:p>
            <w:pPr>
              <w:spacing w:line="560" w:lineRule="exact"/>
              <w:rPr>
                <w:rFonts w:ascii="仿宋_GB2312" w:eastAsia="仿宋_GB2312"/>
                <w:sz w:val="28"/>
                <w:szCs w:val="28"/>
              </w:rPr>
            </w:pPr>
            <w:r>
              <w:rPr>
                <w:rFonts w:hint="eastAsia" w:ascii="仿宋_GB2312" w:eastAsia="仿宋_GB2312"/>
                <w:sz w:val="28"/>
                <w:szCs w:val="28"/>
              </w:rPr>
              <w:t>缺第1项扣1分；</w:t>
            </w:r>
          </w:p>
          <w:p>
            <w:pPr>
              <w:spacing w:line="560" w:lineRule="exact"/>
              <w:rPr>
                <w:rFonts w:ascii="仿宋_GB2312" w:eastAsia="仿宋_GB2312"/>
                <w:sz w:val="28"/>
                <w:szCs w:val="28"/>
              </w:rPr>
            </w:pPr>
            <w:r>
              <w:rPr>
                <w:rFonts w:hint="eastAsia" w:ascii="仿宋_GB2312" w:eastAsia="仿宋_GB2312"/>
                <w:sz w:val="28"/>
                <w:szCs w:val="28"/>
              </w:rPr>
              <w:t>2-3项每缺一项扣0.5分。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⑴常见失语症治疗</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⑵构音障碍治疗</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⑶吞咽障碍治疗</w:t>
            </w:r>
          </w:p>
        </w:tc>
        <w:tc>
          <w:tcPr>
            <w:tcW w:w="524" w:type="dxa"/>
            <w:vMerge w:val="continue"/>
            <w:tcBorders>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6.心理治疗</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ind w:left="67" w:leftChars="32"/>
              <w:rPr>
                <w:rFonts w:ascii="仿宋_GB2312" w:eastAsia="仿宋_GB2312"/>
                <w:sz w:val="28"/>
                <w:szCs w:val="28"/>
              </w:rPr>
            </w:pPr>
            <w:r>
              <w:rPr>
                <w:rFonts w:hint="eastAsia" w:ascii="仿宋_GB2312" w:eastAsia="仿宋_GB2312"/>
                <w:sz w:val="28"/>
                <w:szCs w:val="28"/>
              </w:rPr>
              <w:t>规范开展记2分，</w:t>
            </w:r>
          </w:p>
          <w:p>
            <w:pPr>
              <w:spacing w:line="560" w:lineRule="exact"/>
              <w:ind w:left="67" w:leftChars="32"/>
              <w:rPr>
                <w:rFonts w:ascii="仿宋_GB2312" w:eastAsia="仿宋_GB2312"/>
                <w:sz w:val="28"/>
                <w:szCs w:val="28"/>
              </w:rPr>
            </w:pPr>
            <w:r>
              <w:rPr>
                <w:rFonts w:hint="eastAsia" w:ascii="仿宋_GB2312" w:eastAsia="仿宋_GB2312"/>
                <w:sz w:val="28"/>
                <w:szCs w:val="28"/>
              </w:rPr>
              <w:t xml:space="preserve">部分开展记1分 </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开展心理疏导、行为治疗，认知治疗等</w:t>
            </w:r>
          </w:p>
        </w:tc>
        <w:tc>
          <w:tcPr>
            <w:tcW w:w="524" w:type="dxa"/>
            <w:vMerge w:val="continue"/>
            <w:tcBorders>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7.康复工程</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2</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全部达标记2分，</w:t>
            </w:r>
          </w:p>
          <w:p>
            <w:pPr>
              <w:spacing w:line="560" w:lineRule="exact"/>
              <w:rPr>
                <w:rFonts w:ascii="仿宋_GB2312" w:eastAsia="仿宋_GB2312"/>
                <w:sz w:val="28"/>
                <w:szCs w:val="28"/>
              </w:rPr>
            </w:pPr>
            <w:r>
              <w:rPr>
                <w:rFonts w:hint="eastAsia" w:ascii="仿宋_GB2312" w:eastAsia="仿宋_GB2312"/>
                <w:sz w:val="28"/>
                <w:szCs w:val="28"/>
              </w:rPr>
              <w:t>每缺1项扣1分。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⑴常用矫形器制作</w:t>
            </w:r>
          </w:p>
        </w:tc>
        <w:tc>
          <w:tcPr>
            <w:tcW w:w="524" w:type="dxa"/>
            <w:vMerge w:val="continue"/>
            <w:tcBorders>
              <w:left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⑵常用假肢制作</w:t>
            </w:r>
          </w:p>
        </w:tc>
        <w:tc>
          <w:tcPr>
            <w:tcW w:w="524" w:type="dxa"/>
            <w:vMerge w:val="continue"/>
            <w:tcBorders>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trHeight w:val="571"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b/>
                <w:bCs/>
                <w:sz w:val="28"/>
                <w:szCs w:val="28"/>
              </w:rPr>
            </w:pPr>
            <w:r>
              <w:rPr>
                <w:rFonts w:hint="eastAsia" w:ascii="仿宋_GB2312" w:eastAsia="仿宋_GB2312"/>
                <w:b/>
                <w:bCs/>
                <w:sz w:val="28"/>
                <w:szCs w:val="28"/>
              </w:rPr>
              <w:t>六、业务管理（10分）</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10</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全部达标记10分；</w:t>
            </w:r>
          </w:p>
          <w:p>
            <w:pPr>
              <w:spacing w:line="560" w:lineRule="exact"/>
              <w:rPr>
                <w:rFonts w:ascii="仿宋_GB2312" w:eastAsia="仿宋_GB2312"/>
                <w:sz w:val="28"/>
                <w:szCs w:val="28"/>
              </w:rPr>
            </w:pPr>
            <w:r>
              <w:rPr>
                <w:rFonts w:hint="eastAsia" w:ascii="仿宋_GB2312" w:eastAsia="仿宋_GB2312"/>
                <w:sz w:val="28"/>
                <w:szCs w:val="28"/>
              </w:rPr>
              <w:t>1-3项每缺一项扣3分，4-6项每缺一项扣2分；</w:t>
            </w:r>
          </w:p>
          <w:p>
            <w:pPr>
              <w:spacing w:line="560" w:lineRule="exact"/>
              <w:rPr>
                <w:rFonts w:ascii="仿宋_GB2312" w:eastAsia="仿宋_GB2312"/>
                <w:sz w:val="28"/>
                <w:szCs w:val="28"/>
              </w:rPr>
            </w:pPr>
            <w:r>
              <w:rPr>
                <w:rFonts w:hint="eastAsia" w:ascii="仿宋_GB2312" w:eastAsia="仿宋_GB2312"/>
                <w:sz w:val="28"/>
                <w:szCs w:val="28"/>
              </w:rPr>
              <w:t>扣分≥10分记0分。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1.建立由业务院长分管的工伤康复管理小组</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2.制定并实施工伤康复管理制度</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3.制定并实施康复业务规范和质量控制标准</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4.制定科室中长期发展规划和年度工作计划</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5.业务、信息资料规范管理，保存完整</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6.建立继续教育制度，全科技术人员均接受康复培训</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trHeight w:val="519" w:hRule="atLeast"/>
          <w:jc w:val="center"/>
        </w:trPr>
        <w:tc>
          <w:tcPr>
            <w:tcW w:w="4754" w:type="dxa"/>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b/>
                <w:bCs/>
                <w:sz w:val="28"/>
                <w:szCs w:val="28"/>
              </w:rPr>
            </w:pPr>
            <w:r>
              <w:rPr>
                <w:rFonts w:hint="eastAsia" w:ascii="仿宋_GB2312" w:eastAsia="仿宋_GB2312"/>
                <w:b/>
                <w:bCs/>
                <w:sz w:val="28"/>
                <w:szCs w:val="28"/>
              </w:rPr>
              <w:t>七、诊疗质量（10分）</w:t>
            </w:r>
          </w:p>
        </w:tc>
        <w:tc>
          <w:tcPr>
            <w:tcW w:w="524"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10</w:t>
            </w:r>
          </w:p>
        </w:tc>
        <w:tc>
          <w:tcPr>
            <w:tcW w:w="2984" w:type="dxa"/>
            <w:gridSpan w:val="2"/>
            <w:tcBorders>
              <w:top w:val="single" w:color="auto" w:sz="8" w:space="0"/>
              <w:left w:val="single" w:color="auto" w:sz="8" w:space="0"/>
              <w:bottom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　　　　　　</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1. 需要门诊康复诊疗的患者能及时得到康复服务</w:t>
            </w:r>
          </w:p>
        </w:tc>
        <w:tc>
          <w:tcPr>
            <w:tcW w:w="524" w:type="dxa"/>
            <w:vMerge w:val="restart"/>
            <w:tcBorders>
              <w:top w:val="single" w:color="auto" w:sz="8" w:space="0"/>
              <w:left w:val="single" w:color="auto" w:sz="8" w:space="0"/>
              <w:right w:val="single" w:color="auto" w:sz="8"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5</w:t>
            </w:r>
          </w:p>
        </w:tc>
        <w:tc>
          <w:tcPr>
            <w:tcW w:w="2984" w:type="dxa"/>
            <w:gridSpan w:val="2"/>
            <w:vMerge w:val="restart"/>
            <w:tcBorders>
              <w:top w:val="single" w:color="auto" w:sz="8" w:space="0"/>
              <w:left w:val="single" w:color="auto" w:sz="8" w:space="0"/>
              <w:right w:val="single" w:color="auto" w:sz="8"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全部达标记5分；</w:t>
            </w:r>
          </w:p>
          <w:p>
            <w:pPr>
              <w:spacing w:line="560" w:lineRule="exact"/>
              <w:rPr>
                <w:rFonts w:ascii="仿宋_GB2312" w:eastAsia="仿宋_GB2312"/>
                <w:sz w:val="28"/>
                <w:szCs w:val="28"/>
              </w:rPr>
            </w:pPr>
            <w:r>
              <w:rPr>
                <w:rFonts w:hint="eastAsia" w:ascii="仿宋_GB2312" w:eastAsia="仿宋_GB2312"/>
                <w:sz w:val="28"/>
                <w:szCs w:val="28"/>
              </w:rPr>
              <w:t>每缺一项扣1分。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trHeight w:val="63" w:hRule="atLeas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2.与相关临床科室建立康复协作关系，康复科技术人员能深入临床参与早期康复治疗</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3.为当地社区提供康复转诊、培训、技术指导服务</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4.深入患者家庭开展上门康复诊疗服务</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5.康复设备、器材维护良好，完好率90％</w:t>
            </w:r>
          </w:p>
        </w:tc>
        <w:tc>
          <w:tcPr>
            <w:tcW w:w="524" w:type="dxa"/>
            <w:vMerge w:val="continue"/>
            <w:tcBorders>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6.康复诊疗水平达到以下指标</w:t>
            </w:r>
          </w:p>
        </w:tc>
        <w:tc>
          <w:tcPr>
            <w:tcW w:w="524" w:type="dxa"/>
            <w:vMerge w:val="restart"/>
            <w:tcBorders>
              <w:top w:val="single" w:color="auto" w:sz="8" w:space="0"/>
              <w:left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5</w:t>
            </w:r>
          </w:p>
        </w:tc>
        <w:tc>
          <w:tcPr>
            <w:tcW w:w="2984"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全部达标记5分；</w:t>
            </w:r>
          </w:p>
          <w:p>
            <w:pPr>
              <w:spacing w:line="560" w:lineRule="exact"/>
              <w:rPr>
                <w:rFonts w:ascii="仿宋_GB2312" w:eastAsia="仿宋_GB2312"/>
                <w:sz w:val="28"/>
                <w:szCs w:val="28"/>
              </w:rPr>
            </w:pPr>
            <w:r>
              <w:rPr>
                <w:rFonts w:hint="eastAsia" w:ascii="仿宋_GB2312" w:eastAsia="仿宋_GB2312"/>
                <w:sz w:val="28"/>
                <w:szCs w:val="28"/>
              </w:rPr>
              <w:t>每有一项未达标扣1分；</w:t>
            </w:r>
          </w:p>
          <w:p>
            <w:pPr>
              <w:spacing w:line="560" w:lineRule="exact"/>
              <w:rPr>
                <w:rFonts w:ascii="仿宋_GB2312" w:eastAsia="仿宋_GB2312"/>
                <w:sz w:val="28"/>
                <w:szCs w:val="28"/>
              </w:rPr>
            </w:pPr>
            <w:r>
              <w:rPr>
                <w:rFonts w:hint="eastAsia" w:ascii="仿宋_GB2312" w:eastAsia="仿宋_GB2312"/>
                <w:sz w:val="28"/>
                <w:szCs w:val="28"/>
              </w:rPr>
              <w:t>扣分≥5分记0分。</w:t>
            </w:r>
          </w:p>
        </w:tc>
        <w:tc>
          <w:tcPr>
            <w:tcW w:w="737" w:type="dxa"/>
            <w:gridSpan w:val="2"/>
            <w:vMerge w:val="restart"/>
            <w:tcBorders>
              <w:top w:val="single" w:color="auto" w:sz="8" w:space="0"/>
              <w:left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p>
            <w:pPr>
              <w:spacing w:line="560" w:lineRule="exact"/>
              <w:rPr>
                <w:rFonts w:ascii="仿宋_GB2312" w:eastAsia="仿宋_GB2312"/>
                <w:sz w:val="28"/>
                <w:szCs w:val="28"/>
              </w:rPr>
            </w:pPr>
            <w:r>
              <w:rPr>
                <w:rFonts w:hint="eastAsia" w:ascii="仿宋_GB2312" w:eastAsia="仿宋_GB2312"/>
                <w:sz w:val="28"/>
                <w:szCs w:val="28"/>
              </w:rPr>
              <w:t>　　</w:t>
            </w: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⑴康复有效率≥90％</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⑵患者满意率≥90％</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⑶康复处方合格率≥98％</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⑷康复病历及诊疗记录书写合格率≥90％</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⑸年技术差错率≤1％</w:t>
            </w:r>
          </w:p>
        </w:tc>
        <w:tc>
          <w:tcPr>
            <w:tcW w:w="524" w:type="dxa"/>
            <w:vMerge w:val="continue"/>
            <w:tcBorders>
              <w:left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cantSplit/>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xml:space="preserve"> ⑹年二级以上医疗事故率为0</w:t>
            </w:r>
          </w:p>
        </w:tc>
        <w:tc>
          <w:tcPr>
            <w:tcW w:w="524" w:type="dxa"/>
            <w:vMerge w:val="continue"/>
            <w:tcBorders>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p>
        </w:tc>
        <w:tc>
          <w:tcPr>
            <w:tcW w:w="2984"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c>
          <w:tcPr>
            <w:tcW w:w="737" w:type="dxa"/>
            <w:gridSpan w:val="2"/>
            <w:vMerge w:val="continue"/>
            <w:tcBorders>
              <w:left w:val="single" w:color="auto" w:sz="8" w:space="0"/>
              <w:bottom w:val="single" w:color="auto" w:sz="8" w:space="0"/>
              <w:right w:val="single" w:color="auto" w:sz="8" w:space="0"/>
            </w:tcBorders>
          </w:tcPr>
          <w:p>
            <w:pPr>
              <w:spacing w:line="560" w:lineRule="exact"/>
              <w:rPr>
                <w:rFonts w:ascii="仿宋_GB2312" w:eastAsia="仿宋_GB2312"/>
                <w:sz w:val="28"/>
                <w:szCs w:val="28"/>
              </w:rPr>
            </w:pPr>
          </w:p>
        </w:tc>
      </w:tr>
      <w:tr>
        <w:tblPrEx>
          <w:tblLayout w:type="fixed"/>
          <w:tblCellMar>
            <w:top w:w="0" w:type="dxa"/>
            <w:left w:w="0" w:type="dxa"/>
            <w:bottom w:w="0" w:type="dxa"/>
            <w:right w:w="0" w:type="dxa"/>
          </w:tblCellMar>
        </w:tblPrEx>
        <w:trPr>
          <w:gridAfter w:val="1"/>
          <w:wAfter w:w="11" w:type="dxa"/>
          <w:jc w:val="center"/>
        </w:trPr>
        <w:tc>
          <w:tcPr>
            <w:tcW w:w="4754"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标准分值</w:t>
            </w:r>
          </w:p>
        </w:tc>
        <w:tc>
          <w:tcPr>
            <w:tcW w:w="524"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100</w:t>
            </w:r>
          </w:p>
        </w:tc>
        <w:tc>
          <w:tcPr>
            <w:tcW w:w="2984" w:type="dxa"/>
            <w:gridSpan w:val="2"/>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eastAsia="仿宋_GB2312"/>
                <w:sz w:val="28"/>
                <w:szCs w:val="28"/>
              </w:rPr>
              <w:t>总分合计</w:t>
            </w:r>
          </w:p>
        </w:tc>
        <w:tc>
          <w:tcPr>
            <w:tcW w:w="737" w:type="dxa"/>
            <w:gridSpan w:val="2"/>
            <w:tcBorders>
              <w:top w:val="single" w:color="auto" w:sz="8" w:space="0"/>
              <w:left w:val="single" w:color="auto" w:sz="8" w:space="0"/>
              <w:bottom w:val="single" w:color="auto" w:sz="8" w:space="0"/>
              <w:right w:val="single" w:color="auto" w:sz="8" w:space="0"/>
            </w:tcBorders>
          </w:tcPr>
          <w:p>
            <w:pPr>
              <w:spacing w:line="560" w:lineRule="exact"/>
              <w:rPr>
                <w:rFonts w:ascii="仿宋_GB2312" w:eastAsia="仿宋_GB2312"/>
                <w:sz w:val="28"/>
                <w:szCs w:val="28"/>
              </w:rPr>
            </w:pPr>
            <w:r>
              <w:rPr>
                <w:rFonts w:hint="eastAsia" w:ascii="仿宋_GB2312" w:eastAsia="仿宋_GB2312"/>
                <w:sz w:val="28"/>
                <w:szCs w:val="28"/>
              </w:rPr>
              <w:t>　　</w:t>
            </w:r>
          </w:p>
        </w:tc>
      </w:tr>
    </w:tbl>
    <w:p>
      <w:pPr>
        <w:spacing w:line="560" w:lineRule="exact"/>
        <w:rPr>
          <w:rFonts w:ascii="仿宋_GB2312" w:eastAsia="仿宋_GB2312"/>
          <w:sz w:val="28"/>
          <w:szCs w:val="28"/>
        </w:rPr>
      </w:pPr>
      <w:r>
        <w:rPr>
          <w:rFonts w:hint="eastAsia" w:ascii="仿宋_GB2312" w:hAnsi="宋体" w:eastAsia="仿宋_GB2312"/>
          <w:sz w:val="28"/>
          <w:szCs w:val="28"/>
        </w:rPr>
        <w:t>注：</w:t>
      </w:r>
      <w:r>
        <w:rPr>
          <w:rFonts w:hint="eastAsia" w:ascii="仿宋_GB2312" w:eastAsia="仿宋_GB2312"/>
          <w:sz w:val="28"/>
          <w:szCs w:val="28"/>
        </w:rPr>
        <w:t>1</w:t>
      </w:r>
      <w:r>
        <w:rPr>
          <w:rFonts w:hint="eastAsia" w:ascii="仿宋_GB2312" w:hAnsi="宋体" w:eastAsia="仿宋_GB2312"/>
          <w:sz w:val="28"/>
          <w:szCs w:val="28"/>
        </w:rPr>
        <w:t>、该综合评分表基础分</w:t>
      </w:r>
      <w:r>
        <w:rPr>
          <w:rFonts w:hint="eastAsia" w:ascii="仿宋_GB2312" w:eastAsia="仿宋_GB2312"/>
          <w:sz w:val="28"/>
          <w:szCs w:val="28"/>
        </w:rPr>
        <w:t>100</w:t>
      </w:r>
      <w:r>
        <w:rPr>
          <w:rFonts w:hint="eastAsia" w:ascii="仿宋_GB2312" w:hAnsi="宋体" w:eastAsia="仿宋_GB2312"/>
          <w:sz w:val="28"/>
          <w:szCs w:val="28"/>
        </w:rPr>
        <w:t>分，附加分</w:t>
      </w:r>
      <w:r>
        <w:rPr>
          <w:rFonts w:hint="eastAsia" w:ascii="仿宋_GB2312" w:eastAsia="仿宋_GB2312"/>
          <w:sz w:val="28"/>
          <w:szCs w:val="28"/>
        </w:rPr>
        <w:t>10</w:t>
      </w:r>
      <w:r>
        <w:rPr>
          <w:rFonts w:hint="eastAsia" w:ascii="仿宋_GB2312" w:hAnsi="宋体" w:eastAsia="仿宋_GB2312"/>
          <w:sz w:val="28"/>
          <w:szCs w:val="28"/>
        </w:rPr>
        <w:t>分，总分</w:t>
      </w:r>
      <w:r>
        <w:rPr>
          <w:rFonts w:hint="eastAsia" w:ascii="仿宋_GB2312" w:eastAsia="仿宋_GB2312"/>
          <w:sz w:val="28"/>
          <w:szCs w:val="28"/>
        </w:rPr>
        <w:t>110</w:t>
      </w:r>
      <w:r>
        <w:rPr>
          <w:rFonts w:hint="eastAsia" w:ascii="仿宋_GB2312" w:hAnsi="宋体" w:eastAsia="仿宋_GB2312"/>
          <w:sz w:val="28"/>
          <w:szCs w:val="28"/>
        </w:rPr>
        <w:t>分。</w:t>
      </w:r>
    </w:p>
    <w:p>
      <w:pPr>
        <w:spacing w:line="560" w:lineRule="exact"/>
        <w:ind w:firstLine="48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、综合评分表共由七个部分组成，各部分基础分值如下</w:t>
      </w:r>
      <w:r>
        <w:rPr>
          <w:rFonts w:hint="eastAsia" w:ascii="仿宋_GB2312" w:eastAsia="仿宋_GB2312"/>
          <w:sz w:val="28"/>
          <w:szCs w:val="28"/>
        </w:rPr>
        <w:t>：</w:t>
      </w:r>
    </w:p>
    <w:tbl>
      <w:tblPr>
        <w:tblStyle w:val="8"/>
        <w:tblW w:w="8620" w:type="dxa"/>
        <w:jc w:val="center"/>
        <w:tblInd w:w="0" w:type="dxa"/>
        <w:tblLayout w:type="fixed"/>
        <w:tblCellMar>
          <w:top w:w="0" w:type="dxa"/>
          <w:left w:w="0" w:type="dxa"/>
          <w:bottom w:w="0" w:type="dxa"/>
          <w:right w:w="0" w:type="dxa"/>
        </w:tblCellMar>
      </w:tblPr>
      <w:tblGrid>
        <w:gridCol w:w="2160"/>
        <w:gridCol w:w="2055"/>
        <w:gridCol w:w="2103"/>
        <w:gridCol w:w="2302"/>
      </w:tblGrid>
      <w:tr>
        <w:tblPrEx>
          <w:tblLayout w:type="fixed"/>
          <w:tblCellMar>
            <w:top w:w="0" w:type="dxa"/>
            <w:left w:w="0" w:type="dxa"/>
            <w:bottom w:w="0" w:type="dxa"/>
            <w:right w:w="0" w:type="dxa"/>
          </w:tblCellMar>
        </w:tblPrEx>
        <w:trPr>
          <w:jc w:val="center"/>
        </w:trPr>
        <w:tc>
          <w:tcPr>
            <w:tcW w:w="2160"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hAnsi="宋体" w:eastAsia="仿宋_GB2312"/>
                <w:sz w:val="28"/>
                <w:szCs w:val="28"/>
              </w:rPr>
              <w:t>科室设置</w:t>
            </w:r>
            <w:r>
              <w:rPr>
                <w:rFonts w:hint="eastAsia" w:ascii="仿宋_GB2312" w:eastAsia="仿宋_GB2312"/>
                <w:sz w:val="28"/>
                <w:szCs w:val="28"/>
              </w:rPr>
              <w:t>20</w:t>
            </w:r>
            <w:r>
              <w:rPr>
                <w:rFonts w:hint="eastAsia" w:ascii="仿宋_GB2312" w:hAnsi="宋体" w:eastAsia="仿宋_GB2312"/>
                <w:sz w:val="28"/>
                <w:szCs w:val="28"/>
              </w:rPr>
              <w:t>分</w:t>
            </w:r>
          </w:p>
        </w:tc>
        <w:tc>
          <w:tcPr>
            <w:tcW w:w="2055"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hAnsi="宋体" w:eastAsia="仿宋_GB2312"/>
                <w:sz w:val="28"/>
                <w:szCs w:val="28"/>
              </w:rPr>
              <w:t>人员配备</w:t>
            </w:r>
            <w:r>
              <w:rPr>
                <w:rFonts w:hint="eastAsia" w:ascii="仿宋_GB2312" w:eastAsia="仿宋_GB2312"/>
                <w:sz w:val="28"/>
                <w:szCs w:val="28"/>
              </w:rPr>
              <w:t>20</w:t>
            </w:r>
            <w:r>
              <w:rPr>
                <w:rFonts w:hint="eastAsia" w:ascii="仿宋_GB2312" w:hAnsi="宋体" w:eastAsia="仿宋_GB2312"/>
                <w:sz w:val="28"/>
                <w:szCs w:val="28"/>
              </w:rPr>
              <w:t>分</w:t>
            </w:r>
          </w:p>
        </w:tc>
        <w:tc>
          <w:tcPr>
            <w:tcW w:w="2103"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hAnsi="宋体" w:eastAsia="仿宋_GB2312"/>
                <w:sz w:val="28"/>
                <w:szCs w:val="28"/>
              </w:rPr>
              <w:t>诊疗场地</w:t>
            </w:r>
            <w:r>
              <w:rPr>
                <w:rFonts w:hint="eastAsia" w:ascii="仿宋_GB2312" w:eastAsia="仿宋_GB2312"/>
                <w:sz w:val="28"/>
                <w:szCs w:val="28"/>
              </w:rPr>
              <w:t>10</w:t>
            </w:r>
            <w:r>
              <w:rPr>
                <w:rFonts w:hint="eastAsia" w:ascii="仿宋_GB2312" w:hAnsi="宋体" w:eastAsia="仿宋_GB2312"/>
                <w:sz w:val="28"/>
                <w:szCs w:val="28"/>
              </w:rPr>
              <w:t>分</w:t>
            </w:r>
          </w:p>
        </w:tc>
        <w:tc>
          <w:tcPr>
            <w:tcW w:w="230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hAnsi="宋体" w:eastAsia="仿宋_GB2312"/>
                <w:sz w:val="28"/>
                <w:szCs w:val="28"/>
              </w:rPr>
              <w:t>器材与设备</w:t>
            </w:r>
            <w:r>
              <w:rPr>
                <w:rFonts w:hint="eastAsia" w:ascii="仿宋_GB2312" w:eastAsia="仿宋_GB2312"/>
                <w:sz w:val="28"/>
                <w:szCs w:val="28"/>
              </w:rPr>
              <w:t>10</w:t>
            </w:r>
            <w:r>
              <w:rPr>
                <w:rFonts w:hint="eastAsia" w:ascii="仿宋_GB2312" w:hAnsi="宋体" w:eastAsia="仿宋_GB2312"/>
                <w:sz w:val="28"/>
                <w:szCs w:val="28"/>
              </w:rPr>
              <w:t>分</w:t>
            </w:r>
          </w:p>
        </w:tc>
      </w:tr>
      <w:tr>
        <w:tblPrEx>
          <w:tblLayout w:type="fixed"/>
          <w:tblCellMar>
            <w:top w:w="0" w:type="dxa"/>
            <w:left w:w="0" w:type="dxa"/>
            <w:bottom w:w="0" w:type="dxa"/>
            <w:right w:w="0" w:type="dxa"/>
          </w:tblCellMar>
        </w:tblPrEx>
        <w:trPr>
          <w:jc w:val="center"/>
        </w:trPr>
        <w:tc>
          <w:tcPr>
            <w:tcW w:w="2160"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hAnsi="宋体" w:eastAsia="仿宋_GB2312"/>
                <w:sz w:val="28"/>
                <w:szCs w:val="28"/>
              </w:rPr>
              <w:t>诊疗项目</w:t>
            </w:r>
            <w:r>
              <w:rPr>
                <w:rFonts w:hint="eastAsia" w:ascii="仿宋_GB2312" w:eastAsia="仿宋_GB2312"/>
                <w:sz w:val="28"/>
                <w:szCs w:val="28"/>
              </w:rPr>
              <w:t>20</w:t>
            </w:r>
            <w:r>
              <w:rPr>
                <w:rFonts w:hint="eastAsia" w:ascii="仿宋_GB2312" w:hAnsi="宋体" w:eastAsia="仿宋_GB2312"/>
                <w:sz w:val="28"/>
                <w:szCs w:val="28"/>
              </w:rPr>
              <w:t>分</w:t>
            </w:r>
          </w:p>
        </w:tc>
        <w:tc>
          <w:tcPr>
            <w:tcW w:w="2055"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hAnsi="宋体" w:eastAsia="仿宋_GB2312"/>
                <w:sz w:val="28"/>
                <w:szCs w:val="28"/>
              </w:rPr>
              <w:t>业务管理</w:t>
            </w:r>
            <w:r>
              <w:rPr>
                <w:rFonts w:hint="eastAsia" w:ascii="仿宋_GB2312" w:eastAsia="仿宋_GB2312"/>
                <w:sz w:val="28"/>
                <w:szCs w:val="28"/>
              </w:rPr>
              <w:t>10</w:t>
            </w:r>
            <w:r>
              <w:rPr>
                <w:rFonts w:hint="eastAsia" w:ascii="仿宋_GB2312" w:hAnsi="宋体" w:eastAsia="仿宋_GB2312"/>
                <w:sz w:val="28"/>
                <w:szCs w:val="28"/>
              </w:rPr>
              <w:t>分</w:t>
            </w:r>
          </w:p>
        </w:tc>
        <w:tc>
          <w:tcPr>
            <w:tcW w:w="2103"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hAnsi="宋体" w:eastAsia="仿宋_GB2312"/>
                <w:sz w:val="28"/>
                <w:szCs w:val="28"/>
              </w:rPr>
              <w:t>诊疗质量</w:t>
            </w:r>
            <w:r>
              <w:rPr>
                <w:rFonts w:hint="eastAsia" w:ascii="仿宋_GB2312" w:eastAsia="仿宋_GB2312"/>
                <w:sz w:val="28"/>
                <w:szCs w:val="28"/>
              </w:rPr>
              <w:t>10</w:t>
            </w:r>
            <w:r>
              <w:rPr>
                <w:rFonts w:hint="eastAsia" w:ascii="仿宋_GB2312" w:hAnsi="宋体" w:eastAsia="仿宋_GB2312"/>
                <w:sz w:val="28"/>
                <w:szCs w:val="28"/>
              </w:rPr>
              <w:t>分</w:t>
            </w:r>
          </w:p>
        </w:tc>
        <w:tc>
          <w:tcPr>
            <w:tcW w:w="2302" w:type="dxa"/>
            <w:tcBorders>
              <w:top w:val="single" w:color="auto" w:sz="8" w:space="0"/>
              <w:left w:val="single" w:color="auto" w:sz="8" w:space="0"/>
              <w:bottom w:val="single" w:color="auto" w:sz="8" w:space="0"/>
              <w:right w:val="single" w:color="auto" w:sz="8" w:space="0"/>
            </w:tcBorders>
          </w:tcPr>
          <w:p>
            <w:pPr>
              <w:spacing w:line="560" w:lineRule="exact"/>
              <w:jc w:val="center"/>
              <w:rPr>
                <w:rFonts w:ascii="仿宋_GB2312" w:eastAsia="仿宋_GB2312"/>
                <w:sz w:val="28"/>
                <w:szCs w:val="28"/>
              </w:rPr>
            </w:pPr>
            <w:r>
              <w:rPr>
                <w:rFonts w:hint="eastAsia" w:ascii="仿宋_GB2312" w:hAnsi="宋体" w:eastAsia="仿宋_GB2312"/>
                <w:b/>
                <w:bCs/>
                <w:sz w:val="28"/>
                <w:szCs w:val="28"/>
              </w:rPr>
              <w:t>标准总分</w:t>
            </w:r>
            <w:r>
              <w:rPr>
                <w:rFonts w:hint="eastAsia" w:ascii="仿宋_GB2312" w:eastAsia="仿宋_GB2312"/>
                <w:sz w:val="28"/>
                <w:szCs w:val="28"/>
              </w:rPr>
              <w:t xml:space="preserve"> 100</w:t>
            </w:r>
            <w:r>
              <w:rPr>
                <w:rFonts w:hint="eastAsia" w:ascii="仿宋_GB2312" w:hAnsi="宋体" w:eastAsia="仿宋_GB2312"/>
                <w:sz w:val="28"/>
                <w:szCs w:val="28"/>
              </w:rPr>
              <w:t>分</w:t>
            </w:r>
          </w:p>
        </w:tc>
      </w:tr>
    </w:tbl>
    <w:p>
      <w:pPr>
        <w:spacing w:line="56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、综合评分</w:t>
      </w:r>
      <w:r>
        <w:rPr>
          <w:rFonts w:hint="eastAsia" w:ascii="仿宋_GB2312" w:eastAsia="仿宋_GB2312"/>
          <w:sz w:val="28"/>
          <w:szCs w:val="28"/>
        </w:rPr>
        <w:t>≥90</w:t>
      </w:r>
      <w:r>
        <w:rPr>
          <w:rFonts w:hint="eastAsia" w:ascii="仿宋_GB2312" w:hAnsi="宋体" w:eastAsia="仿宋_GB2312"/>
          <w:sz w:val="28"/>
          <w:szCs w:val="28"/>
        </w:rPr>
        <w:t>分为合格。</w:t>
      </w:r>
    </w:p>
    <w:p>
      <w:pPr>
        <w:spacing w:line="560" w:lineRule="exact"/>
        <w:ind w:firstLine="560" w:firstLineChars="200"/>
        <w:rPr>
          <w:rFonts w:ascii="仿宋_GB2312" w:hAnsi="宋体" w:eastAsia="仿宋_GB2312"/>
          <w:sz w:val="28"/>
          <w:szCs w:val="28"/>
        </w:rPr>
      </w:pPr>
    </w:p>
    <w:p>
      <w:pPr>
        <w:spacing w:line="560" w:lineRule="exact"/>
        <w:ind w:firstLine="560" w:firstLineChars="200"/>
        <w:rPr>
          <w:rFonts w:ascii="仿宋_GB2312" w:hAnsi="宋体" w:eastAsia="仿宋_GB2312"/>
          <w:sz w:val="28"/>
          <w:szCs w:val="28"/>
        </w:rPr>
        <w:sectPr>
          <w:pgSz w:w="11906" w:h="16838"/>
          <w:pgMar w:top="1440" w:right="1191" w:bottom="1134" w:left="1701" w:header="851" w:footer="992" w:gutter="0"/>
          <w:cols w:space="425" w:num="1"/>
          <w:docGrid w:linePitch="312" w:charSpace="0"/>
        </w:sect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67"/>
    <w:rsid w:val="00001A5B"/>
    <w:rsid w:val="00031BFB"/>
    <w:rsid w:val="0004643A"/>
    <w:rsid w:val="000729B9"/>
    <w:rsid w:val="00075A43"/>
    <w:rsid w:val="000C2445"/>
    <w:rsid w:val="000D71B5"/>
    <w:rsid w:val="000E04DD"/>
    <w:rsid w:val="000E06C0"/>
    <w:rsid w:val="00103530"/>
    <w:rsid w:val="0017233B"/>
    <w:rsid w:val="001A02A0"/>
    <w:rsid w:val="001B3FA7"/>
    <w:rsid w:val="001C26B9"/>
    <w:rsid w:val="001D1E9E"/>
    <w:rsid w:val="00214BB2"/>
    <w:rsid w:val="00221437"/>
    <w:rsid w:val="00251A0B"/>
    <w:rsid w:val="00260449"/>
    <w:rsid w:val="00265A5D"/>
    <w:rsid w:val="00274065"/>
    <w:rsid w:val="00283486"/>
    <w:rsid w:val="002A3635"/>
    <w:rsid w:val="002A588E"/>
    <w:rsid w:val="002D1316"/>
    <w:rsid w:val="002F440E"/>
    <w:rsid w:val="00307CEE"/>
    <w:rsid w:val="003272D4"/>
    <w:rsid w:val="00331B1B"/>
    <w:rsid w:val="00351476"/>
    <w:rsid w:val="00351A61"/>
    <w:rsid w:val="0038599F"/>
    <w:rsid w:val="00391F3F"/>
    <w:rsid w:val="003C7DF4"/>
    <w:rsid w:val="00416EF4"/>
    <w:rsid w:val="00420387"/>
    <w:rsid w:val="00440E9B"/>
    <w:rsid w:val="00491B67"/>
    <w:rsid w:val="00492306"/>
    <w:rsid w:val="005236A6"/>
    <w:rsid w:val="0056198D"/>
    <w:rsid w:val="0056403B"/>
    <w:rsid w:val="005676D3"/>
    <w:rsid w:val="005A14E1"/>
    <w:rsid w:val="005D31BC"/>
    <w:rsid w:val="00632643"/>
    <w:rsid w:val="00650595"/>
    <w:rsid w:val="00650B04"/>
    <w:rsid w:val="00652120"/>
    <w:rsid w:val="00655CCE"/>
    <w:rsid w:val="00671DD5"/>
    <w:rsid w:val="00677E52"/>
    <w:rsid w:val="006866B2"/>
    <w:rsid w:val="006A372D"/>
    <w:rsid w:val="007018BF"/>
    <w:rsid w:val="00710382"/>
    <w:rsid w:val="00710D93"/>
    <w:rsid w:val="00724E52"/>
    <w:rsid w:val="007603A6"/>
    <w:rsid w:val="007770FA"/>
    <w:rsid w:val="00791456"/>
    <w:rsid w:val="007A2314"/>
    <w:rsid w:val="007A42B5"/>
    <w:rsid w:val="007E32C7"/>
    <w:rsid w:val="007E7BAD"/>
    <w:rsid w:val="0080425C"/>
    <w:rsid w:val="00812082"/>
    <w:rsid w:val="008650BD"/>
    <w:rsid w:val="00871611"/>
    <w:rsid w:val="00883C47"/>
    <w:rsid w:val="00893428"/>
    <w:rsid w:val="008D07BC"/>
    <w:rsid w:val="00975AD1"/>
    <w:rsid w:val="009816D6"/>
    <w:rsid w:val="00994325"/>
    <w:rsid w:val="00997DEA"/>
    <w:rsid w:val="009A60B0"/>
    <w:rsid w:val="009B3D3D"/>
    <w:rsid w:val="009C1365"/>
    <w:rsid w:val="009C5C26"/>
    <w:rsid w:val="009D38ED"/>
    <w:rsid w:val="009E55EC"/>
    <w:rsid w:val="009F7DCD"/>
    <w:rsid w:val="00A279D0"/>
    <w:rsid w:val="00A70872"/>
    <w:rsid w:val="00A77028"/>
    <w:rsid w:val="00A814F5"/>
    <w:rsid w:val="00A83CFE"/>
    <w:rsid w:val="00A8782F"/>
    <w:rsid w:val="00A91DFB"/>
    <w:rsid w:val="00A94D5F"/>
    <w:rsid w:val="00A94F5E"/>
    <w:rsid w:val="00A95993"/>
    <w:rsid w:val="00AB1864"/>
    <w:rsid w:val="00AB4C37"/>
    <w:rsid w:val="00AD1E7D"/>
    <w:rsid w:val="00AD460A"/>
    <w:rsid w:val="00AE06A9"/>
    <w:rsid w:val="00B01BAC"/>
    <w:rsid w:val="00B200CD"/>
    <w:rsid w:val="00B54067"/>
    <w:rsid w:val="00B6098B"/>
    <w:rsid w:val="00B72FA7"/>
    <w:rsid w:val="00B9516A"/>
    <w:rsid w:val="00B97687"/>
    <w:rsid w:val="00BA2215"/>
    <w:rsid w:val="00BC0E36"/>
    <w:rsid w:val="00C04C24"/>
    <w:rsid w:val="00C4751A"/>
    <w:rsid w:val="00C70FFB"/>
    <w:rsid w:val="00C71E20"/>
    <w:rsid w:val="00C872D8"/>
    <w:rsid w:val="00C91BEE"/>
    <w:rsid w:val="00CB05A9"/>
    <w:rsid w:val="00CE4465"/>
    <w:rsid w:val="00CF47F8"/>
    <w:rsid w:val="00CF5E06"/>
    <w:rsid w:val="00D1025E"/>
    <w:rsid w:val="00D257BC"/>
    <w:rsid w:val="00D6050D"/>
    <w:rsid w:val="00DA63F0"/>
    <w:rsid w:val="00DB2A95"/>
    <w:rsid w:val="00E51A0F"/>
    <w:rsid w:val="00E569F3"/>
    <w:rsid w:val="00E60F4B"/>
    <w:rsid w:val="00E64515"/>
    <w:rsid w:val="00E7015F"/>
    <w:rsid w:val="00E91620"/>
    <w:rsid w:val="00EA515F"/>
    <w:rsid w:val="00F15A1C"/>
    <w:rsid w:val="00F312F2"/>
    <w:rsid w:val="00F43F35"/>
    <w:rsid w:val="00F472B4"/>
    <w:rsid w:val="00F50D6B"/>
    <w:rsid w:val="00F64450"/>
    <w:rsid w:val="00F82032"/>
    <w:rsid w:val="00FA520A"/>
    <w:rsid w:val="00FA6B25"/>
    <w:rsid w:val="00FB7B36"/>
    <w:rsid w:val="00FC2820"/>
    <w:rsid w:val="00FD5161"/>
    <w:rsid w:val="00FE234E"/>
    <w:rsid w:val="00FF264D"/>
    <w:rsid w:val="5334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eastAsia="仿宋_GB2312"/>
      <w:b/>
      <w:bCs/>
      <w:kern w:val="44"/>
      <w:sz w:val="44"/>
      <w:szCs w:val="44"/>
    </w:rPr>
  </w:style>
  <w:style w:type="paragraph" w:styleId="3">
    <w:name w:val="heading 2"/>
    <w:basedOn w:val="1"/>
    <w:next w:val="1"/>
    <w:link w:val="1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3"/>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uiPriority w:val="99"/>
    <w:rPr>
      <w:sz w:val="18"/>
      <w:szCs w:val="18"/>
    </w:rPr>
  </w:style>
  <w:style w:type="character" w:customStyle="1" w:styleId="10">
    <w:name w:val="页脚 Char"/>
    <w:basedOn w:val="7"/>
    <w:link w:val="5"/>
    <w:qFormat/>
    <w:uiPriority w:val="99"/>
    <w:rPr>
      <w:sz w:val="18"/>
      <w:szCs w:val="18"/>
    </w:rPr>
  </w:style>
  <w:style w:type="character" w:customStyle="1" w:styleId="11">
    <w:name w:val="标题 1 Char"/>
    <w:basedOn w:val="7"/>
    <w:link w:val="2"/>
    <w:qFormat/>
    <w:uiPriority w:val="0"/>
    <w:rPr>
      <w:rFonts w:ascii="Times New Roman" w:hAnsi="Times New Roman" w:eastAsia="仿宋_GB2312" w:cs="Times New Roman"/>
      <w:b/>
      <w:bCs/>
      <w:kern w:val="44"/>
      <w:sz w:val="44"/>
      <w:szCs w:val="44"/>
    </w:rPr>
  </w:style>
  <w:style w:type="character" w:customStyle="1" w:styleId="12">
    <w:name w:val="标题 2 Char"/>
    <w:basedOn w:val="7"/>
    <w:link w:val="3"/>
    <w:qFormat/>
    <w:uiPriority w:val="0"/>
    <w:rPr>
      <w:rFonts w:ascii="Arial" w:hAnsi="Arial" w:eastAsia="黑体" w:cs="Times New Roman"/>
      <w:b/>
      <w:bCs/>
      <w:sz w:val="32"/>
      <w:szCs w:val="32"/>
    </w:rPr>
  </w:style>
  <w:style w:type="character" w:customStyle="1" w:styleId="13">
    <w:name w:val="标题 3 Char"/>
    <w:basedOn w:val="7"/>
    <w:link w:val="4"/>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1158</Words>
  <Characters>6603</Characters>
  <Lines>55</Lines>
  <Paragraphs>15</Paragraphs>
  <TotalTime>1</TotalTime>
  <ScaleCrop>false</ScaleCrop>
  <LinksUpToDate>false</LinksUpToDate>
  <CharactersWithSpaces>7746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2019-03-28T02:20:00Z</dcterms:created>
  <dc:creator>林创祥</dc:creator>
  <cp:lastModifiedBy>张莉</cp:lastModifiedBy>
  <dcterms:modified xsi:type="dcterms:W3CDTF">2019-03-28T07:02:38Z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