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服务中西部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14"/>
        <w:gridCol w:w="146"/>
        <w:gridCol w:w="138"/>
        <w:gridCol w:w="709"/>
        <w:gridCol w:w="567"/>
        <w:gridCol w:w="283"/>
        <w:gridCol w:w="1276"/>
        <w:gridCol w:w="992"/>
        <w:gridCol w:w="284"/>
        <w:gridCol w:w="992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政治面目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学历</w:t>
            </w:r>
          </w:p>
        </w:tc>
        <w:tc>
          <w:tcPr>
            <w:tcW w:w="295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从事专业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  <w:tc>
          <w:tcPr>
            <w:tcW w:w="5225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技术职称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7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  要  专  业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718" w:type="dxa"/>
            <w:gridSpan w:val="12"/>
            <w:vAlign w:val="center"/>
          </w:tcPr>
          <w:p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7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个人所获主要荣誉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718" w:type="dxa"/>
            <w:gridSpan w:val="12"/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（主要填写所获奖项、荣誉称号、当选的各类人才类别）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18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能提供的专家服务内容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718" w:type="dxa"/>
            <w:gridSpan w:val="1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（主要填写：可参加高层次创业创新座谈会；可以</w:t>
            </w:r>
            <w:r>
              <w:rPr>
                <w:rFonts w:ascii="宋体"/>
                <w:sz w:val="24"/>
              </w:rPr>
              <w:t>技术咨询、合作攻关</w:t>
            </w:r>
            <w:r>
              <w:rPr>
                <w:rFonts w:hint="eastAsia" w:ascii="宋体"/>
                <w:sz w:val="24"/>
              </w:rPr>
              <w:t>等形式解决企业实际技术难题；可以技术讲座、授课等形式提升当地技术人员、企业家的专业技术能力和视野；可尝试在当地进行成果转化等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  <w:r>
              <w:rPr>
                <w:rFonts w:hint="eastAsia" w:asci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单位推荐意见</w:t>
            </w:r>
          </w:p>
        </w:tc>
        <w:tc>
          <w:tcPr>
            <w:tcW w:w="634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</w:t>
            </w:r>
          </w:p>
          <w:p>
            <w:pPr>
              <w:ind w:firstLine="4320" w:firstLineChars="18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年   月  日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（盖章）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4"/>
      </w:rPr>
    </w:pPr>
    <w:r>
      <w:rPr>
        <w:rStyle w:val="4"/>
        <w:rFonts w:hint="eastAsia" w:ascii="宋体" w:hAnsi="宋体" w:eastAsia="宋体" w:cs="宋体"/>
        <w:sz w:val="28"/>
        <w:szCs w:val="24"/>
      </w:rPr>
      <w:t xml:space="preserve">— </w:t>
    </w:r>
    <w:r>
      <w:rPr>
        <w:rFonts w:hint="eastAsia" w:ascii="宋体" w:hAnsi="宋体" w:eastAsia="宋体" w:cs="宋体"/>
        <w:sz w:val="28"/>
        <w:szCs w:val="24"/>
      </w:rPr>
      <w:fldChar w:fldCharType="begin"/>
    </w:r>
    <w:r>
      <w:rPr>
        <w:rStyle w:val="4"/>
        <w:rFonts w:hint="eastAsia" w:ascii="宋体" w:hAnsi="宋体" w:eastAsia="宋体" w:cs="宋体"/>
        <w:sz w:val="28"/>
        <w:szCs w:val="24"/>
      </w:rPr>
      <w:instrText xml:space="preserve">PAGE  </w:instrText>
    </w:r>
    <w:r>
      <w:rPr>
        <w:rFonts w:hint="eastAsia" w:ascii="宋体" w:hAnsi="宋体" w:eastAsia="宋体" w:cs="宋体"/>
        <w:sz w:val="28"/>
        <w:szCs w:val="24"/>
      </w:rPr>
      <w:fldChar w:fldCharType="separate"/>
    </w:r>
    <w:r>
      <w:rPr>
        <w:rStyle w:val="4"/>
        <w:rFonts w:hint="eastAsia" w:ascii="宋体" w:hAnsi="宋体" w:eastAsia="宋体" w:cs="宋体"/>
        <w:sz w:val="28"/>
        <w:szCs w:val="24"/>
      </w:rPr>
      <w:t>2</w:t>
    </w:r>
    <w:r>
      <w:rPr>
        <w:rFonts w:hint="eastAsia" w:ascii="宋体" w:hAnsi="宋体" w:eastAsia="宋体" w:cs="宋体"/>
        <w:sz w:val="28"/>
        <w:szCs w:val="24"/>
      </w:rPr>
      <w:fldChar w:fldCharType="end"/>
    </w:r>
    <w:r>
      <w:rPr>
        <w:rStyle w:val="4"/>
        <w:rFonts w:hint="eastAsia" w:ascii="宋体" w:hAnsi="宋体" w:eastAsia="宋体" w:cs="宋体"/>
        <w:sz w:val="28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5370"/>
    <w:rsid w:val="14F31C94"/>
    <w:rsid w:val="7E5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2019-08-16T08:27:00Z</dcterms:created>
  <dc:creator>孔磊杰</dc:creator>
  <cp:lastModifiedBy>孔磊杰</cp:lastModifiedBy>
  <dcterms:modified xsi:type="dcterms:W3CDTF">2019-08-16T08:27:57Z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