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rPr>
          <w:rFonts w:hint="eastAsia" w:ascii="黑体" w:hAnsi="黑体" w:eastAsia="黑体" w:cs="黑体"/>
          <w:sz w:val="32"/>
          <w:szCs w:val="32"/>
        </w:rPr>
      </w:pPr>
    </w:p>
    <w:p>
      <w:pPr>
        <w:spacing w:line="580" w:lineRule="exact"/>
        <w:jc w:val="center"/>
        <w:rPr>
          <w:rFonts w:hint="eastAsia" w:ascii="方正小标宋简体" w:hAnsi="方正小标宋简体" w:eastAsia="方正小标宋简体" w:cs="方正小标宋简体"/>
          <w:bCs/>
          <w:spacing w:val="-17"/>
          <w:sz w:val="44"/>
          <w:szCs w:val="44"/>
        </w:rPr>
      </w:pPr>
      <w:bookmarkStart w:id="0" w:name="_GoBack"/>
      <w:r>
        <w:rPr>
          <w:rFonts w:hint="eastAsia" w:ascii="方正小标宋简体" w:hAnsi="方正小标宋简体" w:eastAsia="方正小标宋简体" w:cs="方正小标宋简体"/>
          <w:bCs/>
          <w:spacing w:val="-17"/>
          <w:sz w:val="44"/>
          <w:szCs w:val="44"/>
        </w:rPr>
        <w:t>深圳市院校毕业生求职创业补贴申请材料说明</w:t>
      </w:r>
    </w:p>
    <w:bookmarkEnd w:id="0"/>
    <w:p>
      <w:pPr>
        <w:spacing w:line="400" w:lineRule="exact"/>
        <w:jc w:val="center"/>
        <w:rPr>
          <w:rFonts w:hint="eastAsia" w:ascii="方正小标宋简体" w:hAnsi="方正小标宋简体" w:eastAsia="方正小标宋简体" w:cs="方正小标宋简体"/>
          <w:bCs/>
          <w:spacing w:val="-17"/>
          <w:sz w:val="44"/>
          <w:szCs w:val="44"/>
        </w:rPr>
      </w:pPr>
    </w:p>
    <w:tbl>
      <w:tblPr>
        <w:tblStyle w:val="3"/>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90"/>
        <w:gridCol w:w="1573"/>
        <w:gridCol w:w="827"/>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4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rPr>
              <w:t>补贴类型</w:t>
            </w:r>
          </w:p>
        </w:tc>
        <w:tc>
          <w:tcPr>
            <w:tcW w:w="1390" w:type="dxa"/>
            <w:vAlign w:val="center"/>
          </w:tcPr>
          <w:p>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困难类别</w:t>
            </w:r>
          </w:p>
        </w:tc>
        <w:tc>
          <w:tcPr>
            <w:tcW w:w="1573" w:type="dxa"/>
            <w:vAlign w:val="center"/>
          </w:tcPr>
          <w:p>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发证机构</w:t>
            </w:r>
          </w:p>
        </w:tc>
        <w:tc>
          <w:tcPr>
            <w:tcW w:w="827" w:type="dxa"/>
            <w:vAlign w:val="center"/>
          </w:tcPr>
          <w:p>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年审记录</w:t>
            </w:r>
          </w:p>
        </w:tc>
        <w:tc>
          <w:tcPr>
            <w:tcW w:w="4440" w:type="dxa"/>
            <w:vAlign w:val="center"/>
          </w:tcPr>
          <w:p>
            <w:pPr>
              <w:spacing w:line="36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845" w:type="dxa"/>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城乡困难家庭</w:t>
            </w:r>
          </w:p>
        </w:tc>
        <w:tc>
          <w:tcPr>
            <w:tcW w:w="139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城乡低保证</w:t>
            </w:r>
            <w:r>
              <w:rPr>
                <w:rFonts w:hint="eastAsia" w:ascii="仿宋_GB2312" w:hAnsi="仿宋_GB2312" w:eastAsia="仿宋_GB2312" w:cs="仿宋_GB2312"/>
                <w:sz w:val="24"/>
                <w:szCs w:val="24"/>
              </w:rPr>
              <w:t>、深圳市低保边缘证</w:t>
            </w:r>
          </w:p>
        </w:tc>
        <w:tc>
          <w:tcPr>
            <w:tcW w:w="1573"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县（区）级以上民政部门</w:t>
            </w:r>
          </w:p>
        </w:tc>
        <w:tc>
          <w:tcPr>
            <w:tcW w:w="827"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有</w:t>
            </w:r>
          </w:p>
        </w:tc>
        <w:tc>
          <w:tcPr>
            <w:tcW w:w="4440" w:type="dxa"/>
            <w:vAlign w:val="center"/>
          </w:tcPr>
          <w:p>
            <w:pPr>
              <w:spacing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single"/>
              </w:rPr>
              <w:t>非低保金领取证。</w:t>
            </w:r>
            <w:r>
              <w:rPr>
                <w:rFonts w:hint="eastAsia" w:ascii="仿宋_GB2312" w:hAnsi="仿宋_GB2312" w:eastAsia="仿宋_GB2312" w:cs="仿宋_GB2312"/>
                <w:kern w:val="0"/>
                <w:sz w:val="24"/>
                <w:szCs w:val="24"/>
              </w:rPr>
              <w:t>如无年审或无有效期记录的，需补充银行领取补贴的流水账（近三个月的领取记录）或补充完善年审或有效期记录</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证件无记录申报学生与持证人的家庭关系内容的，需补充户口簿</w:t>
            </w:r>
            <w:r>
              <w:rPr>
                <w:rFonts w:hint="eastAsia" w:ascii="仿宋_GB2312" w:hAnsi="仿宋_GB2312" w:eastAsia="仿宋_GB2312" w:cs="仿宋_GB2312"/>
                <w:sz w:val="24"/>
                <w:szCs w:val="24"/>
              </w:rPr>
              <w:t>或出生证以</w:t>
            </w:r>
            <w:r>
              <w:rPr>
                <w:rFonts w:hint="eastAsia" w:ascii="仿宋_GB2312" w:hAnsi="仿宋_GB2312" w:eastAsia="仿宋_GB2312" w:cs="仿宋_GB2312"/>
                <w:kern w:val="0"/>
                <w:sz w:val="24"/>
                <w:szCs w:val="24"/>
              </w:rPr>
              <w:t>证明申</w:t>
            </w:r>
            <w:r>
              <w:rPr>
                <w:rFonts w:hint="eastAsia" w:ascii="仿宋_GB2312" w:hAnsi="仿宋_GB2312" w:eastAsia="仿宋_GB2312" w:cs="仿宋_GB2312"/>
                <w:sz w:val="24"/>
                <w:szCs w:val="24"/>
              </w:rPr>
              <w:t>请人</w:t>
            </w:r>
            <w:r>
              <w:rPr>
                <w:rFonts w:hint="eastAsia" w:ascii="仿宋_GB2312" w:hAnsi="仿宋_GB2312" w:eastAsia="仿宋_GB2312" w:cs="仿宋_GB2312"/>
                <w:kern w:val="0"/>
                <w:sz w:val="24"/>
                <w:szCs w:val="24"/>
              </w:rPr>
              <w:t>与持证人的直系亲属关系。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845" w:type="dxa"/>
            <w:vMerge w:val="continue"/>
            <w:vAlign w:val="center"/>
          </w:tcPr>
          <w:p>
            <w:pPr>
              <w:spacing w:line="360" w:lineRule="exact"/>
              <w:jc w:val="center"/>
              <w:rPr>
                <w:rFonts w:hint="eastAsia" w:ascii="仿宋_GB2312" w:hAnsi="仿宋_GB2312" w:eastAsia="仿宋_GB2312" w:cs="仿宋_GB2312"/>
                <w:sz w:val="24"/>
                <w:szCs w:val="24"/>
              </w:rPr>
            </w:pPr>
          </w:p>
        </w:tc>
        <w:tc>
          <w:tcPr>
            <w:tcW w:w="139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五保供养证</w:t>
            </w:r>
          </w:p>
        </w:tc>
        <w:tc>
          <w:tcPr>
            <w:tcW w:w="1573"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县（区）级以上民政部门</w:t>
            </w:r>
          </w:p>
        </w:tc>
        <w:tc>
          <w:tcPr>
            <w:tcW w:w="827"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有</w:t>
            </w:r>
          </w:p>
        </w:tc>
        <w:tc>
          <w:tcPr>
            <w:tcW w:w="4440" w:type="dxa"/>
            <w:vAlign w:val="center"/>
          </w:tcPr>
          <w:p>
            <w:pPr>
              <w:widowControl/>
              <w:spacing w:before="100" w:after="100"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件有记录“领取五保供养金登记”内容。如无该记录的，需补充由村（居）委会开具的相关证明；如无年审或有效期记录的，需补充银行领取补贴的流水账（近三个月的领取记录）或补充完善年审或有效期记录；证件无记录申</w:t>
            </w:r>
            <w:r>
              <w:rPr>
                <w:rFonts w:hint="eastAsia" w:ascii="仿宋_GB2312" w:hAnsi="仿宋_GB2312" w:eastAsia="仿宋_GB2312" w:cs="仿宋_GB2312"/>
                <w:sz w:val="24"/>
                <w:szCs w:val="24"/>
              </w:rPr>
              <w:t>请人</w:t>
            </w:r>
            <w:r>
              <w:rPr>
                <w:rFonts w:hint="eastAsia" w:ascii="仿宋_GB2312" w:hAnsi="仿宋_GB2312" w:eastAsia="仿宋_GB2312" w:cs="仿宋_GB2312"/>
                <w:kern w:val="0"/>
                <w:sz w:val="24"/>
                <w:szCs w:val="24"/>
              </w:rPr>
              <w:t>与持证人的家庭关系内容的，需补充户口簿</w:t>
            </w:r>
            <w:r>
              <w:rPr>
                <w:rFonts w:hint="eastAsia" w:ascii="仿宋_GB2312" w:hAnsi="仿宋_GB2312" w:eastAsia="仿宋_GB2312" w:cs="仿宋_GB2312"/>
                <w:sz w:val="24"/>
                <w:szCs w:val="24"/>
              </w:rPr>
              <w:t>或出生证以</w:t>
            </w:r>
            <w:r>
              <w:rPr>
                <w:rFonts w:hint="eastAsia" w:ascii="仿宋_GB2312" w:hAnsi="仿宋_GB2312" w:eastAsia="仿宋_GB2312" w:cs="仿宋_GB2312"/>
                <w:kern w:val="0"/>
                <w:sz w:val="24"/>
                <w:szCs w:val="24"/>
              </w:rPr>
              <w:t>证明申</w:t>
            </w:r>
            <w:r>
              <w:rPr>
                <w:rFonts w:hint="eastAsia" w:ascii="仿宋_GB2312" w:hAnsi="仿宋_GB2312" w:eastAsia="仿宋_GB2312" w:cs="仿宋_GB2312"/>
                <w:sz w:val="24"/>
                <w:szCs w:val="24"/>
              </w:rPr>
              <w:t>请人</w:t>
            </w:r>
            <w:r>
              <w:rPr>
                <w:rFonts w:hint="eastAsia" w:ascii="仿宋_GB2312" w:hAnsi="仿宋_GB2312" w:eastAsia="仿宋_GB2312" w:cs="仿宋_GB2312"/>
                <w:kern w:val="0"/>
                <w:sz w:val="24"/>
                <w:szCs w:val="24"/>
              </w:rPr>
              <w:t>与持证人的直系亲属关系。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845" w:type="dxa"/>
            <w:vMerge w:val="continue"/>
            <w:vAlign w:val="center"/>
          </w:tcPr>
          <w:p>
            <w:pPr>
              <w:spacing w:line="360" w:lineRule="exact"/>
              <w:jc w:val="center"/>
              <w:rPr>
                <w:rFonts w:hint="eastAsia" w:ascii="仿宋_GB2312" w:hAnsi="仿宋_GB2312" w:eastAsia="仿宋_GB2312" w:cs="仿宋_GB2312"/>
                <w:sz w:val="24"/>
                <w:szCs w:val="24"/>
              </w:rPr>
            </w:pPr>
          </w:p>
        </w:tc>
        <w:tc>
          <w:tcPr>
            <w:tcW w:w="139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特困职工证</w:t>
            </w:r>
          </w:p>
        </w:tc>
        <w:tc>
          <w:tcPr>
            <w:tcW w:w="1573"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县（区）级以上民政部门</w:t>
            </w:r>
          </w:p>
        </w:tc>
        <w:tc>
          <w:tcPr>
            <w:tcW w:w="82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每</w:t>
            </w:r>
            <w:r>
              <w:rPr>
                <w:rFonts w:hint="eastAsia" w:ascii="仿宋_GB2312" w:hAnsi="仿宋_GB2312" w:eastAsia="仿宋_GB2312" w:cs="仿宋_GB2312"/>
                <w:kern w:val="0"/>
                <w:sz w:val="24"/>
                <w:szCs w:val="24"/>
              </w:rPr>
              <w:t>年</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换</w:t>
            </w:r>
            <w:r>
              <w:rPr>
                <w:rFonts w:hint="eastAsia" w:ascii="仿宋_GB2312" w:hAnsi="仿宋_GB2312" w:eastAsia="仿宋_GB2312" w:cs="仿宋_GB2312"/>
                <w:sz w:val="24"/>
                <w:szCs w:val="24"/>
              </w:rPr>
              <w:t>证</w:t>
            </w:r>
          </w:p>
        </w:tc>
        <w:tc>
          <w:tcPr>
            <w:tcW w:w="444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证件中有记录家庭成员姓名和具体有效期。证件无记录申</w:t>
            </w:r>
            <w:r>
              <w:rPr>
                <w:rFonts w:hint="eastAsia" w:ascii="仿宋_GB2312" w:hAnsi="仿宋_GB2312" w:eastAsia="仿宋_GB2312" w:cs="仿宋_GB2312"/>
                <w:sz w:val="24"/>
                <w:szCs w:val="24"/>
              </w:rPr>
              <w:t>请人</w:t>
            </w:r>
            <w:r>
              <w:rPr>
                <w:rFonts w:hint="eastAsia" w:ascii="仿宋_GB2312" w:hAnsi="仿宋_GB2312" w:eastAsia="仿宋_GB2312" w:cs="仿宋_GB2312"/>
                <w:kern w:val="0"/>
                <w:sz w:val="24"/>
                <w:szCs w:val="24"/>
              </w:rPr>
              <w:t>与持证人的家庭关系内容的，需补充户口簿</w:t>
            </w:r>
            <w:r>
              <w:rPr>
                <w:rFonts w:hint="eastAsia" w:ascii="仿宋_GB2312" w:hAnsi="仿宋_GB2312" w:eastAsia="仿宋_GB2312" w:cs="仿宋_GB2312"/>
                <w:sz w:val="24"/>
                <w:szCs w:val="24"/>
              </w:rPr>
              <w:t>或出生证以</w:t>
            </w:r>
            <w:r>
              <w:rPr>
                <w:rFonts w:hint="eastAsia" w:ascii="仿宋_GB2312" w:hAnsi="仿宋_GB2312" w:eastAsia="仿宋_GB2312" w:cs="仿宋_GB2312"/>
                <w:kern w:val="0"/>
                <w:sz w:val="24"/>
                <w:szCs w:val="24"/>
              </w:rPr>
              <w:t>证明申</w:t>
            </w:r>
            <w:r>
              <w:rPr>
                <w:rFonts w:hint="eastAsia" w:ascii="仿宋_GB2312" w:hAnsi="仿宋_GB2312" w:eastAsia="仿宋_GB2312" w:cs="仿宋_GB2312"/>
                <w:sz w:val="24"/>
                <w:szCs w:val="24"/>
              </w:rPr>
              <w:t>请人</w:t>
            </w:r>
            <w:r>
              <w:rPr>
                <w:rFonts w:hint="eastAsia" w:ascii="仿宋_GB2312" w:hAnsi="仿宋_GB2312" w:eastAsia="仿宋_GB2312" w:cs="仿宋_GB2312"/>
                <w:kern w:val="0"/>
                <w:sz w:val="24"/>
                <w:szCs w:val="24"/>
              </w:rPr>
              <w:t>与持证人的直系亲属关系。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845" w:type="dxa"/>
            <w:vMerge w:val="continue"/>
            <w:vAlign w:val="center"/>
          </w:tcPr>
          <w:p>
            <w:pPr>
              <w:spacing w:line="360" w:lineRule="exact"/>
              <w:jc w:val="center"/>
              <w:rPr>
                <w:rFonts w:hint="eastAsia" w:ascii="仿宋_GB2312" w:hAnsi="仿宋_GB2312" w:eastAsia="仿宋_GB2312" w:cs="仿宋_GB2312"/>
                <w:sz w:val="24"/>
                <w:szCs w:val="24"/>
              </w:rPr>
            </w:pPr>
          </w:p>
        </w:tc>
        <w:tc>
          <w:tcPr>
            <w:tcW w:w="1390"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扶贫卡</w:t>
            </w:r>
          </w:p>
        </w:tc>
        <w:tc>
          <w:tcPr>
            <w:tcW w:w="157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县级</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扶贫部门</w:t>
            </w:r>
          </w:p>
        </w:tc>
        <w:tc>
          <w:tcPr>
            <w:tcW w:w="827"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4440" w:type="dxa"/>
            <w:vAlign w:val="center"/>
          </w:tcPr>
          <w:p>
            <w:pPr>
              <w:spacing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扶贫</w:t>
            </w:r>
            <w:r>
              <w:rPr>
                <w:rFonts w:hint="eastAsia" w:ascii="仿宋_GB2312" w:hAnsi="仿宋_GB2312" w:eastAsia="仿宋_GB2312" w:cs="仿宋_GB2312"/>
                <w:kern w:val="0"/>
                <w:sz w:val="24"/>
                <w:szCs w:val="24"/>
              </w:rPr>
              <w:t>记录簿中记录有家庭成员姓名和帮扶情况。申请时，无法证明申</w:t>
            </w:r>
            <w:r>
              <w:rPr>
                <w:rFonts w:hint="eastAsia" w:ascii="仿宋_GB2312" w:hAnsi="仿宋_GB2312" w:eastAsia="仿宋_GB2312" w:cs="仿宋_GB2312"/>
                <w:sz w:val="24"/>
                <w:szCs w:val="24"/>
              </w:rPr>
              <w:t>请人</w:t>
            </w:r>
            <w:r>
              <w:rPr>
                <w:rFonts w:hint="eastAsia" w:ascii="仿宋_GB2312" w:hAnsi="仿宋_GB2312" w:eastAsia="仿宋_GB2312" w:cs="仿宋_GB2312"/>
                <w:kern w:val="0"/>
                <w:sz w:val="24"/>
                <w:szCs w:val="24"/>
              </w:rPr>
              <w:t>家庭尚在帮扶期内的，需补充由驻村扶贫工作组开具的相关证明。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845" w:type="dxa"/>
            <w:vMerge w:val="continue"/>
            <w:vAlign w:val="center"/>
          </w:tcPr>
          <w:p>
            <w:pPr>
              <w:spacing w:line="360" w:lineRule="exact"/>
              <w:jc w:val="center"/>
              <w:rPr>
                <w:rFonts w:hint="eastAsia" w:ascii="仿宋_GB2312" w:hAnsi="仿宋_GB2312" w:eastAsia="仿宋_GB2312" w:cs="仿宋_GB2312"/>
                <w:sz w:val="24"/>
                <w:szCs w:val="24"/>
              </w:rPr>
            </w:pPr>
          </w:p>
        </w:tc>
        <w:tc>
          <w:tcPr>
            <w:tcW w:w="1390"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零就业家庭</w:t>
            </w:r>
          </w:p>
        </w:tc>
        <w:tc>
          <w:tcPr>
            <w:tcW w:w="1573"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县（区）级</w:t>
            </w:r>
            <w:r>
              <w:rPr>
                <w:rFonts w:hint="eastAsia" w:ascii="仿宋_GB2312" w:hAnsi="仿宋_GB2312" w:eastAsia="仿宋_GB2312" w:cs="仿宋_GB2312"/>
                <w:sz w:val="24"/>
                <w:szCs w:val="24"/>
              </w:rPr>
              <w:t>人社部门或公共服务机构</w:t>
            </w:r>
          </w:p>
        </w:tc>
        <w:tc>
          <w:tcPr>
            <w:tcW w:w="827"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4440" w:type="dxa"/>
            <w:vAlign w:val="center"/>
          </w:tcPr>
          <w:p>
            <w:pPr>
              <w:spacing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属城镇户口</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零就业家庭</w:t>
            </w:r>
            <w:r>
              <w:rPr>
                <w:rFonts w:hint="eastAsia" w:ascii="仿宋_GB2312" w:hAnsi="仿宋_GB2312" w:eastAsia="仿宋_GB2312" w:cs="仿宋_GB2312"/>
                <w:sz w:val="24"/>
                <w:szCs w:val="24"/>
              </w:rPr>
              <w:t>由</w:t>
            </w:r>
            <w:r>
              <w:rPr>
                <w:rFonts w:hint="eastAsia" w:ascii="仿宋_GB2312" w:hAnsi="仿宋_GB2312" w:eastAsia="仿宋_GB2312" w:cs="仿宋_GB2312"/>
                <w:kern w:val="0"/>
                <w:sz w:val="24"/>
                <w:szCs w:val="24"/>
              </w:rPr>
              <w:t>县（区）级</w:t>
            </w:r>
            <w:r>
              <w:rPr>
                <w:rFonts w:hint="eastAsia" w:ascii="仿宋_GB2312" w:hAnsi="仿宋_GB2312" w:eastAsia="仿宋_GB2312" w:cs="仿宋_GB2312"/>
                <w:sz w:val="24"/>
                <w:szCs w:val="24"/>
              </w:rPr>
              <w:t>人社部门或公共服务机构认定并出具认定证明或认定结果。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845" w:type="dxa"/>
            <w:vMerge w:val="continue"/>
            <w:vAlign w:val="center"/>
          </w:tcPr>
          <w:p>
            <w:pPr>
              <w:spacing w:line="360" w:lineRule="exact"/>
              <w:jc w:val="center"/>
              <w:rPr>
                <w:rFonts w:hint="eastAsia" w:ascii="仿宋_GB2312" w:hAnsi="仿宋_GB2312" w:eastAsia="仿宋_GB2312" w:cs="仿宋_GB2312"/>
                <w:kern w:val="0"/>
                <w:sz w:val="24"/>
                <w:szCs w:val="24"/>
              </w:rPr>
            </w:pPr>
          </w:p>
        </w:tc>
        <w:tc>
          <w:tcPr>
            <w:tcW w:w="1390"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建档立卡贫困户</w:t>
            </w:r>
          </w:p>
        </w:tc>
        <w:tc>
          <w:tcPr>
            <w:tcW w:w="157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县级</w:t>
            </w:r>
          </w:p>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扶贫部门</w:t>
            </w:r>
          </w:p>
        </w:tc>
        <w:tc>
          <w:tcPr>
            <w:tcW w:w="82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w:t>
            </w:r>
          </w:p>
        </w:tc>
        <w:tc>
          <w:tcPr>
            <w:tcW w:w="4440" w:type="dxa"/>
            <w:vAlign w:val="center"/>
          </w:tcPr>
          <w:p>
            <w:pPr>
              <w:spacing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属于农村户口</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填写附件</w:t>
            </w:r>
            <w:r>
              <w:rPr>
                <w:rFonts w:hint="eastAsia" w:ascii="仿宋_GB2312" w:hAnsi="仿宋_GB2312" w:eastAsia="仿宋_GB2312" w:cs="仿宋_GB2312"/>
                <w:sz w:val="24"/>
                <w:szCs w:val="24"/>
              </w:rPr>
              <w:t>2</w:t>
            </w:r>
            <w:r>
              <w:rPr>
                <w:rFonts w:hint="eastAsia" w:ascii="仿宋_GB2312" w:hAnsi="仿宋_GB2312" w:eastAsia="仿宋_GB2312" w:cs="仿宋_GB2312"/>
                <w:kern w:val="0"/>
                <w:sz w:val="24"/>
                <w:szCs w:val="24"/>
              </w:rPr>
              <w:t>《农村建档立卡贫困户家庭成员证明》并</w:t>
            </w:r>
            <w:r>
              <w:rPr>
                <w:rFonts w:hint="eastAsia" w:ascii="仿宋_GB2312" w:hAnsi="仿宋_GB2312" w:eastAsia="仿宋_GB2312" w:cs="仿宋_GB2312"/>
                <w:sz w:val="24"/>
                <w:szCs w:val="24"/>
              </w:rPr>
              <w:t>经</w:t>
            </w:r>
            <w:r>
              <w:rPr>
                <w:rFonts w:hint="eastAsia" w:ascii="仿宋_GB2312" w:hAnsi="仿宋_GB2312" w:eastAsia="仿宋_GB2312" w:cs="仿宋_GB2312"/>
                <w:kern w:val="0"/>
                <w:sz w:val="24"/>
                <w:szCs w:val="24"/>
              </w:rPr>
              <w:t>县级扶贫部门</w:t>
            </w:r>
            <w:r>
              <w:rPr>
                <w:rFonts w:hint="eastAsia" w:ascii="仿宋_GB2312" w:hAnsi="仿宋_GB2312" w:eastAsia="仿宋_GB2312" w:cs="仿宋_GB2312"/>
                <w:sz w:val="24"/>
                <w:szCs w:val="24"/>
              </w:rPr>
              <w:t>签批</w:t>
            </w:r>
            <w:r>
              <w:rPr>
                <w:rFonts w:hint="eastAsia" w:ascii="仿宋_GB2312" w:hAnsi="仿宋_GB2312" w:eastAsia="仿宋_GB2312" w:cs="仿宋_GB2312"/>
                <w:kern w:val="0"/>
                <w:sz w:val="24"/>
                <w:szCs w:val="24"/>
              </w:rPr>
              <w:t>意见</w:t>
            </w:r>
            <w:r>
              <w:rPr>
                <w:rFonts w:hint="eastAsia" w:ascii="仿宋_GB2312" w:hAnsi="仿宋_GB2312" w:eastAsia="仿宋_GB2312" w:cs="仿宋_GB2312"/>
                <w:sz w:val="24"/>
                <w:szCs w:val="24"/>
              </w:rPr>
              <w:t>及</w:t>
            </w:r>
            <w:r>
              <w:rPr>
                <w:rFonts w:hint="eastAsia" w:ascii="仿宋_GB2312" w:hAnsi="仿宋_GB2312" w:eastAsia="仿宋_GB2312" w:cs="仿宋_GB2312"/>
                <w:kern w:val="0"/>
                <w:sz w:val="24"/>
                <w:szCs w:val="24"/>
              </w:rPr>
              <w:t>加盖</w:t>
            </w:r>
            <w:r>
              <w:rPr>
                <w:rFonts w:hint="eastAsia" w:ascii="仿宋_GB2312" w:hAnsi="仿宋_GB2312" w:eastAsia="仿宋_GB2312" w:cs="仿宋_GB2312"/>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2235" w:type="dxa"/>
            <w:gridSpan w:val="2"/>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残疾人</w:t>
            </w:r>
          </w:p>
        </w:tc>
        <w:tc>
          <w:tcPr>
            <w:tcW w:w="1573"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县（区）级以上残疾人联合会</w:t>
            </w:r>
          </w:p>
        </w:tc>
        <w:tc>
          <w:tcPr>
            <w:tcW w:w="82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无</w:t>
            </w:r>
          </w:p>
        </w:tc>
        <w:tc>
          <w:tcPr>
            <w:tcW w:w="4440" w:type="dxa"/>
            <w:vAlign w:val="center"/>
          </w:tcPr>
          <w:p>
            <w:pPr>
              <w:spacing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残疾人证持证人必须是毕业生本人</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证件上</w:t>
            </w:r>
            <w:r>
              <w:rPr>
                <w:rFonts w:hint="eastAsia" w:ascii="仿宋_GB2312" w:hAnsi="仿宋_GB2312" w:eastAsia="仿宋_GB2312" w:cs="仿宋_GB2312"/>
                <w:sz w:val="24"/>
                <w:szCs w:val="24"/>
              </w:rPr>
              <w:t>记录</w:t>
            </w:r>
            <w:r>
              <w:rPr>
                <w:rFonts w:hint="eastAsia" w:ascii="仿宋_GB2312" w:hAnsi="仿宋_GB2312" w:eastAsia="仿宋_GB2312" w:cs="仿宋_GB2312"/>
                <w:kern w:val="0"/>
                <w:sz w:val="24"/>
                <w:szCs w:val="24"/>
              </w:rPr>
              <w:t>有效期</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atLeast"/>
          <w:jc w:val="center"/>
        </w:trPr>
        <w:tc>
          <w:tcPr>
            <w:tcW w:w="2235" w:type="dxa"/>
            <w:gridSpan w:val="2"/>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国家助学贷款</w:t>
            </w:r>
          </w:p>
        </w:tc>
        <w:tc>
          <w:tcPr>
            <w:tcW w:w="1573" w:type="dxa"/>
            <w:vAlign w:val="center"/>
          </w:tcPr>
          <w:p>
            <w:pPr>
              <w:widowControl/>
              <w:spacing w:before="100" w:after="100"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贷款银行</w:t>
            </w:r>
          </w:p>
        </w:tc>
        <w:tc>
          <w:tcPr>
            <w:tcW w:w="827" w:type="dxa"/>
            <w:vAlign w:val="center"/>
          </w:tcPr>
          <w:p>
            <w:pPr>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w:t>
            </w:r>
          </w:p>
        </w:tc>
        <w:tc>
          <w:tcPr>
            <w:tcW w:w="4440" w:type="dxa"/>
            <w:vAlign w:val="center"/>
          </w:tcPr>
          <w:p>
            <w:pPr>
              <w:spacing w:line="3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助学贷款主要有两类，分别为国家助学贷款和生源地助学贷款。除上述两类助学贷款外，其它形式的商业贷款暂不能以“曾获得国家助学贷款”为标准申报求职创业补贴。学制时间内获得的国家助学贷款可作为本学制时间内毕业生申报求职创业补贴的依据。例如：读研期间贷款的不能将本科生的贷款合同作为补贴申请的依据。多次贷款的，只需提供其中一次贷款合同。</w:t>
            </w:r>
          </w:p>
        </w:tc>
      </w:tr>
    </w:tbl>
    <w:p>
      <w:pPr>
        <w:spacing w:line="580" w:lineRule="exact"/>
        <w:rPr>
          <w:rFonts w:hint="eastAsia" w:ascii="仿宋_GB2312" w:hAnsi="ˎ̥" w:eastAsia="仿宋_GB2312" w:cs="仿宋_GB2312"/>
          <w:kern w:val="0"/>
          <w:sz w:val="32"/>
          <w:szCs w:val="32"/>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778C9"/>
    <w:rsid w:val="14F31C94"/>
    <w:rsid w:val="3957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2019-09-23T07:45:00Z</dcterms:created>
  <dc:creator>孔磊杰</dc:creator>
  <cp:lastModifiedBy>孔磊杰</cp:lastModifiedBy>
  <dcterms:modified xsi:type="dcterms:W3CDTF">2019-09-23T07:45:27Z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