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4"/>
        <w:snapToGrid w:val="0"/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pacing w:val="-17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pacing w:val="-17"/>
          <w:sz w:val="44"/>
          <w:szCs w:val="44"/>
        </w:rPr>
        <w:t>农村建档立卡贫困户家庭成员证明</w:t>
      </w:r>
    </w:p>
    <w:bookmarkEnd w:id="0"/>
    <w:p>
      <w:pPr>
        <w:pStyle w:val="4"/>
        <w:snapToGrid w:val="0"/>
        <w:spacing w:line="400" w:lineRule="exact"/>
        <w:rPr>
          <w:rFonts w:eastAsia="方正仿宋简体"/>
          <w:sz w:val="24"/>
          <w:szCs w:val="24"/>
        </w:rPr>
      </w:pPr>
    </w:p>
    <w:tbl>
      <w:tblPr>
        <w:tblStyle w:val="3"/>
        <w:tblW w:w="90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676"/>
        <w:gridCol w:w="1404"/>
        <w:gridCol w:w="1760"/>
        <w:gridCol w:w="494"/>
        <w:gridCol w:w="1746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与户主关系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户主身份证号码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8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8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</w:trPr>
        <w:tc>
          <w:tcPr>
            <w:tcW w:w="1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县级扶贫部门意见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line="580" w:lineRule="exact"/>
              <w:ind w:firstLine="64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64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经调查核实，该人员当前属于我辖区内“建档立卡贫困户”家庭成员。</w:t>
            </w:r>
          </w:p>
          <w:p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80" w:lineRule="exact"/>
              <w:ind w:left="4641" w:leftChars="2210" w:firstLine="280" w:firstLineChars="1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80" w:lineRule="exact"/>
              <w:ind w:firstLine="4340" w:firstLineChars="15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经办人：           </w:t>
            </w:r>
          </w:p>
          <w:p>
            <w:pPr>
              <w:widowControl/>
              <w:wordWrap w:val="0"/>
              <w:spacing w:line="580" w:lineRule="exact"/>
              <w:ind w:firstLine="4200" w:firstLineChars="15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（单位盖章）        </w:t>
            </w:r>
          </w:p>
          <w:p>
            <w:pPr>
              <w:widowControl/>
              <w:wordWrap w:val="0"/>
              <w:spacing w:line="580" w:lineRule="exact"/>
              <w:ind w:firstLine="4900" w:firstLineChars="17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月  日     </w:t>
            </w:r>
          </w:p>
        </w:tc>
      </w:tr>
    </w:tbl>
    <w:p>
      <w:pPr>
        <w:spacing w:line="580" w:lineRule="exact"/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44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50B04"/>
    <w:rsid w:val="14F31C94"/>
    <w:rsid w:val="7ED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2019-09-23T07:45:00Z</dcterms:created>
  <dc:creator>孔磊杰</dc:creator>
  <cp:lastModifiedBy>孔磊杰</cp:lastModifiedBy>
  <dcterms:modified xsi:type="dcterms:W3CDTF">2019-09-23T07:46:00Z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