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E30" w:rsidRPr="002A4E01" w:rsidRDefault="004E0E30" w:rsidP="002A4E01">
      <w:pPr>
        <w:spacing w:line="560" w:lineRule="exact"/>
        <w:rPr>
          <w:rFonts w:asciiTheme="minorEastAsia" w:eastAsiaTheme="minorEastAsia" w:hAnsiTheme="minorEastAsia"/>
          <w:b/>
          <w:sz w:val="32"/>
          <w:szCs w:val="32"/>
        </w:rPr>
      </w:pPr>
      <w:bookmarkStart w:id="0" w:name="_GoBack"/>
      <w:bookmarkEnd w:id="0"/>
      <w:r w:rsidRPr="002A4E01">
        <w:rPr>
          <w:rFonts w:asciiTheme="minorEastAsia" w:eastAsiaTheme="minorEastAsia" w:hAnsiTheme="minorEastAsia" w:hint="eastAsia"/>
          <w:b/>
          <w:sz w:val="32"/>
          <w:szCs w:val="32"/>
        </w:rPr>
        <w:t>附件2</w:t>
      </w:r>
      <w:r w:rsidR="00A95D49">
        <w:rPr>
          <w:rFonts w:asciiTheme="minorEastAsia" w:eastAsiaTheme="minorEastAsia" w:hAnsiTheme="minorEastAsia"/>
          <w:b/>
          <w:sz w:val="32"/>
          <w:szCs w:val="32"/>
        </w:rPr>
        <w:t>-2</w:t>
      </w:r>
    </w:p>
    <w:p w:rsidR="002A4E01" w:rsidRDefault="004E0E30" w:rsidP="002A4E01">
      <w:pPr>
        <w:spacing w:line="560" w:lineRule="exact"/>
        <w:jc w:val="center"/>
        <w:rPr>
          <w:rFonts w:asciiTheme="minorEastAsia" w:eastAsiaTheme="minorEastAsia" w:hAnsiTheme="minorEastAsia"/>
          <w:b/>
          <w:color w:val="000000" w:themeColor="text1"/>
          <w:sz w:val="44"/>
          <w:szCs w:val="32"/>
        </w:rPr>
      </w:pPr>
      <w:r w:rsidRPr="002A4E01">
        <w:rPr>
          <w:rFonts w:asciiTheme="minorEastAsia" w:eastAsiaTheme="minorEastAsia" w:hAnsiTheme="minorEastAsia" w:hint="eastAsia"/>
          <w:b/>
          <w:color w:val="000000" w:themeColor="text1"/>
          <w:sz w:val="44"/>
          <w:szCs w:val="32"/>
        </w:rPr>
        <w:t>2015年深圳市</w:t>
      </w:r>
      <w:r w:rsidR="006D2CD8" w:rsidRPr="002A4E01">
        <w:rPr>
          <w:rFonts w:asciiTheme="minorEastAsia" w:eastAsiaTheme="minorEastAsia" w:hAnsiTheme="minorEastAsia" w:hint="eastAsia"/>
          <w:b/>
          <w:color w:val="000000" w:themeColor="text1"/>
          <w:sz w:val="44"/>
          <w:szCs w:val="32"/>
        </w:rPr>
        <w:t>餐饮行业职业</w:t>
      </w:r>
      <w:r w:rsidRPr="002A4E01">
        <w:rPr>
          <w:rFonts w:asciiTheme="minorEastAsia" w:eastAsiaTheme="minorEastAsia" w:hAnsiTheme="minorEastAsia" w:hint="eastAsia"/>
          <w:b/>
          <w:color w:val="000000" w:themeColor="text1"/>
          <w:sz w:val="44"/>
          <w:szCs w:val="32"/>
        </w:rPr>
        <w:t>技能竞赛</w:t>
      </w:r>
    </w:p>
    <w:p w:rsidR="004E0E30" w:rsidRPr="002A4E01" w:rsidRDefault="002A4E01" w:rsidP="002A4E01">
      <w:pPr>
        <w:spacing w:line="560" w:lineRule="exact"/>
        <w:jc w:val="center"/>
        <w:rPr>
          <w:rFonts w:asciiTheme="minorEastAsia" w:eastAsiaTheme="minorEastAsia" w:hAnsiTheme="minorEastAsia"/>
          <w:b/>
          <w:color w:val="000000" w:themeColor="text1"/>
          <w:sz w:val="44"/>
          <w:szCs w:val="32"/>
        </w:rPr>
      </w:pPr>
      <w:r w:rsidRPr="002A4E01">
        <w:rPr>
          <w:rFonts w:asciiTheme="minorEastAsia" w:eastAsiaTheme="minorEastAsia" w:hAnsiTheme="minorEastAsia" w:hint="eastAsia"/>
          <w:b/>
          <w:color w:val="000000" w:themeColor="text1"/>
          <w:sz w:val="44"/>
          <w:szCs w:val="32"/>
        </w:rPr>
        <w:t>（西式烹调师</w:t>
      </w:r>
      <w:r w:rsidRPr="002A4E01">
        <w:rPr>
          <w:rFonts w:asciiTheme="minorEastAsia" w:eastAsiaTheme="minorEastAsia" w:hAnsiTheme="minorEastAsia"/>
          <w:b/>
          <w:color w:val="000000" w:themeColor="text1"/>
          <w:sz w:val="44"/>
          <w:szCs w:val="32"/>
        </w:rPr>
        <w:t>）</w:t>
      </w:r>
      <w:r w:rsidR="004E0E30" w:rsidRPr="002A4E01">
        <w:rPr>
          <w:rFonts w:asciiTheme="minorEastAsia" w:eastAsiaTheme="minorEastAsia" w:hAnsiTheme="minorEastAsia" w:hint="eastAsia"/>
          <w:b/>
          <w:color w:val="000000" w:themeColor="text1"/>
          <w:sz w:val="44"/>
          <w:szCs w:val="32"/>
        </w:rPr>
        <w:t>技术方案</w:t>
      </w:r>
    </w:p>
    <w:p w:rsidR="004E0E30" w:rsidRPr="002A4E01" w:rsidRDefault="004E0E30" w:rsidP="002A4E01">
      <w:pPr>
        <w:spacing w:line="560" w:lineRule="exact"/>
        <w:rPr>
          <w:rFonts w:ascii="仿宋" w:eastAsia="仿宋" w:hAnsi="仿宋"/>
          <w:bCs/>
          <w:sz w:val="32"/>
          <w:szCs w:val="32"/>
        </w:rPr>
      </w:pPr>
    </w:p>
    <w:p w:rsidR="00C8675D" w:rsidRPr="002A4E01" w:rsidRDefault="00C8675D" w:rsidP="002A4E01">
      <w:pPr>
        <w:spacing w:line="560" w:lineRule="exact"/>
        <w:ind w:firstLineChars="200" w:firstLine="640"/>
        <w:rPr>
          <w:rFonts w:ascii="黑体" w:eastAsia="黑体" w:hAnsi="黑体"/>
          <w:bCs/>
          <w:sz w:val="32"/>
          <w:szCs w:val="32"/>
        </w:rPr>
      </w:pPr>
      <w:r w:rsidRPr="002A4E01">
        <w:rPr>
          <w:rFonts w:ascii="黑体" w:eastAsia="黑体" w:hAnsi="黑体" w:hint="eastAsia"/>
          <w:bCs/>
          <w:sz w:val="32"/>
          <w:szCs w:val="32"/>
        </w:rPr>
        <w:t>一、</w:t>
      </w:r>
      <w:r w:rsidR="00966058" w:rsidRPr="002A4E01">
        <w:rPr>
          <w:rFonts w:ascii="黑体" w:eastAsia="黑体" w:hAnsi="黑体" w:hint="eastAsia"/>
          <w:bCs/>
          <w:sz w:val="32"/>
          <w:szCs w:val="32"/>
        </w:rPr>
        <w:t>赛程设置</w:t>
      </w:r>
    </w:p>
    <w:p w:rsidR="004E0E30" w:rsidRPr="002A4E01" w:rsidRDefault="005203AA" w:rsidP="002A4E01">
      <w:pPr>
        <w:spacing w:line="560" w:lineRule="exact"/>
        <w:ind w:firstLineChars="200" w:firstLine="640"/>
        <w:rPr>
          <w:rFonts w:ascii="仿宋" w:eastAsia="仿宋" w:hAnsi="仿宋"/>
          <w:bCs/>
          <w:sz w:val="32"/>
          <w:szCs w:val="32"/>
        </w:rPr>
      </w:pPr>
      <w:r w:rsidRPr="002A4E01">
        <w:rPr>
          <w:rFonts w:ascii="仿宋" w:eastAsia="仿宋" w:hAnsi="仿宋" w:hint="eastAsia"/>
          <w:bCs/>
          <w:sz w:val="32"/>
          <w:szCs w:val="32"/>
        </w:rPr>
        <w:t>竞赛</w:t>
      </w:r>
      <w:r w:rsidR="00966058" w:rsidRPr="002A4E01">
        <w:rPr>
          <w:rFonts w:ascii="仿宋" w:eastAsia="仿宋" w:hAnsi="仿宋" w:hint="eastAsia"/>
          <w:bCs/>
          <w:sz w:val="32"/>
          <w:szCs w:val="32"/>
        </w:rPr>
        <w:t>分为实操现场操作演示和理论知识闯关两个部分进行。</w:t>
      </w:r>
    </w:p>
    <w:p w:rsidR="00966058" w:rsidRPr="002A4E01" w:rsidRDefault="00966058" w:rsidP="002A4E01">
      <w:pPr>
        <w:spacing w:line="560" w:lineRule="exact"/>
        <w:ind w:firstLineChars="200" w:firstLine="640"/>
        <w:rPr>
          <w:rFonts w:ascii="黑体" w:eastAsia="黑体" w:hAnsi="黑体"/>
          <w:bCs/>
          <w:sz w:val="32"/>
          <w:szCs w:val="32"/>
        </w:rPr>
      </w:pPr>
      <w:r w:rsidRPr="002A4E01">
        <w:rPr>
          <w:rFonts w:ascii="黑体" w:eastAsia="黑体" w:hAnsi="黑体" w:hint="eastAsia"/>
          <w:bCs/>
          <w:sz w:val="32"/>
          <w:szCs w:val="32"/>
        </w:rPr>
        <w:t>二、竞赛规程</w:t>
      </w:r>
    </w:p>
    <w:p w:rsidR="00966058" w:rsidRPr="002A4E01" w:rsidRDefault="002A4E01" w:rsidP="002A4E01">
      <w:pPr>
        <w:spacing w:line="560" w:lineRule="exact"/>
        <w:ind w:firstLineChars="200" w:firstLine="640"/>
        <w:rPr>
          <w:rFonts w:ascii="仿宋" w:eastAsia="仿宋" w:hAnsi="仿宋"/>
          <w:bCs/>
          <w:sz w:val="32"/>
          <w:szCs w:val="32"/>
        </w:rPr>
      </w:pPr>
      <w:r w:rsidRPr="002A4E01">
        <w:rPr>
          <w:rFonts w:ascii="仿宋" w:eastAsia="仿宋" w:hAnsi="仿宋" w:hint="eastAsia"/>
          <w:bCs/>
          <w:sz w:val="32"/>
          <w:szCs w:val="32"/>
        </w:rPr>
        <w:t>（一</w:t>
      </w:r>
      <w:r w:rsidRPr="002A4E01">
        <w:rPr>
          <w:rFonts w:ascii="仿宋" w:eastAsia="仿宋" w:hAnsi="仿宋"/>
          <w:bCs/>
          <w:sz w:val="32"/>
          <w:szCs w:val="32"/>
        </w:rPr>
        <w:t>）</w:t>
      </w:r>
      <w:r w:rsidR="00966058" w:rsidRPr="002A4E01">
        <w:rPr>
          <w:rFonts w:ascii="仿宋" w:eastAsia="仿宋" w:hAnsi="仿宋" w:hint="eastAsia"/>
          <w:bCs/>
          <w:sz w:val="32"/>
          <w:szCs w:val="32"/>
        </w:rPr>
        <w:t>实操现场演示部分参照深圳市职业技能鉴定三级（高级）标准实操部分的要求，适当增加新知识、新技术等相关内容由竞赛组委会组织专家命题。实行百分制，60分为及格并获得进入理论知识闯关部分资格。</w:t>
      </w:r>
    </w:p>
    <w:p w:rsidR="00966058" w:rsidRPr="002A4E01" w:rsidRDefault="002A4E01" w:rsidP="002A4E01">
      <w:pPr>
        <w:spacing w:line="560" w:lineRule="exact"/>
        <w:ind w:firstLineChars="200" w:firstLine="640"/>
        <w:rPr>
          <w:rFonts w:ascii="仿宋" w:eastAsia="仿宋" w:hAnsi="仿宋"/>
          <w:bCs/>
          <w:sz w:val="32"/>
          <w:szCs w:val="32"/>
        </w:rPr>
      </w:pPr>
      <w:r w:rsidRPr="002A4E01">
        <w:rPr>
          <w:rFonts w:ascii="仿宋" w:eastAsia="仿宋" w:hAnsi="仿宋" w:hint="eastAsia"/>
          <w:bCs/>
          <w:sz w:val="32"/>
          <w:szCs w:val="32"/>
        </w:rPr>
        <w:t>（二</w:t>
      </w:r>
      <w:r w:rsidRPr="002A4E01">
        <w:rPr>
          <w:rFonts w:ascii="仿宋" w:eastAsia="仿宋" w:hAnsi="仿宋"/>
          <w:bCs/>
          <w:sz w:val="32"/>
          <w:szCs w:val="32"/>
        </w:rPr>
        <w:t>）</w:t>
      </w:r>
      <w:r w:rsidR="00966058" w:rsidRPr="002A4E01">
        <w:rPr>
          <w:rFonts w:ascii="仿宋" w:eastAsia="仿宋" w:hAnsi="仿宋" w:hint="eastAsia"/>
          <w:bCs/>
          <w:sz w:val="32"/>
          <w:szCs w:val="32"/>
        </w:rPr>
        <w:t>理论知识闯关部分参照深圳市职业技能鉴定三级（高级）标准理论部分的要求由竞赛组委会组织专家命题，采用上机考核方式进行，现场计算机自动判分，第一关为基础知识，第二关为专业知识。两关均实行百分制，60分为及格。第一关及格方可进入第二关。最终理论成绩计算方法为“第一关成绩×40%+第二关成绩×60%</w:t>
      </w:r>
      <w:r w:rsidR="00966058" w:rsidRPr="002A4E01">
        <w:rPr>
          <w:rFonts w:ascii="仿宋" w:eastAsia="仿宋" w:hAnsi="仿宋"/>
          <w:bCs/>
          <w:sz w:val="32"/>
          <w:szCs w:val="32"/>
        </w:rPr>
        <w:t>”</w:t>
      </w:r>
      <w:r w:rsidR="00083471" w:rsidRPr="002A4E01">
        <w:rPr>
          <w:rFonts w:ascii="仿宋" w:eastAsia="仿宋" w:hAnsi="仿宋" w:hint="eastAsia"/>
          <w:bCs/>
          <w:sz w:val="32"/>
          <w:szCs w:val="32"/>
        </w:rPr>
        <w:t>。</w:t>
      </w:r>
    </w:p>
    <w:p w:rsidR="00966058" w:rsidRPr="002A4E01" w:rsidRDefault="002A4E01" w:rsidP="002A4E01">
      <w:pPr>
        <w:spacing w:line="560" w:lineRule="exact"/>
        <w:ind w:firstLineChars="200" w:firstLine="640"/>
        <w:rPr>
          <w:rFonts w:ascii="仿宋" w:eastAsia="仿宋" w:hAnsi="仿宋"/>
          <w:bCs/>
          <w:sz w:val="32"/>
          <w:szCs w:val="32"/>
        </w:rPr>
      </w:pPr>
      <w:r w:rsidRPr="002A4E01">
        <w:rPr>
          <w:rFonts w:ascii="仿宋" w:eastAsia="仿宋" w:hAnsi="仿宋" w:hint="eastAsia"/>
          <w:bCs/>
          <w:sz w:val="32"/>
          <w:szCs w:val="32"/>
        </w:rPr>
        <w:t>（三</w:t>
      </w:r>
      <w:r w:rsidRPr="002A4E01">
        <w:rPr>
          <w:rFonts w:ascii="仿宋" w:eastAsia="仿宋" w:hAnsi="仿宋"/>
          <w:bCs/>
          <w:sz w:val="32"/>
          <w:szCs w:val="32"/>
        </w:rPr>
        <w:t>）</w:t>
      </w:r>
      <w:r w:rsidR="00966058" w:rsidRPr="002A4E01">
        <w:rPr>
          <w:rFonts w:ascii="仿宋" w:eastAsia="仿宋" w:hAnsi="仿宋" w:hint="eastAsia"/>
          <w:bCs/>
          <w:sz w:val="32"/>
          <w:szCs w:val="32"/>
        </w:rPr>
        <w:t>赛后综合成绩的计算方法为“实操成绩×80%+理论成绩×20%”。最终按各工种综合成绩由高到低排序（如成绩相同，实操成绩高者居前），取前15名（含第15名）予以表彰和授予荣誉称号。</w:t>
      </w:r>
    </w:p>
    <w:p w:rsidR="00CC464C" w:rsidRPr="002A4E01" w:rsidRDefault="00CC464C" w:rsidP="002A4E01">
      <w:pPr>
        <w:spacing w:line="560" w:lineRule="exact"/>
        <w:ind w:firstLineChars="200" w:firstLine="640"/>
        <w:rPr>
          <w:rFonts w:ascii="黑体" w:eastAsia="黑体" w:hAnsi="黑体"/>
          <w:bCs/>
          <w:sz w:val="32"/>
          <w:szCs w:val="32"/>
        </w:rPr>
      </w:pPr>
      <w:r w:rsidRPr="002A4E01">
        <w:rPr>
          <w:rFonts w:ascii="黑体" w:eastAsia="黑体" w:hAnsi="黑体" w:hint="eastAsia"/>
          <w:bCs/>
          <w:sz w:val="32"/>
          <w:szCs w:val="32"/>
        </w:rPr>
        <w:t>三、竞赛内容和要求</w:t>
      </w:r>
    </w:p>
    <w:p w:rsidR="00CC464C" w:rsidRPr="002A4E01" w:rsidRDefault="004E0E30" w:rsidP="002A4E01">
      <w:pPr>
        <w:spacing w:line="560" w:lineRule="exact"/>
        <w:ind w:firstLineChars="200" w:firstLine="640"/>
        <w:rPr>
          <w:rFonts w:ascii="仿宋" w:eastAsia="仿宋" w:hAnsi="仿宋"/>
          <w:sz w:val="32"/>
          <w:szCs w:val="32"/>
        </w:rPr>
      </w:pPr>
      <w:r w:rsidRPr="002A4E01">
        <w:rPr>
          <w:rFonts w:ascii="仿宋" w:eastAsia="仿宋" w:hAnsi="仿宋" w:hint="eastAsia"/>
          <w:sz w:val="32"/>
          <w:szCs w:val="32"/>
        </w:rPr>
        <w:t>西式烹调</w:t>
      </w:r>
      <w:r w:rsidR="00D43E1F" w:rsidRPr="002A4E01">
        <w:rPr>
          <w:rFonts w:ascii="仿宋" w:eastAsia="仿宋" w:hAnsi="仿宋" w:hint="eastAsia"/>
          <w:sz w:val="32"/>
          <w:szCs w:val="32"/>
        </w:rPr>
        <w:t>操作</w:t>
      </w:r>
      <w:r w:rsidRPr="002A4E01">
        <w:rPr>
          <w:rFonts w:ascii="仿宋" w:eastAsia="仿宋" w:hAnsi="仿宋" w:hint="eastAsia"/>
          <w:sz w:val="32"/>
          <w:szCs w:val="32"/>
        </w:rPr>
        <w:t>技能竞赛时间为</w:t>
      </w:r>
      <w:r w:rsidR="003D182C" w:rsidRPr="002A4E01">
        <w:rPr>
          <w:rFonts w:ascii="仿宋" w:eastAsia="仿宋" w:hAnsi="仿宋" w:hint="eastAsia"/>
          <w:sz w:val="32"/>
          <w:szCs w:val="32"/>
        </w:rPr>
        <w:t>6</w:t>
      </w:r>
      <w:r w:rsidR="0031368C" w:rsidRPr="002A4E01">
        <w:rPr>
          <w:rFonts w:ascii="仿宋" w:eastAsia="仿宋" w:hAnsi="仿宋" w:hint="eastAsia"/>
          <w:sz w:val="32"/>
          <w:szCs w:val="32"/>
        </w:rPr>
        <w:t>0分钟</w:t>
      </w:r>
      <w:r w:rsidR="003F7495" w:rsidRPr="002A4E01">
        <w:rPr>
          <w:rFonts w:ascii="仿宋" w:eastAsia="仿宋" w:hAnsi="仿宋" w:hint="eastAsia"/>
          <w:sz w:val="32"/>
          <w:szCs w:val="32"/>
        </w:rPr>
        <w:t>，</w:t>
      </w:r>
      <w:r w:rsidR="0031368C" w:rsidRPr="002A4E01">
        <w:rPr>
          <w:rFonts w:ascii="仿宋" w:eastAsia="仿宋" w:hAnsi="仿宋" w:cs="宋体" w:hint="eastAsia"/>
          <w:sz w:val="32"/>
          <w:szCs w:val="32"/>
        </w:rPr>
        <w:t>每人在规定的时间</w:t>
      </w:r>
      <w:r w:rsidR="0031368C" w:rsidRPr="002A4E01">
        <w:rPr>
          <w:rFonts w:ascii="仿宋" w:eastAsia="仿宋" w:hAnsi="仿宋" w:cs="宋体" w:hint="eastAsia"/>
          <w:sz w:val="32"/>
          <w:szCs w:val="32"/>
        </w:rPr>
        <w:lastRenderedPageBreak/>
        <w:t>内完成二个作品，一个指定作品，一个自选作品，</w:t>
      </w:r>
      <w:r w:rsidR="003F7495" w:rsidRPr="002A4E01">
        <w:rPr>
          <w:rFonts w:ascii="仿宋" w:eastAsia="仿宋" w:hAnsi="仿宋" w:hint="eastAsia"/>
          <w:sz w:val="32"/>
          <w:szCs w:val="32"/>
        </w:rPr>
        <w:t>其中：</w:t>
      </w:r>
    </w:p>
    <w:p w:rsidR="004E0E30" w:rsidRPr="002A4E01" w:rsidRDefault="002A4E01" w:rsidP="002A4E01">
      <w:pPr>
        <w:spacing w:line="560" w:lineRule="exact"/>
        <w:ind w:firstLineChars="200" w:firstLine="643"/>
        <w:rPr>
          <w:rFonts w:ascii="楷体" w:eastAsia="楷体" w:hAnsi="楷体"/>
          <w:b/>
          <w:sz w:val="32"/>
          <w:szCs w:val="32"/>
        </w:rPr>
      </w:pPr>
      <w:r w:rsidRPr="002A4E01">
        <w:rPr>
          <w:rFonts w:ascii="楷体" w:eastAsia="楷体" w:hAnsi="楷体" w:cs="宋体" w:hint="eastAsia"/>
          <w:b/>
          <w:bCs/>
          <w:sz w:val="32"/>
          <w:szCs w:val="32"/>
        </w:rPr>
        <w:t>（一）</w:t>
      </w:r>
      <w:r w:rsidR="004E0E30" w:rsidRPr="002A4E01">
        <w:rPr>
          <w:rFonts w:ascii="楷体" w:eastAsia="楷体" w:hAnsi="楷体" w:cs="宋体" w:hint="eastAsia"/>
          <w:b/>
          <w:bCs/>
          <w:sz w:val="32"/>
          <w:szCs w:val="32"/>
        </w:rPr>
        <w:t xml:space="preserve">指定作品1款( 诺曼底猪扒 ) </w:t>
      </w:r>
    </w:p>
    <w:p w:rsidR="004E0E30" w:rsidRPr="002A4E01" w:rsidRDefault="004E0E30" w:rsidP="002A4E01">
      <w:pPr>
        <w:spacing w:line="560" w:lineRule="exact"/>
        <w:ind w:firstLineChars="200" w:firstLine="640"/>
        <w:rPr>
          <w:rFonts w:ascii="仿宋" w:eastAsia="仿宋" w:hAnsi="仿宋" w:cs="宋体"/>
          <w:bCs/>
          <w:sz w:val="32"/>
          <w:szCs w:val="32"/>
        </w:rPr>
      </w:pPr>
      <w:r w:rsidRPr="002A4E01">
        <w:rPr>
          <w:rFonts w:ascii="仿宋" w:eastAsia="仿宋" w:hAnsi="仿宋" w:cs="宋体" w:hint="eastAsia"/>
          <w:bCs/>
          <w:sz w:val="32"/>
          <w:szCs w:val="32"/>
        </w:rPr>
        <w:t>主料；猪扒150g   苹果1只</w:t>
      </w:r>
    </w:p>
    <w:p w:rsidR="004E0E30" w:rsidRPr="002A4E01" w:rsidRDefault="004E0E30" w:rsidP="002A4E01">
      <w:pPr>
        <w:spacing w:line="560" w:lineRule="exact"/>
        <w:ind w:firstLineChars="200" w:firstLine="640"/>
        <w:rPr>
          <w:rFonts w:ascii="仿宋" w:eastAsia="仿宋" w:hAnsi="仿宋" w:cs="宋体"/>
          <w:bCs/>
          <w:sz w:val="32"/>
          <w:szCs w:val="32"/>
        </w:rPr>
      </w:pPr>
      <w:r w:rsidRPr="002A4E01">
        <w:rPr>
          <w:rFonts w:ascii="仿宋" w:eastAsia="仿宋" w:hAnsi="仿宋" w:cs="宋体" w:hint="eastAsia"/>
          <w:bCs/>
          <w:sz w:val="32"/>
          <w:szCs w:val="32"/>
        </w:rPr>
        <w:t>辅料；洋葱   玉桂粉  提子干  柠檬汁  白酒  淡忌廉</w:t>
      </w:r>
    </w:p>
    <w:p w:rsidR="004E0E30" w:rsidRPr="002A4E01" w:rsidRDefault="00AE37B3" w:rsidP="002A4E01">
      <w:pPr>
        <w:spacing w:line="560" w:lineRule="exact"/>
        <w:ind w:firstLineChars="200" w:firstLine="640"/>
        <w:rPr>
          <w:rFonts w:ascii="仿宋" w:eastAsia="仿宋" w:hAnsi="仿宋" w:cs="宋体"/>
          <w:bCs/>
          <w:sz w:val="32"/>
          <w:szCs w:val="32"/>
        </w:rPr>
      </w:pPr>
      <w:r w:rsidRPr="002A4E01">
        <w:rPr>
          <w:rFonts w:ascii="仿宋" w:eastAsia="仿宋" w:hAnsi="仿宋" w:cs="宋体" w:hint="eastAsia"/>
          <w:bCs/>
          <w:sz w:val="32"/>
          <w:szCs w:val="32"/>
        </w:rPr>
        <w:t>比赛要求</w:t>
      </w:r>
      <w:r w:rsidR="004E0E30" w:rsidRPr="002A4E01">
        <w:rPr>
          <w:rFonts w:ascii="仿宋" w:eastAsia="仿宋" w:hAnsi="仿宋" w:cs="宋体" w:hint="eastAsia"/>
          <w:bCs/>
          <w:sz w:val="32"/>
          <w:szCs w:val="32"/>
        </w:rPr>
        <w:t xml:space="preserve">；  </w:t>
      </w:r>
    </w:p>
    <w:p w:rsidR="004E0E30" w:rsidRPr="002A4E01" w:rsidRDefault="002A4E01" w:rsidP="002A4E01">
      <w:pPr>
        <w:spacing w:line="560" w:lineRule="exact"/>
        <w:ind w:firstLineChars="200" w:firstLine="640"/>
        <w:rPr>
          <w:rFonts w:ascii="仿宋" w:eastAsia="仿宋" w:hAnsi="仿宋" w:cs="宋体"/>
          <w:bCs/>
          <w:sz w:val="32"/>
          <w:szCs w:val="32"/>
        </w:rPr>
      </w:pPr>
      <w:r w:rsidRPr="002A4E01">
        <w:rPr>
          <w:rFonts w:ascii="仿宋" w:eastAsia="仿宋" w:hAnsi="仿宋" w:hint="eastAsia"/>
          <w:sz w:val="32"/>
          <w:szCs w:val="32"/>
        </w:rPr>
        <w:t>1、</w:t>
      </w:r>
      <w:r w:rsidR="004E0E30" w:rsidRPr="002A4E01">
        <w:rPr>
          <w:rFonts w:ascii="仿宋" w:eastAsia="仿宋" w:hAnsi="仿宋" w:cs="宋体" w:hint="eastAsia"/>
          <w:bCs/>
          <w:sz w:val="32"/>
          <w:szCs w:val="32"/>
        </w:rPr>
        <w:t>作品1式2份，其中一份为展示，另外一份为</w:t>
      </w:r>
      <w:r w:rsidR="00AE37B3" w:rsidRPr="002A4E01">
        <w:rPr>
          <w:rFonts w:ascii="仿宋" w:eastAsia="仿宋" w:hAnsi="仿宋" w:cs="宋体" w:hint="eastAsia"/>
          <w:bCs/>
          <w:sz w:val="32"/>
          <w:szCs w:val="32"/>
        </w:rPr>
        <w:t>裁判员</w:t>
      </w:r>
      <w:r w:rsidR="004E0E30" w:rsidRPr="002A4E01">
        <w:rPr>
          <w:rFonts w:ascii="仿宋" w:eastAsia="仿宋" w:hAnsi="仿宋" w:cs="宋体" w:hint="eastAsia"/>
          <w:bCs/>
          <w:sz w:val="32"/>
          <w:szCs w:val="32"/>
        </w:rPr>
        <w:t>品尝。</w:t>
      </w:r>
    </w:p>
    <w:p w:rsidR="004E0E30" w:rsidRPr="002A4E01" w:rsidRDefault="002A4E01" w:rsidP="002A4E01">
      <w:pPr>
        <w:spacing w:line="560" w:lineRule="exact"/>
        <w:ind w:firstLineChars="200" w:firstLine="640"/>
        <w:rPr>
          <w:rFonts w:ascii="仿宋" w:eastAsia="仿宋" w:hAnsi="仿宋" w:cs="宋体"/>
          <w:bCs/>
          <w:sz w:val="32"/>
          <w:szCs w:val="32"/>
        </w:rPr>
      </w:pPr>
      <w:r w:rsidRPr="002A4E01">
        <w:rPr>
          <w:rFonts w:ascii="仿宋" w:eastAsia="仿宋" w:hAnsi="仿宋"/>
          <w:sz w:val="32"/>
          <w:szCs w:val="32"/>
        </w:rPr>
        <w:t>2</w:t>
      </w:r>
      <w:r w:rsidRPr="002A4E01">
        <w:rPr>
          <w:rFonts w:ascii="仿宋" w:eastAsia="仿宋" w:hAnsi="仿宋" w:hint="eastAsia"/>
          <w:sz w:val="32"/>
          <w:szCs w:val="32"/>
        </w:rPr>
        <w:t>、</w:t>
      </w:r>
      <w:r w:rsidR="00AE37B3" w:rsidRPr="002A4E01">
        <w:rPr>
          <w:rFonts w:ascii="仿宋" w:eastAsia="仿宋" w:hAnsi="仿宋" w:cs="宋体" w:hint="eastAsia"/>
          <w:bCs/>
          <w:sz w:val="32"/>
          <w:szCs w:val="32"/>
        </w:rPr>
        <w:t>材料由赛场提供</w:t>
      </w:r>
      <w:r w:rsidR="004E0E30" w:rsidRPr="002A4E01">
        <w:rPr>
          <w:rFonts w:ascii="仿宋" w:eastAsia="仿宋" w:hAnsi="仿宋" w:cs="宋体" w:hint="eastAsia"/>
          <w:bCs/>
          <w:sz w:val="32"/>
          <w:szCs w:val="32"/>
        </w:rPr>
        <w:t xml:space="preserve">，盛装餐具自备，独立完成。     </w:t>
      </w:r>
    </w:p>
    <w:p w:rsidR="004E0E30" w:rsidRPr="002A4E01" w:rsidRDefault="002A4E01" w:rsidP="002A4E01">
      <w:pPr>
        <w:spacing w:line="560" w:lineRule="exact"/>
        <w:ind w:firstLineChars="200" w:firstLine="643"/>
        <w:rPr>
          <w:rFonts w:ascii="楷体" w:eastAsia="楷体" w:hAnsi="楷体" w:cs="宋体"/>
          <w:b/>
          <w:bCs/>
          <w:sz w:val="32"/>
          <w:szCs w:val="32"/>
        </w:rPr>
      </w:pPr>
      <w:r w:rsidRPr="002A4E01">
        <w:rPr>
          <w:rFonts w:ascii="楷体" w:eastAsia="楷体" w:hAnsi="楷体" w:cs="宋体" w:hint="eastAsia"/>
          <w:b/>
          <w:bCs/>
          <w:sz w:val="32"/>
          <w:szCs w:val="32"/>
        </w:rPr>
        <w:t>（二）</w:t>
      </w:r>
      <w:r w:rsidR="004E0E30" w:rsidRPr="002A4E01">
        <w:rPr>
          <w:rFonts w:ascii="楷体" w:eastAsia="楷体" w:hAnsi="楷体" w:cs="宋体" w:hint="eastAsia"/>
          <w:b/>
          <w:bCs/>
          <w:sz w:val="32"/>
          <w:szCs w:val="32"/>
        </w:rPr>
        <w:t>自选作品1款</w:t>
      </w:r>
    </w:p>
    <w:p w:rsidR="004E0E30" w:rsidRPr="002A4E01" w:rsidRDefault="002A4E01" w:rsidP="002A4E01">
      <w:pPr>
        <w:spacing w:line="560" w:lineRule="exact"/>
        <w:ind w:firstLineChars="200" w:firstLine="640"/>
        <w:rPr>
          <w:rFonts w:ascii="仿宋" w:eastAsia="仿宋" w:hAnsi="仿宋" w:cs="宋体"/>
          <w:bCs/>
          <w:sz w:val="32"/>
          <w:szCs w:val="32"/>
        </w:rPr>
      </w:pPr>
      <w:r w:rsidRPr="002A4E01">
        <w:rPr>
          <w:rFonts w:ascii="仿宋" w:eastAsia="仿宋" w:hAnsi="仿宋" w:hint="eastAsia"/>
          <w:sz w:val="32"/>
          <w:szCs w:val="32"/>
        </w:rPr>
        <w:t>1、</w:t>
      </w:r>
      <w:r w:rsidR="004E0E30" w:rsidRPr="002A4E01">
        <w:rPr>
          <w:rFonts w:ascii="仿宋" w:eastAsia="仿宋" w:hAnsi="仿宋" w:cs="宋体" w:hint="eastAsia"/>
          <w:bCs/>
          <w:sz w:val="32"/>
          <w:szCs w:val="32"/>
        </w:rPr>
        <w:t>制作1款体现地方特色的热菜作品，主料要有区别于指定作品。</w:t>
      </w:r>
    </w:p>
    <w:p w:rsidR="004E0E30" w:rsidRPr="002A4E01" w:rsidRDefault="002A4E01" w:rsidP="002A4E01">
      <w:pPr>
        <w:spacing w:line="560" w:lineRule="exact"/>
        <w:ind w:firstLineChars="200" w:firstLine="640"/>
        <w:rPr>
          <w:rFonts w:ascii="仿宋" w:eastAsia="仿宋" w:hAnsi="仿宋" w:cs="宋体"/>
          <w:bCs/>
          <w:sz w:val="32"/>
          <w:szCs w:val="32"/>
        </w:rPr>
      </w:pPr>
      <w:r w:rsidRPr="002A4E01">
        <w:rPr>
          <w:rFonts w:ascii="仿宋" w:eastAsia="仿宋" w:hAnsi="仿宋" w:hint="eastAsia"/>
          <w:sz w:val="32"/>
          <w:szCs w:val="32"/>
        </w:rPr>
        <w:t>2、</w:t>
      </w:r>
      <w:r w:rsidR="004E0E30" w:rsidRPr="002A4E01">
        <w:rPr>
          <w:rFonts w:ascii="仿宋" w:eastAsia="仿宋" w:hAnsi="仿宋" w:cs="宋体" w:hint="eastAsia"/>
          <w:bCs/>
          <w:sz w:val="32"/>
          <w:szCs w:val="32"/>
        </w:rPr>
        <w:t>烹调方法不限，但有区别于指定作品技法，注重实用性，并且有一定的创新意识。</w:t>
      </w:r>
    </w:p>
    <w:p w:rsidR="004E0E30" w:rsidRPr="002A4E01" w:rsidRDefault="002A4E01" w:rsidP="002A4E01">
      <w:pPr>
        <w:spacing w:line="560" w:lineRule="exact"/>
        <w:ind w:firstLineChars="200" w:firstLine="640"/>
        <w:rPr>
          <w:rFonts w:ascii="仿宋" w:eastAsia="仿宋" w:hAnsi="仿宋" w:cs="宋体"/>
          <w:bCs/>
          <w:sz w:val="32"/>
          <w:szCs w:val="32"/>
        </w:rPr>
      </w:pPr>
      <w:r w:rsidRPr="002A4E01">
        <w:rPr>
          <w:rFonts w:ascii="仿宋" w:eastAsia="仿宋" w:hAnsi="仿宋" w:hint="eastAsia"/>
          <w:sz w:val="32"/>
          <w:szCs w:val="32"/>
        </w:rPr>
        <w:t>3、</w:t>
      </w:r>
      <w:r w:rsidR="004E0E30" w:rsidRPr="002A4E01">
        <w:rPr>
          <w:rFonts w:ascii="仿宋" w:eastAsia="仿宋" w:hAnsi="仿宋" w:cs="宋体" w:hint="eastAsia"/>
          <w:bCs/>
          <w:sz w:val="32"/>
          <w:szCs w:val="32"/>
        </w:rPr>
        <w:t>作品1式2份，其中一份为展示，另外一份为</w:t>
      </w:r>
      <w:r w:rsidR="00AE37B3" w:rsidRPr="002A4E01">
        <w:rPr>
          <w:rFonts w:ascii="仿宋" w:eastAsia="仿宋" w:hAnsi="仿宋" w:cs="宋体" w:hint="eastAsia"/>
          <w:bCs/>
          <w:sz w:val="32"/>
          <w:szCs w:val="32"/>
        </w:rPr>
        <w:t>裁判员</w:t>
      </w:r>
      <w:r w:rsidR="004E0E30" w:rsidRPr="002A4E01">
        <w:rPr>
          <w:rFonts w:ascii="仿宋" w:eastAsia="仿宋" w:hAnsi="仿宋" w:cs="宋体" w:hint="eastAsia"/>
          <w:bCs/>
          <w:sz w:val="32"/>
          <w:szCs w:val="32"/>
        </w:rPr>
        <w:t>品尝。</w:t>
      </w:r>
    </w:p>
    <w:p w:rsidR="00DB1493" w:rsidRPr="002A4E01" w:rsidRDefault="002A4E01" w:rsidP="002A4E01">
      <w:pPr>
        <w:spacing w:line="560" w:lineRule="exact"/>
        <w:ind w:firstLineChars="200" w:firstLine="640"/>
        <w:rPr>
          <w:rFonts w:ascii="仿宋" w:eastAsia="仿宋" w:hAnsi="仿宋" w:cs="宋体"/>
          <w:bCs/>
          <w:sz w:val="32"/>
          <w:szCs w:val="32"/>
        </w:rPr>
      </w:pPr>
      <w:r w:rsidRPr="002A4E01">
        <w:rPr>
          <w:rFonts w:ascii="仿宋" w:eastAsia="仿宋" w:hAnsi="仿宋"/>
          <w:sz w:val="32"/>
          <w:szCs w:val="32"/>
        </w:rPr>
        <w:t>4</w:t>
      </w:r>
      <w:r w:rsidRPr="002A4E01">
        <w:rPr>
          <w:rFonts w:ascii="仿宋" w:eastAsia="仿宋" w:hAnsi="仿宋" w:hint="eastAsia"/>
          <w:sz w:val="32"/>
          <w:szCs w:val="32"/>
        </w:rPr>
        <w:t>、</w:t>
      </w:r>
      <w:r w:rsidR="004E0E30" w:rsidRPr="002A4E01">
        <w:rPr>
          <w:rFonts w:ascii="仿宋" w:eastAsia="仿宋" w:hAnsi="仿宋" w:cs="宋体" w:hint="eastAsia"/>
          <w:bCs/>
          <w:sz w:val="32"/>
          <w:szCs w:val="32"/>
        </w:rPr>
        <w:t>菜名自定，材料自备，盛装餐具自备，独立完成。</w:t>
      </w:r>
    </w:p>
    <w:p w:rsidR="004E0E30" w:rsidRPr="002A4E01" w:rsidRDefault="004E0E30" w:rsidP="002A4E01">
      <w:pPr>
        <w:spacing w:line="560" w:lineRule="exact"/>
        <w:ind w:firstLineChars="200" w:firstLine="640"/>
        <w:rPr>
          <w:rFonts w:ascii="仿宋" w:eastAsia="仿宋" w:hAnsi="仿宋" w:cs="宋体"/>
          <w:bCs/>
          <w:sz w:val="32"/>
          <w:szCs w:val="32"/>
        </w:rPr>
      </w:pPr>
      <w:r w:rsidRPr="002A4E01">
        <w:rPr>
          <w:rFonts w:ascii="仿宋" w:eastAsia="仿宋" w:hAnsi="仿宋" w:hint="eastAsia"/>
          <w:sz w:val="32"/>
          <w:szCs w:val="32"/>
        </w:rPr>
        <w:t>参赛选手需准备一份对头盘、主菜的描述，说明该作品的主题、创意、技艺特点和难点等。要求参赛作品中不得体现参赛选手的姓名和单位名称，否则取消评分资格。</w:t>
      </w:r>
    </w:p>
    <w:p w:rsidR="004E0E30" w:rsidRPr="002A4E01" w:rsidRDefault="0027043A" w:rsidP="002A4E01">
      <w:pPr>
        <w:spacing w:line="560" w:lineRule="exact"/>
        <w:ind w:firstLineChars="200" w:firstLine="640"/>
        <w:rPr>
          <w:rFonts w:ascii="黑体" w:eastAsia="黑体" w:hAnsi="黑体"/>
          <w:bCs/>
          <w:sz w:val="32"/>
          <w:szCs w:val="32"/>
        </w:rPr>
      </w:pPr>
      <w:r w:rsidRPr="002A4E01">
        <w:rPr>
          <w:rFonts w:ascii="黑体" w:eastAsia="黑体" w:hAnsi="黑体" w:hint="eastAsia"/>
          <w:bCs/>
          <w:sz w:val="32"/>
          <w:szCs w:val="32"/>
        </w:rPr>
        <w:t>四</w:t>
      </w:r>
      <w:r w:rsidR="004E0E30" w:rsidRPr="002A4E01">
        <w:rPr>
          <w:rFonts w:ascii="黑体" w:eastAsia="黑体" w:hAnsi="黑体" w:hint="eastAsia"/>
          <w:bCs/>
          <w:sz w:val="32"/>
          <w:szCs w:val="32"/>
        </w:rPr>
        <w:t>、</w:t>
      </w:r>
      <w:r w:rsidR="00AE37B3" w:rsidRPr="002A4E01">
        <w:rPr>
          <w:rFonts w:ascii="黑体" w:eastAsia="黑体" w:hAnsi="黑体" w:hint="eastAsia"/>
          <w:bCs/>
          <w:sz w:val="32"/>
          <w:szCs w:val="32"/>
        </w:rPr>
        <w:t>竞赛场地</w:t>
      </w:r>
      <w:r w:rsidR="00414929" w:rsidRPr="002A4E01">
        <w:rPr>
          <w:rFonts w:ascii="黑体" w:eastAsia="黑体" w:hAnsi="黑体" w:hint="eastAsia"/>
          <w:bCs/>
          <w:sz w:val="32"/>
          <w:szCs w:val="32"/>
        </w:rPr>
        <w:t>设备</w:t>
      </w:r>
      <w:r w:rsidR="00AE37B3" w:rsidRPr="002A4E01">
        <w:rPr>
          <w:rFonts w:ascii="黑体" w:eastAsia="黑体" w:hAnsi="黑体" w:hint="eastAsia"/>
          <w:bCs/>
          <w:sz w:val="32"/>
          <w:szCs w:val="32"/>
        </w:rPr>
        <w:t>与工具</w:t>
      </w:r>
    </w:p>
    <w:p w:rsidR="004E0E30" w:rsidRPr="002A4E01" w:rsidRDefault="004E0E30" w:rsidP="002A4E01">
      <w:pPr>
        <w:spacing w:line="560" w:lineRule="exact"/>
        <w:ind w:firstLineChars="200" w:firstLine="640"/>
        <w:rPr>
          <w:rFonts w:ascii="仿宋" w:eastAsia="仿宋" w:hAnsi="仿宋"/>
          <w:sz w:val="32"/>
          <w:szCs w:val="32"/>
        </w:rPr>
      </w:pPr>
      <w:r w:rsidRPr="002A4E01">
        <w:rPr>
          <w:rFonts w:ascii="仿宋" w:eastAsia="仿宋" w:hAnsi="仿宋" w:hint="eastAsia"/>
          <w:sz w:val="32"/>
          <w:szCs w:val="32"/>
        </w:rPr>
        <w:t>赛场提供砧板、刀、</w:t>
      </w:r>
      <w:r w:rsidR="00AE37B3" w:rsidRPr="002A4E01">
        <w:rPr>
          <w:rFonts w:ascii="仿宋" w:eastAsia="仿宋" w:hAnsi="仿宋" w:hint="eastAsia"/>
          <w:sz w:val="32"/>
          <w:szCs w:val="32"/>
        </w:rPr>
        <w:t>四眼炉、晒炉、焗炉</w:t>
      </w:r>
      <w:r w:rsidRPr="002A4E01">
        <w:rPr>
          <w:rFonts w:ascii="仿宋" w:eastAsia="仿宋" w:hAnsi="仿宋" w:hint="eastAsia"/>
          <w:sz w:val="32"/>
          <w:szCs w:val="32"/>
        </w:rPr>
        <w:t>、平底锅，其他工具</w:t>
      </w:r>
      <w:r w:rsidR="00AE37B3" w:rsidRPr="002A4E01">
        <w:rPr>
          <w:rFonts w:ascii="仿宋" w:eastAsia="仿宋" w:hAnsi="仿宋" w:hint="eastAsia"/>
          <w:sz w:val="32"/>
          <w:szCs w:val="32"/>
        </w:rPr>
        <w:t>选手自备</w:t>
      </w:r>
      <w:r w:rsidRPr="002A4E01">
        <w:rPr>
          <w:rFonts w:ascii="仿宋" w:eastAsia="仿宋" w:hAnsi="仿宋" w:hint="eastAsia"/>
          <w:sz w:val="32"/>
          <w:szCs w:val="32"/>
        </w:rPr>
        <w:t>。</w:t>
      </w:r>
    </w:p>
    <w:p w:rsidR="00414929" w:rsidRPr="002A4E01" w:rsidRDefault="0027043A" w:rsidP="002A4E01">
      <w:pPr>
        <w:spacing w:line="560" w:lineRule="exact"/>
        <w:ind w:firstLineChars="200" w:firstLine="640"/>
        <w:rPr>
          <w:rFonts w:ascii="黑体" w:eastAsia="黑体" w:hAnsi="黑体"/>
          <w:bCs/>
          <w:sz w:val="32"/>
          <w:szCs w:val="32"/>
        </w:rPr>
      </w:pPr>
      <w:r w:rsidRPr="002A4E01">
        <w:rPr>
          <w:rFonts w:ascii="黑体" w:eastAsia="黑体" w:hAnsi="黑体" w:hint="eastAsia"/>
          <w:bCs/>
          <w:sz w:val="32"/>
          <w:szCs w:val="32"/>
        </w:rPr>
        <w:t>五</w:t>
      </w:r>
      <w:r w:rsidR="00881584" w:rsidRPr="002A4E01">
        <w:rPr>
          <w:rFonts w:ascii="黑体" w:eastAsia="黑体" w:hAnsi="黑体" w:hint="eastAsia"/>
          <w:bCs/>
          <w:sz w:val="32"/>
          <w:szCs w:val="32"/>
        </w:rPr>
        <w:t>、评分标准</w:t>
      </w:r>
    </w:p>
    <w:p w:rsidR="00B142FC" w:rsidRPr="002A4E01" w:rsidRDefault="002A4E01" w:rsidP="002A4E01">
      <w:pPr>
        <w:spacing w:line="560" w:lineRule="exact"/>
        <w:ind w:firstLineChars="200" w:firstLine="643"/>
        <w:rPr>
          <w:rFonts w:ascii="楷体" w:eastAsia="楷体" w:hAnsi="楷体" w:cs="宋体"/>
          <w:b/>
          <w:bCs/>
          <w:sz w:val="32"/>
          <w:szCs w:val="32"/>
        </w:rPr>
      </w:pPr>
      <w:r w:rsidRPr="002A4E01">
        <w:rPr>
          <w:rFonts w:ascii="楷体" w:eastAsia="楷体" w:hAnsi="楷体" w:cs="宋体" w:hint="eastAsia"/>
          <w:b/>
          <w:bCs/>
          <w:sz w:val="32"/>
          <w:szCs w:val="32"/>
        </w:rPr>
        <w:lastRenderedPageBreak/>
        <w:t>（一）</w:t>
      </w:r>
      <w:r w:rsidR="00414929" w:rsidRPr="002A4E01">
        <w:rPr>
          <w:rFonts w:ascii="楷体" w:eastAsia="楷体" w:hAnsi="楷体" w:cs="宋体" w:hint="eastAsia"/>
          <w:b/>
          <w:bCs/>
          <w:sz w:val="32"/>
          <w:szCs w:val="32"/>
        </w:rPr>
        <w:t>操作过程</w:t>
      </w:r>
      <w:r w:rsidR="00D949B3" w:rsidRPr="002A4E01">
        <w:rPr>
          <w:rFonts w:ascii="楷体" w:eastAsia="楷体" w:hAnsi="楷体" w:cs="宋体" w:hint="eastAsia"/>
          <w:b/>
          <w:bCs/>
          <w:sz w:val="32"/>
          <w:szCs w:val="32"/>
        </w:rPr>
        <w:t>要求</w:t>
      </w:r>
    </w:p>
    <w:p w:rsidR="0027043A" w:rsidRPr="002A4E01" w:rsidRDefault="002A4E01" w:rsidP="002A4E01">
      <w:pPr>
        <w:spacing w:line="560" w:lineRule="exact"/>
        <w:ind w:firstLineChars="200" w:firstLine="640"/>
        <w:rPr>
          <w:rFonts w:ascii="仿宋" w:eastAsia="仿宋" w:hAnsi="仿宋"/>
          <w:sz w:val="32"/>
          <w:szCs w:val="32"/>
        </w:rPr>
      </w:pPr>
      <w:r w:rsidRPr="002A4E01">
        <w:rPr>
          <w:rFonts w:ascii="仿宋" w:eastAsia="仿宋" w:hAnsi="仿宋" w:hint="eastAsia"/>
          <w:sz w:val="32"/>
          <w:szCs w:val="32"/>
        </w:rPr>
        <w:t>1、</w:t>
      </w:r>
      <w:r w:rsidR="0027043A" w:rsidRPr="002A4E01">
        <w:rPr>
          <w:rFonts w:ascii="仿宋" w:eastAsia="仿宋" w:hAnsi="仿宋" w:hint="eastAsia"/>
          <w:sz w:val="32"/>
          <w:szCs w:val="32"/>
        </w:rPr>
        <w:t>操作过程：操作规范，工具设备使用得当，技术娴熟、干净利落</w:t>
      </w:r>
      <w:r w:rsidR="00083471" w:rsidRPr="002A4E01">
        <w:rPr>
          <w:rFonts w:ascii="仿宋" w:eastAsia="仿宋" w:hAnsi="仿宋" w:hint="eastAsia"/>
          <w:sz w:val="32"/>
          <w:szCs w:val="32"/>
        </w:rPr>
        <w:t>。</w:t>
      </w:r>
    </w:p>
    <w:p w:rsidR="0027043A" w:rsidRPr="002A4E01" w:rsidRDefault="002A4E01" w:rsidP="002A4E01">
      <w:pPr>
        <w:spacing w:line="560" w:lineRule="exact"/>
        <w:ind w:firstLineChars="200" w:firstLine="640"/>
        <w:rPr>
          <w:rFonts w:ascii="仿宋" w:eastAsia="仿宋" w:hAnsi="仿宋"/>
          <w:sz w:val="32"/>
          <w:szCs w:val="32"/>
        </w:rPr>
      </w:pPr>
      <w:r w:rsidRPr="002A4E01">
        <w:rPr>
          <w:rFonts w:ascii="仿宋" w:eastAsia="仿宋" w:hAnsi="仿宋" w:hint="eastAsia"/>
          <w:sz w:val="32"/>
          <w:szCs w:val="32"/>
        </w:rPr>
        <w:t>2、</w:t>
      </w:r>
      <w:r w:rsidR="006B2A42" w:rsidRPr="002A4E01">
        <w:rPr>
          <w:rFonts w:ascii="仿宋" w:eastAsia="仿宋" w:hAnsi="仿宋" w:hint="eastAsia"/>
          <w:sz w:val="32"/>
          <w:szCs w:val="32"/>
        </w:rPr>
        <w:t>操作卫生：个人卫生、器皿卫生、操作卫生均符合食品卫生要求</w:t>
      </w:r>
      <w:r w:rsidR="00083471" w:rsidRPr="002A4E01">
        <w:rPr>
          <w:rFonts w:ascii="仿宋" w:eastAsia="仿宋" w:hAnsi="仿宋" w:hint="eastAsia"/>
          <w:sz w:val="32"/>
          <w:szCs w:val="32"/>
        </w:rPr>
        <w:t>。</w:t>
      </w:r>
    </w:p>
    <w:p w:rsidR="006B2A42" w:rsidRPr="002A4E01" w:rsidRDefault="002A4E01" w:rsidP="002A4E01">
      <w:pPr>
        <w:spacing w:line="560" w:lineRule="exact"/>
        <w:ind w:firstLineChars="200" w:firstLine="640"/>
        <w:rPr>
          <w:rFonts w:ascii="仿宋" w:eastAsia="仿宋" w:hAnsi="仿宋"/>
          <w:sz w:val="32"/>
          <w:szCs w:val="32"/>
        </w:rPr>
      </w:pPr>
      <w:r w:rsidRPr="002A4E01">
        <w:rPr>
          <w:rFonts w:ascii="仿宋" w:eastAsia="仿宋" w:hAnsi="仿宋" w:hint="eastAsia"/>
          <w:sz w:val="32"/>
          <w:szCs w:val="32"/>
        </w:rPr>
        <w:t>3、</w:t>
      </w:r>
      <w:r w:rsidR="006B2A42" w:rsidRPr="002A4E01">
        <w:rPr>
          <w:rFonts w:ascii="仿宋" w:eastAsia="仿宋" w:hAnsi="仿宋" w:hint="eastAsia"/>
          <w:sz w:val="32"/>
          <w:szCs w:val="32"/>
        </w:rPr>
        <w:t>刀工：刀工细腻、刀面光洁、薄厚均匀、规格整齐、形态美观</w:t>
      </w:r>
      <w:r w:rsidR="00083471" w:rsidRPr="002A4E01">
        <w:rPr>
          <w:rFonts w:ascii="仿宋" w:eastAsia="仿宋" w:hAnsi="仿宋" w:hint="eastAsia"/>
          <w:sz w:val="32"/>
          <w:szCs w:val="32"/>
        </w:rPr>
        <w:t>。</w:t>
      </w:r>
    </w:p>
    <w:p w:rsidR="006B2A42" w:rsidRPr="002A4E01" w:rsidRDefault="002A4E01" w:rsidP="002A4E01">
      <w:pPr>
        <w:spacing w:line="560" w:lineRule="exact"/>
        <w:ind w:firstLineChars="200" w:firstLine="640"/>
        <w:rPr>
          <w:rFonts w:ascii="仿宋" w:eastAsia="仿宋" w:hAnsi="仿宋"/>
          <w:sz w:val="32"/>
          <w:szCs w:val="32"/>
        </w:rPr>
      </w:pPr>
      <w:r w:rsidRPr="002A4E01">
        <w:rPr>
          <w:rFonts w:ascii="仿宋" w:eastAsia="仿宋" w:hAnsi="仿宋"/>
          <w:sz w:val="32"/>
          <w:szCs w:val="32"/>
        </w:rPr>
        <w:t>4</w:t>
      </w:r>
      <w:r w:rsidRPr="002A4E01">
        <w:rPr>
          <w:rFonts w:ascii="仿宋" w:eastAsia="仿宋" w:hAnsi="仿宋" w:hint="eastAsia"/>
          <w:sz w:val="32"/>
          <w:szCs w:val="32"/>
        </w:rPr>
        <w:t>、</w:t>
      </w:r>
      <w:r w:rsidR="006B2A42" w:rsidRPr="002A4E01">
        <w:rPr>
          <w:rFonts w:ascii="仿宋" w:eastAsia="仿宋" w:hAnsi="仿宋" w:hint="eastAsia"/>
          <w:sz w:val="32"/>
          <w:szCs w:val="32"/>
        </w:rPr>
        <w:t>合理用料</w:t>
      </w:r>
      <w:r w:rsidR="001949B2" w:rsidRPr="002A4E01">
        <w:rPr>
          <w:rFonts w:ascii="仿宋" w:eastAsia="仿宋" w:hAnsi="仿宋" w:hint="eastAsia"/>
          <w:sz w:val="32"/>
          <w:szCs w:val="32"/>
        </w:rPr>
        <w:t>：正确用料，不浪费，物尽其用，利用率高</w:t>
      </w:r>
      <w:r w:rsidR="00083471" w:rsidRPr="002A4E01">
        <w:rPr>
          <w:rFonts w:ascii="仿宋" w:eastAsia="仿宋" w:hAnsi="仿宋" w:hint="eastAsia"/>
          <w:sz w:val="32"/>
          <w:szCs w:val="32"/>
        </w:rPr>
        <w:t>。</w:t>
      </w:r>
    </w:p>
    <w:p w:rsidR="006B2A42" w:rsidRPr="002A4E01" w:rsidRDefault="002A4E01" w:rsidP="002A4E01">
      <w:pPr>
        <w:spacing w:line="560" w:lineRule="exact"/>
        <w:ind w:firstLineChars="200" w:firstLine="640"/>
        <w:rPr>
          <w:rFonts w:ascii="仿宋" w:eastAsia="仿宋" w:hAnsi="仿宋"/>
          <w:sz w:val="32"/>
          <w:szCs w:val="32"/>
        </w:rPr>
      </w:pPr>
      <w:r w:rsidRPr="002A4E01">
        <w:rPr>
          <w:rFonts w:ascii="仿宋" w:eastAsia="仿宋" w:hAnsi="仿宋" w:hint="eastAsia"/>
          <w:sz w:val="32"/>
          <w:szCs w:val="32"/>
        </w:rPr>
        <w:t>5、</w:t>
      </w:r>
      <w:r w:rsidR="00B142FC" w:rsidRPr="002A4E01">
        <w:rPr>
          <w:rFonts w:ascii="仿宋" w:eastAsia="仿宋" w:hAnsi="仿宋" w:hint="eastAsia"/>
          <w:sz w:val="32"/>
          <w:szCs w:val="32"/>
        </w:rPr>
        <w:t>超时：操作时间超出60分钟</w:t>
      </w:r>
      <w:r w:rsidR="00083471" w:rsidRPr="002A4E01">
        <w:rPr>
          <w:rFonts w:ascii="仿宋" w:eastAsia="仿宋" w:hAnsi="仿宋" w:hint="eastAsia"/>
          <w:sz w:val="32"/>
          <w:szCs w:val="32"/>
        </w:rPr>
        <w:t>。</w:t>
      </w:r>
      <w:r w:rsidR="00B142FC" w:rsidRPr="002A4E01">
        <w:rPr>
          <w:rFonts w:ascii="仿宋" w:eastAsia="仿宋" w:hAnsi="仿宋" w:hint="eastAsia"/>
          <w:sz w:val="32"/>
          <w:szCs w:val="32"/>
        </w:rPr>
        <w:t>每超5分钟，扣5分（不足5分钟按5分钟计），最多不超过20分钟</w:t>
      </w:r>
      <w:r w:rsidR="00083471" w:rsidRPr="002A4E01">
        <w:rPr>
          <w:rFonts w:ascii="仿宋" w:eastAsia="仿宋" w:hAnsi="仿宋" w:hint="eastAsia"/>
          <w:sz w:val="32"/>
          <w:szCs w:val="32"/>
        </w:rPr>
        <w:t>。</w:t>
      </w:r>
    </w:p>
    <w:p w:rsidR="00414929" w:rsidRPr="002A4E01" w:rsidRDefault="002A4E01" w:rsidP="002A4E01">
      <w:pPr>
        <w:spacing w:line="560" w:lineRule="exact"/>
        <w:ind w:firstLineChars="200" w:firstLine="643"/>
        <w:rPr>
          <w:rFonts w:ascii="楷体" w:eastAsia="楷体" w:hAnsi="楷体" w:cs="宋体"/>
          <w:b/>
          <w:bCs/>
          <w:sz w:val="32"/>
          <w:szCs w:val="32"/>
        </w:rPr>
      </w:pPr>
      <w:r w:rsidRPr="002A4E01">
        <w:rPr>
          <w:rFonts w:ascii="楷体" w:eastAsia="楷体" w:hAnsi="楷体" w:cs="宋体" w:hint="eastAsia"/>
          <w:b/>
          <w:bCs/>
          <w:sz w:val="32"/>
          <w:szCs w:val="32"/>
        </w:rPr>
        <w:t>（二）</w:t>
      </w:r>
      <w:r w:rsidR="00414929" w:rsidRPr="002A4E01">
        <w:rPr>
          <w:rFonts w:ascii="楷体" w:eastAsia="楷体" w:hAnsi="楷体" w:cs="宋体" w:hint="eastAsia"/>
          <w:b/>
          <w:bCs/>
          <w:sz w:val="32"/>
          <w:szCs w:val="32"/>
        </w:rPr>
        <w:t>作品质量</w:t>
      </w:r>
      <w:r w:rsidR="00D949B3" w:rsidRPr="002A4E01">
        <w:rPr>
          <w:rFonts w:ascii="楷体" w:eastAsia="楷体" w:hAnsi="楷体" w:cs="宋体" w:hint="eastAsia"/>
          <w:b/>
          <w:bCs/>
          <w:sz w:val="32"/>
          <w:szCs w:val="32"/>
        </w:rPr>
        <w:t>要求</w:t>
      </w:r>
    </w:p>
    <w:p w:rsidR="00881584" w:rsidRPr="002A4E01" w:rsidRDefault="002A4E01" w:rsidP="002A4E01">
      <w:pPr>
        <w:spacing w:line="560" w:lineRule="exact"/>
        <w:ind w:firstLineChars="200" w:firstLine="640"/>
        <w:rPr>
          <w:rFonts w:ascii="仿宋" w:eastAsia="仿宋" w:hAnsi="仿宋"/>
          <w:sz w:val="32"/>
          <w:szCs w:val="32"/>
        </w:rPr>
      </w:pPr>
      <w:r w:rsidRPr="002A4E01">
        <w:rPr>
          <w:rFonts w:ascii="仿宋" w:eastAsia="仿宋" w:hAnsi="仿宋" w:hint="eastAsia"/>
          <w:sz w:val="32"/>
          <w:szCs w:val="32"/>
        </w:rPr>
        <w:t>1、</w:t>
      </w:r>
      <w:r w:rsidR="00B142FC" w:rsidRPr="002A4E01">
        <w:rPr>
          <w:rFonts w:ascii="仿宋" w:eastAsia="仿宋" w:hAnsi="仿宋" w:hint="eastAsia"/>
          <w:sz w:val="32"/>
          <w:szCs w:val="32"/>
        </w:rPr>
        <w:t>色泽</w:t>
      </w:r>
      <w:r w:rsidR="00D949B3" w:rsidRPr="002A4E01">
        <w:rPr>
          <w:rFonts w:ascii="仿宋" w:eastAsia="仿宋" w:hAnsi="仿宋" w:hint="eastAsia"/>
          <w:sz w:val="32"/>
          <w:szCs w:val="32"/>
        </w:rPr>
        <w:t>（15分）</w:t>
      </w:r>
      <w:r w:rsidR="00B142FC" w:rsidRPr="002A4E01">
        <w:rPr>
          <w:rFonts w:ascii="仿宋" w:eastAsia="仿宋" w:hAnsi="仿宋" w:hint="eastAsia"/>
          <w:sz w:val="32"/>
          <w:szCs w:val="32"/>
        </w:rPr>
        <w:t>：色泽均匀鲜明，配色合理</w:t>
      </w:r>
      <w:r w:rsidR="00083471" w:rsidRPr="002A4E01">
        <w:rPr>
          <w:rFonts w:ascii="仿宋" w:eastAsia="仿宋" w:hAnsi="仿宋" w:hint="eastAsia"/>
          <w:sz w:val="32"/>
          <w:szCs w:val="32"/>
        </w:rPr>
        <w:t>；</w:t>
      </w:r>
    </w:p>
    <w:p w:rsidR="00B142FC" w:rsidRPr="002A4E01" w:rsidRDefault="002A4E01" w:rsidP="002A4E01">
      <w:pPr>
        <w:spacing w:line="560" w:lineRule="exact"/>
        <w:ind w:firstLineChars="200" w:firstLine="640"/>
        <w:rPr>
          <w:rFonts w:ascii="仿宋" w:eastAsia="仿宋" w:hAnsi="仿宋"/>
          <w:sz w:val="32"/>
          <w:szCs w:val="32"/>
        </w:rPr>
      </w:pPr>
      <w:r w:rsidRPr="002A4E01">
        <w:rPr>
          <w:rFonts w:ascii="仿宋" w:eastAsia="仿宋" w:hAnsi="仿宋" w:hint="eastAsia"/>
          <w:sz w:val="32"/>
          <w:szCs w:val="32"/>
        </w:rPr>
        <w:t>2、</w:t>
      </w:r>
      <w:r w:rsidR="00B142FC" w:rsidRPr="002A4E01">
        <w:rPr>
          <w:rFonts w:ascii="仿宋" w:eastAsia="仿宋" w:hAnsi="仿宋" w:hint="eastAsia"/>
          <w:sz w:val="32"/>
          <w:szCs w:val="32"/>
        </w:rPr>
        <w:t>形格</w:t>
      </w:r>
      <w:r w:rsidR="00D949B3" w:rsidRPr="002A4E01">
        <w:rPr>
          <w:rFonts w:ascii="仿宋" w:eastAsia="仿宋" w:hAnsi="仿宋" w:hint="eastAsia"/>
          <w:sz w:val="32"/>
          <w:szCs w:val="32"/>
        </w:rPr>
        <w:t>（15分）</w:t>
      </w:r>
      <w:r w:rsidR="00B142FC" w:rsidRPr="002A4E01">
        <w:rPr>
          <w:rFonts w:ascii="仿宋" w:eastAsia="仿宋" w:hAnsi="仿宋" w:hint="eastAsia"/>
          <w:sz w:val="32"/>
          <w:szCs w:val="32"/>
        </w:rPr>
        <w:t>：均匀、合适、成型美观</w:t>
      </w:r>
      <w:r w:rsidR="00083471" w:rsidRPr="002A4E01">
        <w:rPr>
          <w:rFonts w:ascii="仿宋" w:eastAsia="仿宋" w:hAnsi="仿宋" w:hint="eastAsia"/>
          <w:sz w:val="32"/>
          <w:szCs w:val="32"/>
        </w:rPr>
        <w:t>；</w:t>
      </w:r>
    </w:p>
    <w:p w:rsidR="00B142FC" w:rsidRPr="002A4E01" w:rsidRDefault="002A4E01" w:rsidP="002A4E01">
      <w:pPr>
        <w:spacing w:line="560" w:lineRule="exact"/>
        <w:ind w:firstLineChars="200" w:firstLine="640"/>
        <w:rPr>
          <w:rFonts w:ascii="仿宋" w:eastAsia="仿宋" w:hAnsi="仿宋"/>
          <w:sz w:val="32"/>
          <w:szCs w:val="32"/>
        </w:rPr>
      </w:pPr>
      <w:r w:rsidRPr="002A4E01">
        <w:rPr>
          <w:rFonts w:ascii="仿宋" w:eastAsia="仿宋" w:hAnsi="仿宋" w:hint="eastAsia"/>
          <w:sz w:val="32"/>
          <w:szCs w:val="32"/>
        </w:rPr>
        <w:t>3、</w:t>
      </w:r>
      <w:r w:rsidR="00B142FC" w:rsidRPr="002A4E01">
        <w:rPr>
          <w:rFonts w:ascii="仿宋" w:eastAsia="仿宋" w:hAnsi="仿宋" w:hint="eastAsia"/>
          <w:sz w:val="32"/>
          <w:szCs w:val="32"/>
        </w:rPr>
        <w:t>火候</w:t>
      </w:r>
      <w:r w:rsidR="00D949B3" w:rsidRPr="002A4E01">
        <w:rPr>
          <w:rFonts w:ascii="仿宋" w:eastAsia="仿宋" w:hAnsi="仿宋" w:hint="eastAsia"/>
          <w:sz w:val="32"/>
          <w:szCs w:val="32"/>
        </w:rPr>
        <w:t>（20分）</w:t>
      </w:r>
      <w:r w:rsidR="00B142FC" w:rsidRPr="002A4E01">
        <w:rPr>
          <w:rFonts w:ascii="仿宋" w:eastAsia="仿宋" w:hAnsi="仿宋" w:hint="eastAsia"/>
          <w:sz w:val="32"/>
          <w:szCs w:val="32"/>
        </w:rPr>
        <w:t>：火候得当、生熟合度</w:t>
      </w:r>
      <w:r w:rsidR="00083471" w:rsidRPr="002A4E01">
        <w:rPr>
          <w:rFonts w:ascii="仿宋" w:eastAsia="仿宋" w:hAnsi="仿宋" w:hint="eastAsia"/>
          <w:sz w:val="32"/>
          <w:szCs w:val="32"/>
        </w:rPr>
        <w:t>；</w:t>
      </w:r>
    </w:p>
    <w:p w:rsidR="00B142FC" w:rsidRPr="002A4E01" w:rsidRDefault="002A4E01" w:rsidP="002A4E01">
      <w:pPr>
        <w:spacing w:line="560" w:lineRule="exact"/>
        <w:ind w:firstLineChars="200" w:firstLine="640"/>
        <w:rPr>
          <w:rFonts w:ascii="仿宋" w:eastAsia="仿宋" w:hAnsi="仿宋"/>
          <w:sz w:val="32"/>
          <w:szCs w:val="32"/>
        </w:rPr>
      </w:pPr>
      <w:r w:rsidRPr="002A4E01">
        <w:rPr>
          <w:rFonts w:ascii="仿宋" w:eastAsia="仿宋" w:hAnsi="仿宋"/>
          <w:sz w:val="32"/>
          <w:szCs w:val="32"/>
        </w:rPr>
        <w:t>4</w:t>
      </w:r>
      <w:r w:rsidRPr="002A4E01">
        <w:rPr>
          <w:rFonts w:ascii="仿宋" w:eastAsia="仿宋" w:hAnsi="仿宋" w:hint="eastAsia"/>
          <w:sz w:val="32"/>
          <w:szCs w:val="32"/>
        </w:rPr>
        <w:t>、</w:t>
      </w:r>
      <w:r w:rsidR="00B142FC" w:rsidRPr="002A4E01">
        <w:rPr>
          <w:rFonts w:ascii="仿宋" w:eastAsia="仿宋" w:hAnsi="仿宋" w:hint="eastAsia"/>
          <w:sz w:val="32"/>
          <w:szCs w:val="32"/>
        </w:rPr>
        <w:t>质地</w:t>
      </w:r>
      <w:r w:rsidR="00D949B3" w:rsidRPr="002A4E01">
        <w:rPr>
          <w:rFonts w:ascii="仿宋" w:eastAsia="仿宋" w:hAnsi="仿宋" w:hint="eastAsia"/>
          <w:sz w:val="32"/>
          <w:szCs w:val="32"/>
        </w:rPr>
        <w:t>（20分）</w:t>
      </w:r>
      <w:r w:rsidR="00B142FC" w:rsidRPr="002A4E01">
        <w:rPr>
          <w:rFonts w:ascii="仿宋" w:eastAsia="仿宋" w:hAnsi="仿宋" w:hint="eastAsia"/>
          <w:sz w:val="32"/>
          <w:szCs w:val="32"/>
        </w:rPr>
        <w:t>：用料恰当、质感鲜明</w:t>
      </w:r>
      <w:r w:rsidR="00083471" w:rsidRPr="002A4E01">
        <w:rPr>
          <w:rFonts w:ascii="仿宋" w:eastAsia="仿宋" w:hAnsi="仿宋" w:hint="eastAsia"/>
          <w:sz w:val="32"/>
          <w:szCs w:val="32"/>
        </w:rPr>
        <w:t>；</w:t>
      </w:r>
    </w:p>
    <w:p w:rsidR="00B142FC" w:rsidRPr="002A4E01" w:rsidRDefault="002A4E01" w:rsidP="002A4E01">
      <w:pPr>
        <w:spacing w:line="560" w:lineRule="exact"/>
        <w:ind w:firstLineChars="200" w:firstLine="640"/>
        <w:rPr>
          <w:rFonts w:ascii="仿宋" w:eastAsia="仿宋" w:hAnsi="仿宋"/>
          <w:sz w:val="32"/>
          <w:szCs w:val="32"/>
        </w:rPr>
      </w:pPr>
      <w:r w:rsidRPr="002A4E01">
        <w:rPr>
          <w:rFonts w:ascii="仿宋" w:eastAsia="仿宋" w:hAnsi="仿宋" w:hint="eastAsia"/>
          <w:sz w:val="32"/>
          <w:szCs w:val="32"/>
        </w:rPr>
        <w:t>5、</w:t>
      </w:r>
      <w:r w:rsidR="00B142FC" w:rsidRPr="002A4E01">
        <w:rPr>
          <w:rFonts w:ascii="仿宋" w:eastAsia="仿宋" w:hAnsi="仿宋" w:hint="eastAsia"/>
          <w:sz w:val="32"/>
          <w:szCs w:val="32"/>
        </w:rPr>
        <w:t>口味</w:t>
      </w:r>
      <w:r w:rsidR="00D949B3" w:rsidRPr="002A4E01">
        <w:rPr>
          <w:rFonts w:ascii="仿宋" w:eastAsia="仿宋" w:hAnsi="仿宋" w:hint="eastAsia"/>
          <w:sz w:val="32"/>
          <w:szCs w:val="32"/>
        </w:rPr>
        <w:t>（20分）</w:t>
      </w:r>
      <w:r w:rsidR="00B142FC" w:rsidRPr="002A4E01">
        <w:rPr>
          <w:rFonts w:ascii="仿宋" w:eastAsia="仿宋" w:hAnsi="仿宋" w:hint="eastAsia"/>
          <w:sz w:val="32"/>
          <w:szCs w:val="32"/>
        </w:rPr>
        <w:t>：口味恰当、有鲜明特色</w:t>
      </w:r>
      <w:r w:rsidR="00083471" w:rsidRPr="002A4E01">
        <w:rPr>
          <w:rFonts w:ascii="仿宋" w:eastAsia="仿宋" w:hAnsi="仿宋" w:hint="eastAsia"/>
          <w:sz w:val="32"/>
          <w:szCs w:val="32"/>
        </w:rPr>
        <w:t>；</w:t>
      </w:r>
    </w:p>
    <w:p w:rsidR="00B142FC" w:rsidRPr="002A4E01" w:rsidRDefault="002A4E01" w:rsidP="002A4E01">
      <w:pPr>
        <w:spacing w:line="560" w:lineRule="exact"/>
        <w:ind w:firstLineChars="200" w:firstLine="640"/>
        <w:rPr>
          <w:rFonts w:ascii="仿宋" w:eastAsia="仿宋" w:hAnsi="仿宋"/>
          <w:sz w:val="32"/>
          <w:szCs w:val="32"/>
        </w:rPr>
      </w:pPr>
      <w:r w:rsidRPr="002A4E01">
        <w:rPr>
          <w:rFonts w:ascii="仿宋" w:eastAsia="仿宋" w:hAnsi="仿宋"/>
          <w:sz w:val="32"/>
          <w:szCs w:val="32"/>
        </w:rPr>
        <w:t>6</w:t>
      </w:r>
      <w:r w:rsidRPr="002A4E01">
        <w:rPr>
          <w:rFonts w:ascii="仿宋" w:eastAsia="仿宋" w:hAnsi="仿宋" w:hint="eastAsia"/>
          <w:sz w:val="32"/>
          <w:szCs w:val="32"/>
        </w:rPr>
        <w:t>、</w:t>
      </w:r>
      <w:r w:rsidR="00B142FC" w:rsidRPr="002A4E01">
        <w:rPr>
          <w:rFonts w:ascii="仿宋" w:eastAsia="仿宋" w:hAnsi="仿宋" w:hint="eastAsia"/>
          <w:sz w:val="32"/>
          <w:szCs w:val="32"/>
        </w:rPr>
        <w:t>装盘</w:t>
      </w:r>
      <w:r w:rsidR="00D949B3" w:rsidRPr="002A4E01">
        <w:rPr>
          <w:rFonts w:ascii="仿宋" w:eastAsia="仿宋" w:hAnsi="仿宋" w:hint="eastAsia"/>
          <w:sz w:val="32"/>
          <w:szCs w:val="32"/>
        </w:rPr>
        <w:t>（5分）</w:t>
      </w:r>
      <w:r w:rsidR="00B142FC" w:rsidRPr="002A4E01">
        <w:rPr>
          <w:rFonts w:ascii="仿宋" w:eastAsia="仿宋" w:hAnsi="仿宋" w:hint="eastAsia"/>
          <w:sz w:val="32"/>
          <w:szCs w:val="32"/>
        </w:rPr>
        <w:t>：数量合适、主配料合理，摆放美观</w:t>
      </w:r>
      <w:r w:rsidR="00083471" w:rsidRPr="002A4E01">
        <w:rPr>
          <w:rFonts w:ascii="仿宋" w:eastAsia="仿宋" w:hAnsi="仿宋" w:hint="eastAsia"/>
          <w:sz w:val="32"/>
          <w:szCs w:val="32"/>
        </w:rPr>
        <w:t>；</w:t>
      </w:r>
    </w:p>
    <w:p w:rsidR="00B142FC" w:rsidRPr="002A4E01" w:rsidRDefault="002A4E01" w:rsidP="002A4E01">
      <w:pPr>
        <w:spacing w:line="560" w:lineRule="exact"/>
        <w:ind w:firstLineChars="200" w:firstLine="640"/>
        <w:rPr>
          <w:rFonts w:ascii="仿宋" w:eastAsia="仿宋" w:hAnsi="仿宋"/>
          <w:sz w:val="32"/>
          <w:szCs w:val="32"/>
        </w:rPr>
      </w:pPr>
      <w:r w:rsidRPr="002A4E01">
        <w:rPr>
          <w:rFonts w:ascii="仿宋" w:eastAsia="仿宋" w:hAnsi="仿宋"/>
          <w:sz w:val="32"/>
          <w:szCs w:val="32"/>
        </w:rPr>
        <w:t>7</w:t>
      </w:r>
      <w:r w:rsidRPr="002A4E01">
        <w:rPr>
          <w:rFonts w:ascii="仿宋" w:eastAsia="仿宋" w:hAnsi="仿宋" w:hint="eastAsia"/>
          <w:sz w:val="32"/>
          <w:szCs w:val="32"/>
        </w:rPr>
        <w:t>、</w:t>
      </w:r>
      <w:r w:rsidR="00B142FC" w:rsidRPr="002A4E01">
        <w:rPr>
          <w:rFonts w:ascii="仿宋" w:eastAsia="仿宋" w:hAnsi="仿宋" w:hint="eastAsia"/>
          <w:sz w:val="32"/>
          <w:szCs w:val="32"/>
        </w:rPr>
        <w:t>卫生</w:t>
      </w:r>
      <w:r w:rsidR="00D949B3" w:rsidRPr="002A4E01">
        <w:rPr>
          <w:rFonts w:ascii="仿宋" w:eastAsia="仿宋" w:hAnsi="仿宋" w:hint="eastAsia"/>
          <w:sz w:val="32"/>
          <w:szCs w:val="32"/>
        </w:rPr>
        <w:t>（5分）：器皿、原料干净</w:t>
      </w:r>
      <w:r w:rsidR="00083471" w:rsidRPr="002A4E01">
        <w:rPr>
          <w:rFonts w:ascii="仿宋" w:eastAsia="仿宋" w:hAnsi="仿宋" w:hint="eastAsia"/>
          <w:sz w:val="32"/>
          <w:szCs w:val="32"/>
        </w:rPr>
        <w:t>。</w:t>
      </w:r>
    </w:p>
    <w:p w:rsidR="00D949B3" w:rsidRPr="002A4E01" w:rsidRDefault="002A4E01" w:rsidP="002A4E01">
      <w:pPr>
        <w:spacing w:line="560" w:lineRule="exact"/>
        <w:ind w:firstLineChars="200" w:firstLine="643"/>
        <w:rPr>
          <w:rFonts w:ascii="楷体" w:eastAsia="楷体" w:hAnsi="楷体" w:cs="宋体"/>
          <w:b/>
          <w:bCs/>
          <w:sz w:val="32"/>
          <w:szCs w:val="32"/>
        </w:rPr>
      </w:pPr>
      <w:r w:rsidRPr="002A4E01">
        <w:rPr>
          <w:rFonts w:ascii="楷体" w:eastAsia="楷体" w:hAnsi="楷体" w:cs="宋体" w:hint="eastAsia"/>
          <w:b/>
          <w:bCs/>
          <w:sz w:val="32"/>
          <w:szCs w:val="32"/>
        </w:rPr>
        <w:t>（三）</w:t>
      </w:r>
      <w:r w:rsidR="00D949B3" w:rsidRPr="002A4E01">
        <w:rPr>
          <w:rFonts w:ascii="楷体" w:eastAsia="楷体" w:hAnsi="楷体" w:cs="宋体" w:hint="eastAsia"/>
          <w:b/>
          <w:bCs/>
          <w:sz w:val="32"/>
          <w:szCs w:val="32"/>
        </w:rPr>
        <w:t>实操竞赛成绩计算方法</w:t>
      </w:r>
    </w:p>
    <w:tbl>
      <w:tblPr>
        <w:tblStyle w:val="a6"/>
        <w:tblW w:w="0" w:type="auto"/>
        <w:tblLook w:val="04A0" w:firstRow="1" w:lastRow="0" w:firstColumn="1" w:lastColumn="0" w:noHBand="0" w:noVBand="1"/>
      </w:tblPr>
      <w:tblGrid>
        <w:gridCol w:w="1101"/>
        <w:gridCol w:w="3543"/>
        <w:gridCol w:w="1418"/>
        <w:gridCol w:w="1276"/>
        <w:gridCol w:w="1184"/>
      </w:tblGrid>
      <w:tr w:rsidR="00DB1493" w:rsidRPr="00A95D49" w:rsidTr="00A95D49">
        <w:trPr>
          <w:trHeight w:hRule="exact" w:val="567"/>
        </w:trPr>
        <w:tc>
          <w:tcPr>
            <w:tcW w:w="1101" w:type="dxa"/>
          </w:tcPr>
          <w:p w:rsidR="00D949B3" w:rsidRPr="00A95D49" w:rsidRDefault="00D949B3" w:rsidP="00A95D49">
            <w:pPr>
              <w:spacing w:line="520" w:lineRule="exact"/>
              <w:rPr>
                <w:rFonts w:ascii="仿宋" w:eastAsia="仿宋" w:hAnsi="仿宋"/>
                <w:sz w:val="28"/>
                <w:szCs w:val="32"/>
              </w:rPr>
            </w:pPr>
            <w:r w:rsidRPr="00A95D49">
              <w:rPr>
                <w:rFonts w:ascii="仿宋" w:eastAsia="仿宋" w:hAnsi="仿宋" w:hint="eastAsia"/>
                <w:sz w:val="28"/>
                <w:szCs w:val="32"/>
              </w:rPr>
              <w:t>项目</w:t>
            </w:r>
          </w:p>
        </w:tc>
        <w:tc>
          <w:tcPr>
            <w:tcW w:w="3543" w:type="dxa"/>
          </w:tcPr>
          <w:p w:rsidR="00D949B3" w:rsidRPr="00A95D49" w:rsidRDefault="00D949B3" w:rsidP="00A95D49">
            <w:pPr>
              <w:spacing w:line="520" w:lineRule="exact"/>
              <w:rPr>
                <w:rFonts w:ascii="仿宋" w:eastAsia="仿宋" w:hAnsi="仿宋"/>
                <w:sz w:val="28"/>
                <w:szCs w:val="32"/>
              </w:rPr>
            </w:pPr>
            <w:r w:rsidRPr="00A95D49">
              <w:rPr>
                <w:rFonts w:ascii="仿宋" w:eastAsia="仿宋" w:hAnsi="仿宋" w:hint="eastAsia"/>
                <w:sz w:val="28"/>
                <w:szCs w:val="32"/>
              </w:rPr>
              <w:t>评判内容及分值设置</w:t>
            </w:r>
          </w:p>
        </w:tc>
        <w:tc>
          <w:tcPr>
            <w:tcW w:w="1418" w:type="dxa"/>
          </w:tcPr>
          <w:p w:rsidR="00D949B3" w:rsidRPr="00A95D49" w:rsidRDefault="00D949B3" w:rsidP="00A95D49">
            <w:pPr>
              <w:spacing w:line="520" w:lineRule="exact"/>
              <w:rPr>
                <w:rFonts w:ascii="仿宋" w:eastAsia="仿宋" w:hAnsi="仿宋"/>
                <w:sz w:val="28"/>
                <w:szCs w:val="32"/>
              </w:rPr>
            </w:pPr>
            <w:r w:rsidRPr="00A95D49">
              <w:rPr>
                <w:rFonts w:ascii="仿宋" w:eastAsia="仿宋" w:hAnsi="仿宋" w:hint="eastAsia"/>
                <w:sz w:val="28"/>
                <w:szCs w:val="32"/>
              </w:rPr>
              <w:t>所占权重</w:t>
            </w:r>
          </w:p>
        </w:tc>
        <w:tc>
          <w:tcPr>
            <w:tcW w:w="1276" w:type="dxa"/>
          </w:tcPr>
          <w:p w:rsidR="00D949B3" w:rsidRPr="00A95D49" w:rsidRDefault="00D949B3" w:rsidP="00A95D49">
            <w:pPr>
              <w:spacing w:line="520" w:lineRule="exact"/>
              <w:rPr>
                <w:rFonts w:ascii="仿宋" w:eastAsia="仿宋" w:hAnsi="仿宋"/>
                <w:sz w:val="28"/>
                <w:szCs w:val="32"/>
              </w:rPr>
            </w:pPr>
            <w:r w:rsidRPr="00A95D49">
              <w:rPr>
                <w:rFonts w:ascii="仿宋" w:eastAsia="仿宋" w:hAnsi="仿宋" w:hint="eastAsia"/>
                <w:sz w:val="28"/>
                <w:szCs w:val="32"/>
              </w:rPr>
              <w:t>分数</w:t>
            </w:r>
          </w:p>
        </w:tc>
        <w:tc>
          <w:tcPr>
            <w:tcW w:w="1184" w:type="dxa"/>
          </w:tcPr>
          <w:p w:rsidR="00D949B3" w:rsidRPr="00A95D49" w:rsidRDefault="00D949B3" w:rsidP="002A4E01">
            <w:pPr>
              <w:spacing w:line="560" w:lineRule="exact"/>
              <w:rPr>
                <w:rFonts w:ascii="仿宋" w:eastAsia="仿宋" w:hAnsi="仿宋"/>
                <w:sz w:val="28"/>
                <w:szCs w:val="32"/>
              </w:rPr>
            </w:pPr>
            <w:r w:rsidRPr="00A95D49">
              <w:rPr>
                <w:rFonts w:ascii="仿宋" w:eastAsia="仿宋" w:hAnsi="仿宋" w:hint="eastAsia"/>
                <w:sz w:val="28"/>
                <w:szCs w:val="32"/>
              </w:rPr>
              <w:t>总分</w:t>
            </w:r>
          </w:p>
        </w:tc>
      </w:tr>
      <w:tr w:rsidR="005203AA" w:rsidRPr="00A95D49" w:rsidTr="00A95D49">
        <w:trPr>
          <w:trHeight w:hRule="exact" w:val="567"/>
        </w:trPr>
        <w:tc>
          <w:tcPr>
            <w:tcW w:w="1101" w:type="dxa"/>
            <w:vMerge w:val="restart"/>
            <w:vAlign w:val="center"/>
          </w:tcPr>
          <w:p w:rsidR="005203AA" w:rsidRPr="00A95D49" w:rsidRDefault="005203AA" w:rsidP="00A95D49">
            <w:pPr>
              <w:spacing w:line="520" w:lineRule="exact"/>
              <w:rPr>
                <w:rFonts w:ascii="仿宋" w:eastAsia="仿宋" w:hAnsi="仿宋"/>
                <w:sz w:val="28"/>
                <w:szCs w:val="32"/>
              </w:rPr>
            </w:pPr>
            <w:r w:rsidRPr="00A95D49">
              <w:rPr>
                <w:rFonts w:ascii="仿宋" w:eastAsia="仿宋" w:hAnsi="仿宋" w:hint="eastAsia"/>
                <w:sz w:val="28"/>
                <w:szCs w:val="32"/>
              </w:rPr>
              <w:t>西式烹调师</w:t>
            </w:r>
          </w:p>
        </w:tc>
        <w:tc>
          <w:tcPr>
            <w:tcW w:w="3543" w:type="dxa"/>
          </w:tcPr>
          <w:p w:rsidR="005203AA" w:rsidRPr="00A95D49" w:rsidRDefault="005203AA" w:rsidP="00A95D49">
            <w:pPr>
              <w:spacing w:line="520" w:lineRule="exact"/>
              <w:rPr>
                <w:rFonts w:ascii="仿宋" w:eastAsia="仿宋" w:hAnsi="仿宋"/>
                <w:color w:val="000000" w:themeColor="text1"/>
                <w:sz w:val="28"/>
                <w:szCs w:val="32"/>
              </w:rPr>
            </w:pPr>
            <w:r w:rsidRPr="00A95D49">
              <w:rPr>
                <w:rFonts w:ascii="仿宋" w:eastAsia="仿宋" w:hAnsi="仿宋" w:hint="eastAsia"/>
                <w:color w:val="000000" w:themeColor="text1"/>
                <w:sz w:val="28"/>
                <w:szCs w:val="32"/>
              </w:rPr>
              <w:t>规定作品质量：100分</w:t>
            </w:r>
          </w:p>
        </w:tc>
        <w:tc>
          <w:tcPr>
            <w:tcW w:w="1418" w:type="dxa"/>
          </w:tcPr>
          <w:p w:rsidR="005203AA" w:rsidRPr="00A95D49" w:rsidRDefault="005203AA" w:rsidP="00A95D49">
            <w:pPr>
              <w:spacing w:line="520" w:lineRule="exact"/>
              <w:rPr>
                <w:rFonts w:ascii="仿宋" w:eastAsia="仿宋" w:hAnsi="仿宋"/>
                <w:color w:val="000000" w:themeColor="text1"/>
                <w:sz w:val="28"/>
                <w:szCs w:val="32"/>
              </w:rPr>
            </w:pPr>
            <w:r w:rsidRPr="00A95D49">
              <w:rPr>
                <w:rFonts w:ascii="仿宋" w:eastAsia="仿宋" w:hAnsi="仿宋" w:hint="eastAsia"/>
                <w:color w:val="000000" w:themeColor="text1"/>
                <w:sz w:val="28"/>
                <w:szCs w:val="32"/>
              </w:rPr>
              <w:t>50%</w:t>
            </w:r>
          </w:p>
        </w:tc>
        <w:tc>
          <w:tcPr>
            <w:tcW w:w="1276" w:type="dxa"/>
          </w:tcPr>
          <w:p w:rsidR="005203AA" w:rsidRPr="00A95D49" w:rsidRDefault="005203AA" w:rsidP="00A95D49">
            <w:pPr>
              <w:spacing w:line="520" w:lineRule="exact"/>
              <w:rPr>
                <w:rFonts w:ascii="仿宋" w:eastAsia="仿宋" w:hAnsi="仿宋"/>
                <w:color w:val="000000" w:themeColor="text1"/>
                <w:sz w:val="28"/>
                <w:szCs w:val="32"/>
              </w:rPr>
            </w:pPr>
            <w:r w:rsidRPr="00A95D49">
              <w:rPr>
                <w:rFonts w:ascii="仿宋" w:eastAsia="仿宋" w:hAnsi="仿宋" w:hint="eastAsia"/>
                <w:color w:val="000000" w:themeColor="text1"/>
                <w:sz w:val="28"/>
                <w:szCs w:val="32"/>
              </w:rPr>
              <w:t>50分</w:t>
            </w:r>
          </w:p>
        </w:tc>
        <w:tc>
          <w:tcPr>
            <w:tcW w:w="1184" w:type="dxa"/>
            <w:vMerge w:val="restart"/>
            <w:vAlign w:val="center"/>
          </w:tcPr>
          <w:p w:rsidR="005203AA" w:rsidRPr="00A95D49" w:rsidRDefault="005203AA" w:rsidP="002A4E01">
            <w:pPr>
              <w:spacing w:line="560" w:lineRule="exact"/>
              <w:rPr>
                <w:rFonts w:ascii="仿宋" w:eastAsia="仿宋" w:hAnsi="仿宋"/>
                <w:sz w:val="28"/>
                <w:szCs w:val="32"/>
              </w:rPr>
            </w:pPr>
            <w:r w:rsidRPr="00A95D49">
              <w:rPr>
                <w:rFonts w:ascii="仿宋" w:eastAsia="仿宋" w:hAnsi="仿宋" w:hint="eastAsia"/>
                <w:sz w:val="28"/>
                <w:szCs w:val="32"/>
              </w:rPr>
              <w:t>100分</w:t>
            </w:r>
          </w:p>
        </w:tc>
      </w:tr>
      <w:tr w:rsidR="005203AA" w:rsidRPr="00A95D49" w:rsidTr="00A95D49">
        <w:trPr>
          <w:trHeight w:hRule="exact" w:val="567"/>
        </w:trPr>
        <w:tc>
          <w:tcPr>
            <w:tcW w:w="1101" w:type="dxa"/>
            <w:vMerge/>
            <w:vAlign w:val="center"/>
          </w:tcPr>
          <w:p w:rsidR="005203AA" w:rsidRPr="00A95D49" w:rsidRDefault="005203AA" w:rsidP="00A95D49">
            <w:pPr>
              <w:spacing w:line="520" w:lineRule="exact"/>
              <w:rPr>
                <w:rFonts w:ascii="仿宋" w:eastAsia="仿宋" w:hAnsi="仿宋"/>
                <w:color w:val="FF0000"/>
                <w:sz w:val="28"/>
                <w:szCs w:val="32"/>
              </w:rPr>
            </w:pPr>
          </w:p>
        </w:tc>
        <w:tc>
          <w:tcPr>
            <w:tcW w:w="3543" w:type="dxa"/>
          </w:tcPr>
          <w:p w:rsidR="005203AA" w:rsidRPr="00A95D49" w:rsidRDefault="005203AA" w:rsidP="00A95D49">
            <w:pPr>
              <w:spacing w:line="520" w:lineRule="exact"/>
              <w:rPr>
                <w:rFonts w:ascii="仿宋" w:eastAsia="仿宋" w:hAnsi="仿宋"/>
                <w:color w:val="000000" w:themeColor="text1"/>
                <w:sz w:val="28"/>
                <w:szCs w:val="32"/>
              </w:rPr>
            </w:pPr>
            <w:r w:rsidRPr="00A95D49">
              <w:rPr>
                <w:rFonts w:ascii="仿宋" w:eastAsia="仿宋" w:hAnsi="仿宋" w:hint="eastAsia"/>
                <w:color w:val="000000" w:themeColor="text1"/>
                <w:sz w:val="28"/>
                <w:szCs w:val="32"/>
              </w:rPr>
              <w:t>自选作品质量：100分</w:t>
            </w:r>
          </w:p>
        </w:tc>
        <w:tc>
          <w:tcPr>
            <w:tcW w:w="1418" w:type="dxa"/>
          </w:tcPr>
          <w:p w:rsidR="005203AA" w:rsidRPr="00A95D49" w:rsidRDefault="005203AA" w:rsidP="00A95D49">
            <w:pPr>
              <w:spacing w:line="520" w:lineRule="exact"/>
              <w:rPr>
                <w:rFonts w:ascii="仿宋" w:eastAsia="仿宋" w:hAnsi="仿宋"/>
                <w:color w:val="000000" w:themeColor="text1"/>
                <w:sz w:val="28"/>
                <w:szCs w:val="32"/>
              </w:rPr>
            </w:pPr>
            <w:r w:rsidRPr="00A95D49">
              <w:rPr>
                <w:rFonts w:ascii="仿宋" w:eastAsia="仿宋" w:hAnsi="仿宋" w:hint="eastAsia"/>
                <w:color w:val="000000" w:themeColor="text1"/>
                <w:sz w:val="28"/>
                <w:szCs w:val="32"/>
              </w:rPr>
              <w:t>50%</w:t>
            </w:r>
          </w:p>
        </w:tc>
        <w:tc>
          <w:tcPr>
            <w:tcW w:w="1276" w:type="dxa"/>
          </w:tcPr>
          <w:p w:rsidR="005203AA" w:rsidRPr="00A95D49" w:rsidRDefault="005203AA" w:rsidP="00A95D49">
            <w:pPr>
              <w:spacing w:line="520" w:lineRule="exact"/>
              <w:rPr>
                <w:rFonts w:ascii="仿宋" w:eastAsia="仿宋" w:hAnsi="仿宋"/>
                <w:color w:val="000000" w:themeColor="text1"/>
                <w:sz w:val="28"/>
                <w:szCs w:val="32"/>
              </w:rPr>
            </w:pPr>
            <w:r w:rsidRPr="00A95D49">
              <w:rPr>
                <w:rFonts w:ascii="仿宋" w:eastAsia="仿宋" w:hAnsi="仿宋" w:hint="eastAsia"/>
                <w:color w:val="000000" w:themeColor="text1"/>
                <w:sz w:val="28"/>
                <w:szCs w:val="32"/>
              </w:rPr>
              <w:t>50分</w:t>
            </w:r>
          </w:p>
        </w:tc>
        <w:tc>
          <w:tcPr>
            <w:tcW w:w="1184" w:type="dxa"/>
            <w:vMerge/>
          </w:tcPr>
          <w:p w:rsidR="005203AA" w:rsidRPr="00A95D49" w:rsidRDefault="005203AA" w:rsidP="002A4E01">
            <w:pPr>
              <w:spacing w:line="560" w:lineRule="exact"/>
              <w:rPr>
                <w:rFonts w:ascii="仿宋" w:eastAsia="仿宋" w:hAnsi="仿宋"/>
                <w:color w:val="FF0000"/>
                <w:sz w:val="28"/>
                <w:szCs w:val="32"/>
              </w:rPr>
            </w:pPr>
          </w:p>
        </w:tc>
      </w:tr>
      <w:tr w:rsidR="005203AA" w:rsidRPr="00A95D49" w:rsidTr="00A95D49">
        <w:trPr>
          <w:trHeight w:hRule="exact" w:val="567"/>
        </w:trPr>
        <w:tc>
          <w:tcPr>
            <w:tcW w:w="1101" w:type="dxa"/>
            <w:vMerge/>
            <w:vAlign w:val="center"/>
          </w:tcPr>
          <w:p w:rsidR="005203AA" w:rsidRPr="00A95D49" w:rsidRDefault="005203AA" w:rsidP="00A95D49">
            <w:pPr>
              <w:spacing w:line="520" w:lineRule="exact"/>
              <w:rPr>
                <w:rFonts w:ascii="仿宋" w:eastAsia="仿宋" w:hAnsi="仿宋"/>
                <w:color w:val="FF0000"/>
                <w:sz w:val="28"/>
                <w:szCs w:val="32"/>
              </w:rPr>
            </w:pPr>
          </w:p>
        </w:tc>
        <w:tc>
          <w:tcPr>
            <w:tcW w:w="3543" w:type="dxa"/>
          </w:tcPr>
          <w:p w:rsidR="005203AA" w:rsidRPr="00A95D49" w:rsidRDefault="005203AA" w:rsidP="00A95D49">
            <w:pPr>
              <w:spacing w:line="520" w:lineRule="exact"/>
              <w:rPr>
                <w:rFonts w:ascii="仿宋" w:eastAsia="仿宋" w:hAnsi="仿宋"/>
                <w:color w:val="000000" w:themeColor="text1"/>
                <w:sz w:val="28"/>
                <w:szCs w:val="32"/>
              </w:rPr>
            </w:pPr>
            <w:r w:rsidRPr="00A95D49">
              <w:rPr>
                <w:rFonts w:ascii="仿宋" w:eastAsia="仿宋" w:hAnsi="仿宋" w:hint="eastAsia"/>
                <w:color w:val="000000" w:themeColor="text1"/>
                <w:sz w:val="28"/>
                <w:szCs w:val="32"/>
              </w:rPr>
              <w:t>操作过程：按照比赛现场操作违例扣分办法执行</w:t>
            </w:r>
          </w:p>
        </w:tc>
        <w:tc>
          <w:tcPr>
            <w:tcW w:w="1418" w:type="dxa"/>
          </w:tcPr>
          <w:p w:rsidR="005203AA" w:rsidRPr="00A95D49" w:rsidRDefault="005203AA" w:rsidP="00A95D49">
            <w:pPr>
              <w:spacing w:line="520" w:lineRule="exact"/>
              <w:rPr>
                <w:rFonts w:ascii="仿宋" w:eastAsia="仿宋" w:hAnsi="仿宋"/>
                <w:color w:val="000000" w:themeColor="text1"/>
                <w:sz w:val="28"/>
                <w:szCs w:val="32"/>
              </w:rPr>
            </w:pPr>
          </w:p>
        </w:tc>
        <w:tc>
          <w:tcPr>
            <w:tcW w:w="1276" w:type="dxa"/>
          </w:tcPr>
          <w:p w:rsidR="005203AA" w:rsidRPr="00A95D49" w:rsidRDefault="005203AA" w:rsidP="00A95D49">
            <w:pPr>
              <w:spacing w:line="520" w:lineRule="exact"/>
              <w:rPr>
                <w:rFonts w:ascii="仿宋" w:eastAsia="仿宋" w:hAnsi="仿宋"/>
                <w:color w:val="000000" w:themeColor="text1"/>
                <w:sz w:val="28"/>
                <w:szCs w:val="32"/>
              </w:rPr>
            </w:pPr>
          </w:p>
        </w:tc>
        <w:tc>
          <w:tcPr>
            <w:tcW w:w="1184" w:type="dxa"/>
            <w:vMerge/>
          </w:tcPr>
          <w:p w:rsidR="005203AA" w:rsidRPr="00A95D49" w:rsidRDefault="005203AA" w:rsidP="002A4E01">
            <w:pPr>
              <w:spacing w:line="560" w:lineRule="exact"/>
              <w:rPr>
                <w:rFonts w:ascii="仿宋" w:eastAsia="仿宋" w:hAnsi="仿宋"/>
                <w:color w:val="FF0000"/>
                <w:sz w:val="28"/>
                <w:szCs w:val="32"/>
              </w:rPr>
            </w:pPr>
          </w:p>
        </w:tc>
      </w:tr>
    </w:tbl>
    <w:p w:rsidR="00C8675D" w:rsidRPr="002A4E01" w:rsidRDefault="0066089B" w:rsidP="002A4E01">
      <w:pPr>
        <w:spacing w:line="560" w:lineRule="exact"/>
        <w:ind w:firstLineChars="200" w:firstLine="640"/>
        <w:rPr>
          <w:rFonts w:ascii="黑体" w:eastAsia="黑体" w:hAnsi="黑体"/>
          <w:bCs/>
          <w:sz w:val="32"/>
          <w:szCs w:val="32"/>
        </w:rPr>
      </w:pPr>
      <w:r w:rsidRPr="002A4E01">
        <w:rPr>
          <w:rFonts w:ascii="黑体" w:eastAsia="黑体" w:hAnsi="黑体" w:hint="eastAsia"/>
          <w:bCs/>
          <w:sz w:val="32"/>
          <w:szCs w:val="32"/>
        </w:rPr>
        <w:lastRenderedPageBreak/>
        <w:t>六</w:t>
      </w:r>
      <w:r w:rsidR="00C8675D" w:rsidRPr="002A4E01">
        <w:rPr>
          <w:rFonts w:ascii="黑体" w:eastAsia="黑体" w:hAnsi="黑体" w:hint="eastAsia"/>
          <w:bCs/>
          <w:sz w:val="32"/>
          <w:szCs w:val="32"/>
        </w:rPr>
        <w:t>、竞赛规则</w:t>
      </w:r>
    </w:p>
    <w:p w:rsidR="00C8675D" w:rsidRPr="002A4E01" w:rsidRDefault="002A4E01" w:rsidP="002A4E01">
      <w:pPr>
        <w:spacing w:line="560" w:lineRule="exact"/>
        <w:ind w:firstLineChars="200" w:firstLine="643"/>
        <w:rPr>
          <w:rFonts w:ascii="楷体" w:eastAsia="楷体" w:hAnsi="楷体" w:cs="宋体"/>
          <w:b/>
          <w:bCs/>
          <w:sz w:val="32"/>
          <w:szCs w:val="32"/>
        </w:rPr>
      </w:pPr>
      <w:r w:rsidRPr="002A4E01">
        <w:rPr>
          <w:rFonts w:ascii="楷体" w:eastAsia="楷体" w:hAnsi="楷体" w:cs="宋体" w:hint="eastAsia"/>
          <w:b/>
          <w:bCs/>
          <w:sz w:val="32"/>
          <w:szCs w:val="32"/>
        </w:rPr>
        <w:t>（一）</w:t>
      </w:r>
      <w:r w:rsidR="00C8675D" w:rsidRPr="002A4E01">
        <w:rPr>
          <w:rFonts w:ascii="楷体" w:eastAsia="楷体" w:hAnsi="楷体" w:cs="宋体" w:hint="eastAsia"/>
          <w:b/>
          <w:bCs/>
          <w:sz w:val="32"/>
          <w:szCs w:val="32"/>
        </w:rPr>
        <w:t>选手须知</w:t>
      </w:r>
    </w:p>
    <w:p w:rsidR="00C8675D" w:rsidRPr="002A4E01" w:rsidRDefault="002A4E01" w:rsidP="002A4E01">
      <w:pPr>
        <w:spacing w:line="560" w:lineRule="exact"/>
        <w:ind w:firstLineChars="200" w:firstLine="640"/>
        <w:rPr>
          <w:rFonts w:ascii="仿宋" w:eastAsia="仿宋" w:hAnsi="仿宋"/>
          <w:color w:val="000000"/>
          <w:sz w:val="32"/>
          <w:szCs w:val="32"/>
        </w:rPr>
      </w:pPr>
      <w:r w:rsidRPr="002A4E01">
        <w:rPr>
          <w:rFonts w:ascii="仿宋" w:eastAsia="仿宋" w:hAnsi="仿宋" w:hint="eastAsia"/>
          <w:sz w:val="32"/>
          <w:szCs w:val="32"/>
        </w:rPr>
        <w:t>1、</w:t>
      </w:r>
      <w:r w:rsidR="00C8675D" w:rsidRPr="002A4E01">
        <w:rPr>
          <w:rFonts w:ascii="仿宋" w:eastAsia="仿宋" w:hAnsi="仿宋" w:hint="eastAsia"/>
          <w:color w:val="000000"/>
          <w:sz w:val="32"/>
          <w:szCs w:val="32"/>
        </w:rPr>
        <w:t>参赛选手必须持本人身份证并佩戴大赛组委会签发的选手证参加比赛。</w:t>
      </w:r>
    </w:p>
    <w:p w:rsidR="00C8675D" w:rsidRPr="002A4E01" w:rsidRDefault="002A4E01" w:rsidP="002A4E01">
      <w:pPr>
        <w:spacing w:line="560" w:lineRule="exact"/>
        <w:ind w:firstLineChars="200" w:firstLine="640"/>
        <w:rPr>
          <w:rFonts w:ascii="仿宋" w:eastAsia="仿宋" w:hAnsi="仿宋"/>
          <w:color w:val="000000"/>
          <w:sz w:val="32"/>
          <w:szCs w:val="32"/>
        </w:rPr>
      </w:pPr>
      <w:r w:rsidRPr="002A4E01">
        <w:rPr>
          <w:rFonts w:ascii="仿宋" w:eastAsia="仿宋" w:hAnsi="仿宋" w:hint="eastAsia"/>
          <w:sz w:val="32"/>
          <w:szCs w:val="32"/>
        </w:rPr>
        <w:t>2、</w:t>
      </w:r>
      <w:r w:rsidR="00C8675D" w:rsidRPr="002A4E01">
        <w:rPr>
          <w:rFonts w:ascii="仿宋" w:eastAsia="仿宋" w:hAnsi="仿宋" w:hint="eastAsia"/>
          <w:color w:val="000000"/>
          <w:sz w:val="32"/>
          <w:szCs w:val="32"/>
        </w:rPr>
        <w:t>参赛选手必须按比赛时间，提前15分钟检录进入赛场。并按照指定的工位号参加比赛。迟到15分钟者不得参加比赛。离开赛场后不得在赛场周围高声谈论、逗留。</w:t>
      </w:r>
    </w:p>
    <w:p w:rsidR="00C8675D" w:rsidRPr="002A4E01" w:rsidRDefault="002A4E01" w:rsidP="002A4E01">
      <w:pPr>
        <w:spacing w:line="560" w:lineRule="exact"/>
        <w:ind w:firstLineChars="200" w:firstLine="640"/>
        <w:rPr>
          <w:rFonts w:ascii="仿宋" w:eastAsia="仿宋" w:hAnsi="仿宋"/>
          <w:sz w:val="32"/>
          <w:szCs w:val="32"/>
        </w:rPr>
      </w:pPr>
      <w:r w:rsidRPr="002A4E01">
        <w:rPr>
          <w:rFonts w:ascii="仿宋" w:eastAsia="仿宋" w:hAnsi="仿宋" w:hint="eastAsia"/>
          <w:sz w:val="32"/>
          <w:szCs w:val="32"/>
        </w:rPr>
        <w:t>3、</w:t>
      </w:r>
      <w:r w:rsidR="00C8675D" w:rsidRPr="002A4E01">
        <w:rPr>
          <w:rFonts w:ascii="仿宋" w:eastAsia="仿宋" w:hAnsi="仿宋" w:hint="eastAsia"/>
          <w:sz w:val="32"/>
          <w:szCs w:val="32"/>
        </w:rPr>
        <w:t>所有原材料不得使用国家规定禁止使用的原材料和各种合成色素、添加剂等，违者均取消参赛资格</w:t>
      </w:r>
      <w:r w:rsidR="00083471" w:rsidRPr="002A4E01">
        <w:rPr>
          <w:rFonts w:ascii="仿宋" w:eastAsia="仿宋" w:hAnsi="仿宋" w:hint="eastAsia"/>
          <w:sz w:val="32"/>
          <w:szCs w:val="32"/>
        </w:rPr>
        <w:t>。</w:t>
      </w:r>
    </w:p>
    <w:p w:rsidR="00C8675D" w:rsidRPr="002A4E01" w:rsidRDefault="002A4E01" w:rsidP="002A4E01">
      <w:pPr>
        <w:spacing w:line="560" w:lineRule="exact"/>
        <w:ind w:firstLineChars="200" w:firstLine="640"/>
        <w:rPr>
          <w:rFonts w:ascii="仿宋" w:eastAsia="仿宋" w:hAnsi="仿宋"/>
          <w:sz w:val="32"/>
          <w:szCs w:val="32"/>
        </w:rPr>
      </w:pPr>
      <w:r w:rsidRPr="002A4E01">
        <w:rPr>
          <w:rFonts w:ascii="仿宋" w:eastAsia="仿宋" w:hAnsi="仿宋" w:hint="eastAsia"/>
          <w:sz w:val="32"/>
          <w:szCs w:val="32"/>
        </w:rPr>
        <w:t>4、</w:t>
      </w:r>
      <w:r w:rsidR="005203AA" w:rsidRPr="002A4E01">
        <w:rPr>
          <w:rFonts w:ascii="仿宋" w:eastAsia="仿宋" w:hAnsi="仿宋" w:hint="eastAsia"/>
          <w:sz w:val="32"/>
          <w:szCs w:val="32"/>
        </w:rPr>
        <w:t>装饰物</w:t>
      </w:r>
      <w:r w:rsidR="00C8675D" w:rsidRPr="002A4E01">
        <w:rPr>
          <w:rFonts w:ascii="仿宋" w:eastAsia="仿宋" w:hAnsi="仿宋" w:hint="eastAsia"/>
          <w:sz w:val="32"/>
          <w:szCs w:val="32"/>
        </w:rPr>
        <w:t>可在场外加工成型，但必须在场内拼摆装盘。</w:t>
      </w:r>
    </w:p>
    <w:p w:rsidR="00C8675D" w:rsidRPr="002A4E01" w:rsidRDefault="002A4E01" w:rsidP="002A4E01">
      <w:pPr>
        <w:spacing w:line="560" w:lineRule="exact"/>
        <w:ind w:firstLineChars="200" w:firstLine="640"/>
        <w:rPr>
          <w:rFonts w:ascii="仿宋" w:eastAsia="仿宋" w:hAnsi="仿宋"/>
          <w:sz w:val="32"/>
          <w:szCs w:val="32"/>
        </w:rPr>
      </w:pPr>
      <w:r w:rsidRPr="002A4E01">
        <w:rPr>
          <w:rFonts w:ascii="仿宋" w:eastAsia="仿宋" w:hAnsi="仿宋" w:hint="eastAsia"/>
          <w:sz w:val="32"/>
          <w:szCs w:val="32"/>
        </w:rPr>
        <w:t>5、</w:t>
      </w:r>
      <w:r w:rsidR="00C8675D" w:rsidRPr="002A4E01">
        <w:rPr>
          <w:rFonts w:ascii="仿宋" w:eastAsia="仿宋" w:hAnsi="仿宋" w:hint="eastAsia"/>
          <w:sz w:val="32"/>
          <w:szCs w:val="32"/>
        </w:rPr>
        <w:t>参赛的一切餐具器皿不得带有</w:t>
      </w:r>
      <w:r w:rsidR="00A062EC" w:rsidRPr="002A4E01">
        <w:rPr>
          <w:rFonts w:ascii="仿宋" w:eastAsia="仿宋" w:hAnsi="仿宋" w:hint="eastAsia"/>
          <w:sz w:val="32"/>
          <w:szCs w:val="32"/>
        </w:rPr>
        <w:t>参赛者</w:t>
      </w:r>
      <w:r w:rsidR="00C8675D" w:rsidRPr="002A4E01">
        <w:rPr>
          <w:rFonts w:ascii="仿宋" w:eastAsia="仿宋" w:hAnsi="仿宋" w:hint="eastAsia"/>
          <w:sz w:val="32"/>
          <w:szCs w:val="32"/>
        </w:rPr>
        <w:t>的名字和标识，否则以作弊论处</w:t>
      </w:r>
      <w:r w:rsidR="00083471" w:rsidRPr="002A4E01">
        <w:rPr>
          <w:rFonts w:ascii="仿宋" w:eastAsia="仿宋" w:hAnsi="仿宋" w:hint="eastAsia"/>
          <w:sz w:val="32"/>
          <w:szCs w:val="32"/>
        </w:rPr>
        <w:t>。</w:t>
      </w:r>
    </w:p>
    <w:p w:rsidR="00C8675D" w:rsidRPr="002A4E01" w:rsidRDefault="002A4E01" w:rsidP="002A4E01">
      <w:pPr>
        <w:spacing w:line="560" w:lineRule="exact"/>
        <w:ind w:firstLineChars="200" w:firstLine="640"/>
        <w:rPr>
          <w:rFonts w:ascii="仿宋" w:eastAsia="仿宋" w:hAnsi="仿宋"/>
          <w:color w:val="000000"/>
          <w:sz w:val="32"/>
          <w:szCs w:val="32"/>
        </w:rPr>
      </w:pPr>
      <w:r w:rsidRPr="002A4E01">
        <w:rPr>
          <w:rFonts w:ascii="仿宋" w:eastAsia="仿宋" w:hAnsi="仿宋" w:hint="eastAsia"/>
          <w:bCs/>
          <w:sz w:val="32"/>
          <w:szCs w:val="32"/>
        </w:rPr>
        <w:t>6、</w:t>
      </w:r>
      <w:r w:rsidR="00C8675D" w:rsidRPr="002A4E01">
        <w:rPr>
          <w:rFonts w:ascii="仿宋" w:eastAsia="仿宋" w:hAnsi="仿宋" w:hint="eastAsia"/>
          <w:bCs/>
          <w:sz w:val="32"/>
          <w:szCs w:val="32"/>
        </w:rPr>
        <w:t>选手操作完成后，要清理干净现场，才能离去，否则酌情扣分。</w:t>
      </w:r>
    </w:p>
    <w:p w:rsidR="00C8675D" w:rsidRPr="002A4E01" w:rsidRDefault="002A4E01" w:rsidP="002A4E01">
      <w:pPr>
        <w:spacing w:line="560" w:lineRule="exact"/>
        <w:ind w:firstLineChars="200" w:firstLine="640"/>
        <w:rPr>
          <w:rFonts w:ascii="仿宋" w:eastAsia="仿宋" w:hAnsi="仿宋" w:cs="宋体"/>
          <w:color w:val="000000"/>
          <w:sz w:val="32"/>
          <w:szCs w:val="32"/>
        </w:rPr>
      </w:pPr>
      <w:r w:rsidRPr="002A4E01">
        <w:rPr>
          <w:rFonts w:ascii="仿宋" w:eastAsia="仿宋" w:hAnsi="仿宋" w:hint="eastAsia"/>
          <w:color w:val="000000"/>
          <w:sz w:val="32"/>
          <w:szCs w:val="32"/>
        </w:rPr>
        <w:t>7、</w:t>
      </w:r>
      <w:r w:rsidR="00C8675D" w:rsidRPr="002A4E01">
        <w:rPr>
          <w:rFonts w:ascii="仿宋" w:eastAsia="仿宋" w:hAnsi="仿宋" w:hint="eastAsia"/>
          <w:color w:val="000000"/>
          <w:sz w:val="32"/>
          <w:szCs w:val="32"/>
        </w:rPr>
        <w:t>参赛选手</w:t>
      </w:r>
      <w:r w:rsidR="005203AA" w:rsidRPr="002A4E01">
        <w:rPr>
          <w:rFonts w:ascii="仿宋" w:eastAsia="仿宋" w:hAnsi="仿宋" w:hint="eastAsia"/>
          <w:color w:val="000000"/>
          <w:sz w:val="32"/>
          <w:szCs w:val="32"/>
        </w:rPr>
        <w:t>应严格遵守赛场纪律，不得将相关技术资料和工具书带入赛场。所有的通讯</w:t>
      </w:r>
      <w:r w:rsidR="00C8675D" w:rsidRPr="002A4E01">
        <w:rPr>
          <w:rFonts w:ascii="仿宋" w:eastAsia="仿宋" w:hAnsi="仿宋" w:cs="宋体" w:hint="eastAsia"/>
          <w:color w:val="000000"/>
          <w:sz w:val="32"/>
          <w:szCs w:val="32"/>
        </w:rPr>
        <w:t>工具和摄像工具不得带入比赛现场。</w:t>
      </w:r>
    </w:p>
    <w:p w:rsidR="00C8675D" w:rsidRPr="002A4E01" w:rsidRDefault="002A4E01" w:rsidP="002A4E01">
      <w:pPr>
        <w:spacing w:line="560" w:lineRule="exact"/>
        <w:ind w:firstLineChars="200" w:firstLine="640"/>
        <w:rPr>
          <w:rFonts w:ascii="仿宋" w:eastAsia="仿宋" w:hAnsi="仿宋" w:cs="宋体"/>
          <w:color w:val="000000"/>
          <w:sz w:val="32"/>
          <w:szCs w:val="32"/>
        </w:rPr>
      </w:pPr>
      <w:r w:rsidRPr="002A4E01">
        <w:rPr>
          <w:rFonts w:ascii="仿宋" w:eastAsia="仿宋" w:hAnsi="仿宋" w:cs="宋体"/>
          <w:color w:val="000000"/>
          <w:sz w:val="32"/>
          <w:szCs w:val="32"/>
        </w:rPr>
        <w:t>8</w:t>
      </w:r>
      <w:r w:rsidRPr="002A4E01">
        <w:rPr>
          <w:rFonts w:ascii="仿宋" w:eastAsia="仿宋" w:hAnsi="仿宋" w:cs="宋体" w:hint="eastAsia"/>
          <w:color w:val="000000"/>
          <w:sz w:val="32"/>
          <w:szCs w:val="32"/>
        </w:rPr>
        <w:t>、</w:t>
      </w:r>
      <w:r w:rsidR="00C8675D" w:rsidRPr="002A4E01">
        <w:rPr>
          <w:rFonts w:ascii="仿宋" w:eastAsia="仿宋" w:hAnsi="仿宋" w:cs="宋体" w:hint="eastAsia"/>
          <w:color w:val="000000"/>
          <w:sz w:val="32"/>
          <w:szCs w:val="32"/>
        </w:rPr>
        <w:t>参赛选手在比赛过程中不得擅自离开赛场，如有特殊情况，需经现场</w:t>
      </w:r>
      <w:r w:rsidR="00C65436" w:rsidRPr="002A4E01">
        <w:rPr>
          <w:rFonts w:ascii="仿宋" w:eastAsia="仿宋" w:hAnsi="仿宋" w:cs="宋体" w:hint="eastAsia"/>
          <w:color w:val="000000"/>
          <w:sz w:val="32"/>
          <w:szCs w:val="32"/>
        </w:rPr>
        <w:t>工作人员</w:t>
      </w:r>
      <w:r w:rsidR="00C8675D" w:rsidRPr="002A4E01">
        <w:rPr>
          <w:rFonts w:ascii="仿宋" w:eastAsia="仿宋" w:hAnsi="仿宋" w:cs="宋体" w:hint="eastAsia"/>
          <w:color w:val="000000"/>
          <w:sz w:val="32"/>
          <w:szCs w:val="32"/>
        </w:rPr>
        <w:t>同意后作特殊处理。</w:t>
      </w:r>
    </w:p>
    <w:p w:rsidR="00C8675D" w:rsidRPr="002A4E01" w:rsidRDefault="002A4E01" w:rsidP="002A4E01">
      <w:pPr>
        <w:spacing w:line="560" w:lineRule="exact"/>
        <w:ind w:firstLineChars="200" w:firstLine="640"/>
        <w:rPr>
          <w:rFonts w:ascii="仿宋" w:eastAsia="仿宋" w:hAnsi="仿宋" w:cs="宋体"/>
          <w:color w:val="000000"/>
          <w:sz w:val="32"/>
          <w:szCs w:val="32"/>
        </w:rPr>
      </w:pPr>
      <w:r w:rsidRPr="002A4E01">
        <w:rPr>
          <w:rFonts w:ascii="仿宋" w:eastAsia="仿宋" w:hAnsi="仿宋" w:cs="宋体" w:hint="eastAsia"/>
          <w:color w:val="000000"/>
          <w:sz w:val="32"/>
          <w:szCs w:val="32"/>
        </w:rPr>
        <w:t>9、</w:t>
      </w:r>
      <w:r w:rsidR="00C8675D" w:rsidRPr="002A4E01">
        <w:rPr>
          <w:rFonts w:ascii="仿宋" w:eastAsia="仿宋" w:hAnsi="仿宋" w:cs="宋体" w:hint="eastAsia"/>
          <w:color w:val="000000"/>
          <w:sz w:val="32"/>
          <w:szCs w:val="32"/>
        </w:rPr>
        <w:t>参赛选手在比赛过程中，如遇问题需举手向裁判人员提问，选手之间互相询问按作弊处理。</w:t>
      </w:r>
    </w:p>
    <w:p w:rsidR="00C8675D" w:rsidRPr="002A4E01" w:rsidRDefault="002A4E01" w:rsidP="002A4E01">
      <w:pPr>
        <w:spacing w:line="560" w:lineRule="exact"/>
        <w:ind w:firstLineChars="200" w:firstLine="640"/>
        <w:rPr>
          <w:rFonts w:ascii="仿宋" w:eastAsia="仿宋" w:hAnsi="仿宋" w:cs="宋体"/>
          <w:color w:val="000000"/>
          <w:sz w:val="32"/>
          <w:szCs w:val="32"/>
        </w:rPr>
      </w:pPr>
      <w:r w:rsidRPr="002A4E01">
        <w:rPr>
          <w:rFonts w:ascii="仿宋" w:eastAsia="仿宋" w:hAnsi="仿宋" w:cs="宋体" w:hint="eastAsia"/>
          <w:color w:val="000000"/>
          <w:sz w:val="32"/>
          <w:szCs w:val="32"/>
        </w:rPr>
        <w:t>10、</w:t>
      </w:r>
      <w:r w:rsidR="00C8675D" w:rsidRPr="002A4E01">
        <w:rPr>
          <w:rFonts w:ascii="仿宋" w:eastAsia="仿宋" w:hAnsi="仿宋" w:cs="宋体" w:hint="eastAsia"/>
          <w:color w:val="000000"/>
          <w:sz w:val="32"/>
          <w:szCs w:val="32"/>
        </w:rPr>
        <w:t>当听到大赛结束命令时参赛选手应立即停止操作或答题，不得以任何理由拖延比赛时间。离开比赛场地时不得将草稿纸等与比赛有关的物品带离现场。</w:t>
      </w:r>
    </w:p>
    <w:p w:rsidR="00C8675D" w:rsidRPr="002A4E01" w:rsidRDefault="002A4E01" w:rsidP="002A4E01">
      <w:pPr>
        <w:spacing w:line="560" w:lineRule="exact"/>
        <w:ind w:firstLineChars="200" w:firstLine="643"/>
        <w:rPr>
          <w:rFonts w:ascii="楷体" w:eastAsia="楷体" w:hAnsi="楷体" w:cs="宋体"/>
          <w:b/>
          <w:bCs/>
          <w:sz w:val="32"/>
          <w:szCs w:val="32"/>
        </w:rPr>
      </w:pPr>
      <w:r w:rsidRPr="002A4E01">
        <w:rPr>
          <w:rFonts w:ascii="楷体" w:eastAsia="楷体" w:hAnsi="楷体" w:cs="宋体" w:hint="eastAsia"/>
          <w:b/>
          <w:bCs/>
          <w:sz w:val="32"/>
          <w:szCs w:val="32"/>
        </w:rPr>
        <w:lastRenderedPageBreak/>
        <w:t>（二</w:t>
      </w:r>
      <w:r w:rsidRPr="002A4E01">
        <w:rPr>
          <w:rFonts w:ascii="楷体" w:eastAsia="楷体" w:hAnsi="楷体" w:cs="宋体"/>
          <w:b/>
          <w:bCs/>
          <w:sz w:val="32"/>
          <w:szCs w:val="32"/>
        </w:rPr>
        <w:t>）</w:t>
      </w:r>
      <w:r w:rsidR="00C8675D" w:rsidRPr="002A4E01">
        <w:rPr>
          <w:rFonts w:ascii="楷体" w:eastAsia="楷体" w:hAnsi="楷体" w:cs="宋体" w:hint="eastAsia"/>
          <w:b/>
          <w:bCs/>
          <w:sz w:val="32"/>
          <w:szCs w:val="32"/>
        </w:rPr>
        <w:t>赛场规则</w:t>
      </w:r>
    </w:p>
    <w:p w:rsidR="00C8675D" w:rsidRPr="002A4E01" w:rsidRDefault="002A4E01" w:rsidP="002A4E01">
      <w:pPr>
        <w:spacing w:line="560" w:lineRule="exact"/>
        <w:ind w:firstLineChars="200" w:firstLine="640"/>
        <w:rPr>
          <w:rFonts w:ascii="仿宋" w:eastAsia="仿宋" w:hAnsi="仿宋" w:cs="宋体"/>
          <w:color w:val="000000"/>
          <w:sz w:val="32"/>
          <w:szCs w:val="32"/>
        </w:rPr>
      </w:pPr>
      <w:r w:rsidRPr="002A4E01">
        <w:rPr>
          <w:rFonts w:ascii="仿宋" w:eastAsia="仿宋" w:hAnsi="仿宋" w:cs="宋体" w:hint="eastAsia"/>
          <w:color w:val="000000"/>
          <w:sz w:val="32"/>
          <w:szCs w:val="32"/>
        </w:rPr>
        <w:t>1、</w:t>
      </w:r>
      <w:r w:rsidR="00C8675D" w:rsidRPr="002A4E01">
        <w:rPr>
          <w:rFonts w:ascii="仿宋" w:eastAsia="仿宋" w:hAnsi="仿宋" w:cs="宋体" w:hint="eastAsia"/>
          <w:color w:val="000000"/>
          <w:sz w:val="32"/>
          <w:szCs w:val="32"/>
        </w:rPr>
        <w:t>各类赛务人员必须统一佩戴由大赛组委会签发的相关证件，着装整齐。</w:t>
      </w:r>
    </w:p>
    <w:p w:rsidR="00C8675D" w:rsidRPr="002A4E01" w:rsidRDefault="002A4E01" w:rsidP="002A4E01">
      <w:pPr>
        <w:spacing w:line="560" w:lineRule="exact"/>
        <w:ind w:firstLineChars="200" w:firstLine="640"/>
        <w:rPr>
          <w:rFonts w:ascii="仿宋" w:eastAsia="仿宋" w:hAnsi="仿宋"/>
          <w:color w:val="000000"/>
          <w:sz w:val="32"/>
          <w:szCs w:val="32"/>
        </w:rPr>
      </w:pPr>
      <w:r w:rsidRPr="002A4E01">
        <w:rPr>
          <w:rFonts w:ascii="仿宋" w:eastAsia="仿宋" w:hAnsi="仿宋" w:hint="eastAsia"/>
          <w:color w:val="000000"/>
          <w:sz w:val="32"/>
          <w:szCs w:val="32"/>
        </w:rPr>
        <w:t>2、</w:t>
      </w:r>
      <w:r w:rsidR="00C8675D" w:rsidRPr="002A4E01">
        <w:rPr>
          <w:rFonts w:ascii="仿宋" w:eastAsia="仿宋" w:hAnsi="仿宋" w:hint="eastAsia"/>
          <w:color w:val="000000"/>
          <w:sz w:val="32"/>
          <w:szCs w:val="32"/>
        </w:rPr>
        <w:t>各赛场除现场评委、安全巡视和赛场配备的工作人员外，其他人员未经允许不得进入赛场 。</w:t>
      </w:r>
    </w:p>
    <w:p w:rsidR="00C8675D" w:rsidRPr="002A4E01" w:rsidRDefault="002A4E01" w:rsidP="002A4E01">
      <w:pPr>
        <w:spacing w:line="560" w:lineRule="exact"/>
        <w:ind w:firstLineChars="200" w:firstLine="640"/>
        <w:rPr>
          <w:rFonts w:ascii="仿宋" w:eastAsia="仿宋" w:hAnsi="仿宋"/>
          <w:color w:val="000000"/>
          <w:sz w:val="32"/>
          <w:szCs w:val="32"/>
        </w:rPr>
      </w:pPr>
      <w:r w:rsidRPr="002A4E01">
        <w:rPr>
          <w:rFonts w:ascii="仿宋" w:eastAsia="仿宋" w:hAnsi="仿宋" w:hint="eastAsia"/>
          <w:color w:val="000000"/>
          <w:sz w:val="32"/>
          <w:szCs w:val="32"/>
        </w:rPr>
        <w:t>3、</w:t>
      </w:r>
      <w:r w:rsidR="00C8675D" w:rsidRPr="002A4E01">
        <w:rPr>
          <w:rFonts w:ascii="仿宋" w:eastAsia="仿宋" w:hAnsi="仿宋" w:hint="eastAsia"/>
          <w:color w:val="000000"/>
          <w:sz w:val="32"/>
          <w:szCs w:val="32"/>
        </w:rPr>
        <w:t>新闻媒体等进入赛场必须经过组委会允许，并且听从现场工作人员的安排和管理，不得影响比赛进行。</w:t>
      </w:r>
    </w:p>
    <w:p w:rsidR="00C8675D" w:rsidRPr="002A4E01" w:rsidRDefault="002A4E01" w:rsidP="002A4E01">
      <w:pPr>
        <w:spacing w:line="560" w:lineRule="exact"/>
        <w:ind w:firstLineChars="200" w:firstLine="640"/>
        <w:rPr>
          <w:rFonts w:ascii="仿宋" w:eastAsia="仿宋" w:hAnsi="仿宋"/>
          <w:color w:val="000000"/>
          <w:sz w:val="32"/>
          <w:szCs w:val="32"/>
        </w:rPr>
      </w:pPr>
      <w:r w:rsidRPr="002A4E01">
        <w:rPr>
          <w:rFonts w:ascii="仿宋" w:eastAsia="仿宋" w:hAnsi="仿宋" w:hint="eastAsia"/>
          <w:color w:val="000000"/>
          <w:sz w:val="32"/>
          <w:szCs w:val="32"/>
        </w:rPr>
        <w:t>4、</w:t>
      </w:r>
      <w:r w:rsidR="00C8675D" w:rsidRPr="002A4E01">
        <w:rPr>
          <w:rFonts w:ascii="仿宋" w:eastAsia="仿宋" w:hAnsi="仿宋" w:hint="eastAsia"/>
          <w:color w:val="000000"/>
          <w:sz w:val="32"/>
          <w:szCs w:val="32"/>
        </w:rPr>
        <w:t>各参赛选手的陪同人员一律不得进入赛场。</w:t>
      </w:r>
    </w:p>
    <w:p w:rsidR="00C8675D" w:rsidRPr="002A4E01" w:rsidRDefault="002A4E01" w:rsidP="002A4E01">
      <w:pPr>
        <w:spacing w:line="560" w:lineRule="exact"/>
        <w:ind w:firstLineChars="200" w:firstLine="640"/>
        <w:rPr>
          <w:rFonts w:ascii="仿宋" w:eastAsia="仿宋" w:hAnsi="仿宋"/>
          <w:bCs/>
          <w:sz w:val="32"/>
          <w:szCs w:val="32"/>
        </w:rPr>
      </w:pPr>
      <w:r w:rsidRPr="002A4E01">
        <w:rPr>
          <w:rFonts w:ascii="仿宋" w:eastAsia="仿宋" w:hAnsi="仿宋" w:hint="eastAsia"/>
          <w:bCs/>
          <w:sz w:val="32"/>
          <w:szCs w:val="32"/>
        </w:rPr>
        <w:t>5、</w:t>
      </w:r>
      <w:r w:rsidR="00C8675D" w:rsidRPr="002A4E01">
        <w:rPr>
          <w:rFonts w:ascii="仿宋" w:eastAsia="仿宋" w:hAnsi="仿宋" w:hint="eastAsia"/>
          <w:bCs/>
          <w:sz w:val="32"/>
          <w:szCs w:val="32"/>
        </w:rPr>
        <w:t>参赛选手在赛场上应自觉遵守赛场秩序，保持安静，竞赛进行过程中不允许任何形式的交谈，更不得大声喧哗吵闹，否则将给予警告直至取消竞赛资格。</w:t>
      </w:r>
    </w:p>
    <w:p w:rsidR="00C8675D" w:rsidRPr="002A4E01" w:rsidRDefault="002A4E01" w:rsidP="002A4E01">
      <w:pPr>
        <w:spacing w:line="560" w:lineRule="exact"/>
        <w:ind w:firstLineChars="200" w:firstLine="640"/>
        <w:rPr>
          <w:rFonts w:ascii="仿宋" w:eastAsia="仿宋" w:hAnsi="仿宋"/>
          <w:bCs/>
          <w:sz w:val="32"/>
          <w:szCs w:val="32"/>
        </w:rPr>
      </w:pPr>
      <w:r w:rsidRPr="002A4E01">
        <w:rPr>
          <w:rFonts w:ascii="仿宋" w:eastAsia="仿宋" w:hAnsi="仿宋"/>
          <w:bCs/>
          <w:sz w:val="32"/>
          <w:szCs w:val="32"/>
        </w:rPr>
        <w:t>6</w:t>
      </w:r>
      <w:r w:rsidRPr="002A4E01">
        <w:rPr>
          <w:rFonts w:ascii="仿宋" w:eastAsia="仿宋" w:hAnsi="仿宋" w:hint="eastAsia"/>
          <w:bCs/>
          <w:sz w:val="32"/>
          <w:szCs w:val="32"/>
        </w:rPr>
        <w:t>、</w:t>
      </w:r>
      <w:r w:rsidR="00C8675D" w:rsidRPr="002A4E01">
        <w:rPr>
          <w:rFonts w:ascii="仿宋" w:eastAsia="仿宋" w:hAnsi="仿宋" w:hint="eastAsia"/>
          <w:bCs/>
          <w:sz w:val="32"/>
          <w:szCs w:val="32"/>
        </w:rPr>
        <w:t>选手在竞赛期间未经组委会的批准不得接受其他单位和个人进行的与竞赛内容相关的采访。</w:t>
      </w:r>
    </w:p>
    <w:p w:rsidR="00C8675D" w:rsidRPr="002A4E01" w:rsidRDefault="002A4E01" w:rsidP="002A4E01">
      <w:pPr>
        <w:spacing w:line="560" w:lineRule="exact"/>
        <w:ind w:firstLineChars="200" w:firstLine="640"/>
        <w:rPr>
          <w:rFonts w:ascii="仿宋" w:eastAsia="仿宋" w:hAnsi="仿宋"/>
          <w:bCs/>
          <w:sz w:val="32"/>
          <w:szCs w:val="32"/>
        </w:rPr>
      </w:pPr>
      <w:r w:rsidRPr="002A4E01">
        <w:rPr>
          <w:rFonts w:ascii="仿宋" w:eastAsia="仿宋" w:hAnsi="仿宋" w:hint="eastAsia"/>
          <w:bCs/>
          <w:sz w:val="32"/>
          <w:szCs w:val="32"/>
        </w:rPr>
        <w:t>7、</w:t>
      </w:r>
      <w:r w:rsidR="00C8675D" w:rsidRPr="002A4E01">
        <w:rPr>
          <w:rFonts w:ascii="仿宋" w:eastAsia="仿宋" w:hAnsi="仿宋" w:hint="eastAsia"/>
          <w:bCs/>
          <w:sz w:val="32"/>
          <w:szCs w:val="32"/>
        </w:rPr>
        <w:t>选手不得将竞赛的相关情况资料私自公布。</w:t>
      </w:r>
    </w:p>
    <w:p w:rsidR="00C8675D" w:rsidRPr="002A4E01" w:rsidRDefault="002A4E01" w:rsidP="002A4E01">
      <w:pPr>
        <w:spacing w:line="560" w:lineRule="exact"/>
        <w:ind w:firstLineChars="200" w:firstLine="640"/>
        <w:rPr>
          <w:rFonts w:ascii="仿宋" w:eastAsia="仿宋" w:hAnsi="仿宋"/>
          <w:bCs/>
          <w:sz w:val="32"/>
          <w:szCs w:val="32"/>
        </w:rPr>
      </w:pPr>
      <w:r w:rsidRPr="002A4E01">
        <w:rPr>
          <w:rFonts w:ascii="仿宋" w:eastAsia="仿宋" w:hAnsi="仿宋"/>
          <w:bCs/>
          <w:sz w:val="32"/>
          <w:szCs w:val="32"/>
        </w:rPr>
        <w:t>8</w:t>
      </w:r>
      <w:r w:rsidRPr="002A4E01">
        <w:rPr>
          <w:rFonts w:ascii="仿宋" w:eastAsia="仿宋" w:hAnsi="仿宋" w:hint="eastAsia"/>
          <w:bCs/>
          <w:sz w:val="32"/>
          <w:szCs w:val="32"/>
        </w:rPr>
        <w:t>、</w:t>
      </w:r>
      <w:r w:rsidR="00C8675D" w:rsidRPr="002A4E01">
        <w:rPr>
          <w:rFonts w:ascii="仿宋" w:eastAsia="仿宋" w:hAnsi="仿宋" w:hint="eastAsia"/>
          <w:bCs/>
          <w:sz w:val="32"/>
          <w:szCs w:val="32"/>
        </w:rPr>
        <w:t>参赛选手在竞赛过程中必须主动配合裁判的工作，完全服从裁判安排，如果对竞赛的裁决有异议，</w:t>
      </w:r>
      <w:r w:rsidR="005E20F8" w:rsidRPr="002A4E01">
        <w:rPr>
          <w:rFonts w:ascii="仿宋" w:eastAsia="仿宋" w:hAnsi="仿宋" w:hint="eastAsia"/>
          <w:bCs/>
          <w:sz w:val="32"/>
          <w:szCs w:val="32"/>
        </w:rPr>
        <w:t>必须现场向监督仲裁组提出申诉。</w:t>
      </w:r>
    </w:p>
    <w:p w:rsidR="002F0DD2" w:rsidRPr="002A4E01" w:rsidRDefault="002A4E01" w:rsidP="002A4E01">
      <w:pPr>
        <w:spacing w:line="560" w:lineRule="exact"/>
        <w:ind w:firstLineChars="200" w:firstLine="643"/>
        <w:rPr>
          <w:rFonts w:ascii="楷体" w:eastAsia="楷体" w:hAnsi="楷体" w:cs="宋体"/>
          <w:b/>
          <w:bCs/>
          <w:sz w:val="32"/>
          <w:szCs w:val="32"/>
        </w:rPr>
      </w:pPr>
      <w:r w:rsidRPr="002A4E01">
        <w:rPr>
          <w:rFonts w:ascii="楷体" w:eastAsia="楷体" w:hAnsi="楷体" w:cs="宋体" w:hint="eastAsia"/>
          <w:b/>
          <w:bCs/>
          <w:sz w:val="32"/>
          <w:szCs w:val="32"/>
        </w:rPr>
        <w:t>（三）</w:t>
      </w:r>
      <w:r w:rsidR="002F0DD2" w:rsidRPr="002A4E01">
        <w:rPr>
          <w:rFonts w:ascii="楷体" w:eastAsia="楷体" w:hAnsi="楷体" w:cs="宋体" w:hint="eastAsia"/>
          <w:b/>
          <w:bCs/>
          <w:sz w:val="32"/>
          <w:szCs w:val="32"/>
        </w:rPr>
        <w:t>比赛现场操作违例扣分办法</w:t>
      </w:r>
    </w:p>
    <w:p w:rsidR="002F0DD2" w:rsidRPr="002A4E01" w:rsidRDefault="002F0DD2" w:rsidP="002A4E01">
      <w:pPr>
        <w:spacing w:line="560" w:lineRule="exact"/>
        <w:ind w:firstLineChars="200" w:firstLine="640"/>
        <w:rPr>
          <w:rFonts w:ascii="仿宋" w:eastAsia="仿宋" w:hAnsi="仿宋"/>
          <w:color w:val="000000" w:themeColor="text1"/>
          <w:sz w:val="32"/>
          <w:szCs w:val="32"/>
        </w:rPr>
      </w:pPr>
      <w:r w:rsidRPr="002A4E01">
        <w:rPr>
          <w:rFonts w:ascii="仿宋" w:eastAsia="仿宋" w:hAnsi="仿宋" w:hint="eastAsia"/>
          <w:color w:val="000000" w:themeColor="text1"/>
          <w:sz w:val="32"/>
          <w:szCs w:val="32"/>
        </w:rPr>
        <w:t>参赛者必须自觉遵守大赛规则，凡有下列行为者，均作扣分处理：</w:t>
      </w:r>
    </w:p>
    <w:p w:rsidR="002F0DD2" w:rsidRPr="002A4E01" w:rsidRDefault="002A4E01" w:rsidP="002A4E01">
      <w:pPr>
        <w:spacing w:line="560" w:lineRule="exact"/>
        <w:ind w:firstLineChars="200" w:firstLine="640"/>
        <w:rPr>
          <w:rFonts w:ascii="仿宋" w:eastAsia="仿宋" w:hAnsi="仿宋"/>
          <w:color w:val="000000" w:themeColor="text1"/>
          <w:sz w:val="32"/>
          <w:szCs w:val="32"/>
        </w:rPr>
      </w:pPr>
      <w:r w:rsidRPr="002A4E01">
        <w:rPr>
          <w:rFonts w:ascii="仿宋" w:eastAsia="仿宋" w:hAnsi="仿宋" w:hint="eastAsia"/>
          <w:color w:val="000000" w:themeColor="text1"/>
          <w:sz w:val="32"/>
          <w:szCs w:val="32"/>
        </w:rPr>
        <w:t>1、</w:t>
      </w:r>
      <w:r w:rsidR="002F0DD2" w:rsidRPr="002A4E01">
        <w:rPr>
          <w:rFonts w:ascii="仿宋" w:eastAsia="仿宋" w:hAnsi="仿宋" w:hint="eastAsia"/>
          <w:color w:val="000000" w:themeColor="text1"/>
          <w:sz w:val="32"/>
          <w:szCs w:val="32"/>
        </w:rPr>
        <w:t>参赛者不遵守个人饮食卫生条例要求，衣着不整洁，不戴发帽，操作时吸烟等违例行为的，酌情扣减1—5分。</w:t>
      </w:r>
    </w:p>
    <w:p w:rsidR="002F0DD2" w:rsidRPr="002A4E01" w:rsidRDefault="002A4E01" w:rsidP="002A4E01">
      <w:pPr>
        <w:spacing w:line="560" w:lineRule="exact"/>
        <w:ind w:firstLineChars="200" w:firstLine="640"/>
        <w:rPr>
          <w:rFonts w:ascii="仿宋" w:eastAsia="仿宋" w:hAnsi="仿宋"/>
          <w:color w:val="000000" w:themeColor="text1"/>
          <w:sz w:val="32"/>
          <w:szCs w:val="32"/>
        </w:rPr>
      </w:pPr>
      <w:r w:rsidRPr="002A4E01">
        <w:rPr>
          <w:rFonts w:ascii="仿宋" w:eastAsia="仿宋" w:hAnsi="仿宋" w:hint="eastAsia"/>
          <w:color w:val="000000" w:themeColor="text1"/>
          <w:sz w:val="32"/>
          <w:szCs w:val="32"/>
        </w:rPr>
        <w:t>2、</w:t>
      </w:r>
      <w:r w:rsidR="002F0DD2" w:rsidRPr="002A4E01">
        <w:rPr>
          <w:rFonts w:ascii="仿宋" w:eastAsia="仿宋" w:hAnsi="仿宋" w:hint="eastAsia"/>
          <w:color w:val="000000" w:themeColor="text1"/>
          <w:sz w:val="32"/>
          <w:szCs w:val="32"/>
        </w:rPr>
        <w:t>超时扣分：烹饪比赛超过时限的，</w:t>
      </w:r>
      <w:r w:rsidR="002F0DD2" w:rsidRPr="002A4E01">
        <w:rPr>
          <w:rFonts w:ascii="仿宋" w:eastAsia="仿宋" w:hAnsi="仿宋" w:hint="eastAsia"/>
          <w:sz w:val="32"/>
          <w:szCs w:val="32"/>
        </w:rPr>
        <w:t>每超5分钟，扣5分</w:t>
      </w:r>
      <w:r w:rsidR="002F0DD2" w:rsidRPr="002A4E01">
        <w:rPr>
          <w:rFonts w:ascii="仿宋" w:eastAsia="仿宋" w:hAnsi="仿宋" w:hint="eastAsia"/>
          <w:sz w:val="32"/>
          <w:szCs w:val="32"/>
        </w:rPr>
        <w:lastRenderedPageBreak/>
        <w:t>（不足5分钟按5分钟计），最多不超过20分钟。</w:t>
      </w:r>
    </w:p>
    <w:p w:rsidR="002F0DD2" w:rsidRPr="002A4E01" w:rsidRDefault="002A4E01" w:rsidP="002A4E01">
      <w:pPr>
        <w:spacing w:line="560" w:lineRule="exact"/>
        <w:ind w:firstLineChars="200" w:firstLine="640"/>
        <w:rPr>
          <w:rFonts w:ascii="仿宋" w:eastAsia="仿宋" w:hAnsi="仿宋"/>
          <w:color w:val="000000" w:themeColor="text1"/>
          <w:sz w:val="32"/>
          <w:szCs w:val="32"/>
        </w:rPr>
      </w:pPr>
      <w:r w:rsidRPr="002A4E01">
        <w:rPr>
          <w:rFonts w:ascii="仿宋" w:eastAsia="仿宋" w:hAnsi="仿宋" w:hint="eastAsia"/>
          <w:color w:val="000000" w:themeColor="text1"/>
          <w:sz w:val="32"/>
          <w:szCs w:val="32"/>
        </w:rPr>
        <w:t>3、</w:t>
      </w:r>
      <w:r w:rsidR="002F0DD2" w:rsidRPr="002A4E01">
        <w:rPr>
          <w:rFonts w:ascii="仿宋" w:eastAsia="仿宋" w:hAnsi="仿宋" w:hint="eastAsia"/>
          <w:color w:val="000000" w:themeColor="text1"/>
          <w:sz w:val="32"/>
          <w:szCs w:val="32"/>
        </w:rPr>
        <w:t>比赛食物生熟不分，工具不整洁，乱扔下脚料，不搞工位清洁卫生等，酌情扣减1—5分。</w:t>
      </w:r>
    </w:p>
    <w:p w:rsidR="002F0DD2" w:rsidRPr="002A4E01" w:rsidRDefault="002A4E01" w:rsidP="002A4E01">
      <w:pPr>
        <w:spacing w:line="560" w:lineRule="exact"/>
        <w:ind w:firstLineChars="200" w:firstLine="640"/>
        <w:rPr>
          <w:rFonts w:ascii="仿宋" w:eastAsia="仿宋" w:hAnsi="仿宋"/>
          <w:color w:val="000000" w:themeColor="text1"/>
          <w:sz w:val="32"/>
          <w:szCs w:val="32"/>
        </w:rPr>
      </w:pPr>
      <w:r w:rsidRPr="002A4E01">
        <w:rPr>
          <w:rFonts w:ascii="仿宋" w:eastAsia="仿宋" w:hAnsi="仿宋" w:hint="eastAsia"/>
          <w:color w:val="000000" w:themeColor="text1"/>
          <w:sz w:val="32"/>
          <w:szCs w:val="32"/>
        </w:rPr>
        <w:t>4、</w:t>
      </w:r>
      <w:r w:rsidR="002F0DD2" w:rsidRPr="002A4E01">
        <w:rPr>
          <w:rFonts w:ascii="仿宋" w:eastAsia="仿宋" w:hAnsi="仿宋" w:hint="eastAsia"/>
          <w:color w:val="000000" w:themeColor="text1"/>
          <w:sz w:val="32"/>
          <w:szCs w:val="32"/>
        </w:rPr>
        <w:t>比赛失败重做或挪用他人已加工的原料、汤汁、成品的，该作品不予评分。</w:t>
      </w:r>
    </w:p>
    <w:p w:rsidR="00414929" w:rsidRPr="002A4E01" w:rsidRDefault="005E20F8" w:rsidP="002A4E01">
      <w:pPr>
        <w:spacing w:line="560" w:lineRule="exact"/>
        <w:ind w:firstLineChars="200" w:firstLine="640"/>
        <w:rPr>
          <w:rFonts w:ascii="仿宋" w:eastAsia="仿宋" w:hAnsi="仿宋"/>
          <w:sz w:val="32"/>
          <w:szCs w:val="32"/>
        </w:rPr>
      </w:pPr>
      <w:r w:rsidRPr="002A4E01">
        <w:rPr>
          <w:rFonts w:ascii="仿宋" w:eastAsia="仿宋" w:hAnsi="仿宋" w:hint="eastAsia"/>
          <w:color w:val="000000" w:themeColor="text1"/>
          <w:sz w:val="32"/>
          <w:szCs w:val="32"/>
        </w:rPr>
        <w:t>上述现场违例行为，由现场裁判员负责记录，在该参赛选手的成绩上直接减分。</w:t>
      </w:r>
    </w:p>
    <w:sectPr w:rsidR="00414929" w:rsidRPr="002A4E01" w:rsidSect="005F47EA">
      <w:footerReference w:type="default" r:id="rId7"/>
      <w:pgSz w:w="11906" w:h="16838"/>
      <w:pgMar w:top="1985" w:right="1474"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CEF" w:rsidRDefault="00DA1CEF" w:rsidP="004E0E30">
      <w:r>
        <w:separator/>
      </w:r>
    </w:p>
  </w:endnote>
  <w:endnote w:type="continuationSeparator" w:id="0">
    <w:p w:rsidR="00DA1CEF" w:rsidRDefault="00DA1CEF" w:rsidP="004E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656592"/>
      <w:docPartObj>
        <w:docPartGallery w:val="Page Numbers (Bottom of Page)"/>
        <w:docPartUnique/>
      </w:docPartObj>
    </w:sdtPr>
    <w:sdtEndPr/>
    <w:sdtContent>
      <w:p w:rsidR="00A95D49" w:rsidRDefault="00A95D49">
        <w:pPr>
          <w:pStyle w:val="a4"/>
          <w:jc w:val="center"/>
        </w:pPr>
        <w:r>
          <w:fldChar w:fldCharType="begin"/>
        </w:r>
        <w:r>
          <w:instrText>PAGE   \* MERGEFORMAT</w:instrText>
        </w:r>
        <w:r>
          <w:fldChar w:fldCharType="separate"/>
        </w:r>
        <w:r w:rsidR="005F47EA" w:rsidRPr="005F47EA">
          <w:rPr>
            <w:noProof/>
            <w:lang w:val="zh-CN"/>
          </w:rPr>
          <w:t>1</w:t>
        </w:r>
        <w:r>
          <w:fldChar w:fldCharType="end"/>
        </w:r>
      </w:p>
    </w:sdtContent>
  </w:sdt>
  <w:p w:rsidR="00A95D49" w:rsidRDefault="00A95D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CEF" w:rsidRDefault="00DA1CEF" w:rsidP="004E0E30">
      <w:r>
        <w:separator/>
      </w:r>
    </w:p>
  </w:footnote>
  <w:footnote w:type="continuationSeparator" w:id="0">
    <w:p w:rsidR="00DA1CEF" w:rsidRDefault="00DA1CEF" w:rsidP="004E0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F5579"/>
    <w:multiLevelType w:val="hybridMultilevel"/>
    <w:tmpl w:val="B6CE8D0A"/>
    <w:lvl w:ilvl="0" w:tplc="2918C484">
      <w:start w:val="2"/>
      <w:numFmt w:val="decimalEnclosedCircle"/>
      <w:lvlText w:val="%1"/>
      <w:lvlJc w:val="left"/>
      <w:pPr>
        <w:ind w:left="780" w:hanging="36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1007"/>
    <w:rsid w:val="00083471"/>
    <w:rsid w:val="001616D4"/>
    <w:rsid w:val="001949B2"/>
    <w:rsid w:val="001E2488"/>
    <w:rsid w:val="001F40CC"/>
    <w:rsid w:val="002072B6"/>
    <w:rsid w:val="0027043A"/>
    <w:rsid w:val="002A4E01"/>
    <w:rsid w:val="002F0DD2"/>
    <w:rsid w:val="0031368C"/>
    <w:rsid w:val="003249A9"/>
    <w:rsid w:val="00363C26"/>
    <w:rsid w:val="003D182C"/>
    <w:rsid w:val="003F7495"/>
    <w:rsid w:val="00414929"/>
    <w:rsid w:val="004E0E30"/>
    <w:rsid w:val="005203AA"/>
    <w:rsid w:val="005230DD"/>
    <w:rsid w:val="005401F4"/>
    <w:rsid w:val="005403A8"/>
    <w:rsid w:val="00560953"/>
    <w:rsid w:val="005E20F8"/>
    <w:rsid w:val="005F47EA"/>
    <w:rsid w:val="006259F1"/>
    <w:rsid w:val="00625F08"/>
    <w:rsid w:val="0066089B"/>
    <w:rsid w:val="006A0E8D"/>
    <w:rsid w:val="006B1007"/>
    <w:rsid w:val="006B2A42"/>
    <w:rsid w:val="006D2CD8"/>
    <w:rsid w:val="008015F0"/>
    <w:rsid w:val="00806979"/>
    <w:rsid w:val="00881584"/>
    <w:rsid w:val="00911957"/>
    <w:rsid w:val="009331B1"/>
    <w:rsid w:val="00966058"/>
    <w:rsid w:val="00A062EC"/>
    <w:rsid w:val="00A95D49"/>
    <w:rsid w:val="00A96647"/>
    <w:rsid w:val="00AA2789"/>
    <w:rsid w:val="00AE37B3"/>
    <w:rsid w:val="00B142FC"/>
    <w:rsid w:val="00BF5296"/>
    <w:rsid w:val="00C65436"/>
    <w:rsid w:val="00C8675D"/>
    <w:rsid w:val="00CC464C"/>
    <w:rsid w:val="00D43E1F"/>
    <w:rsid w:val="00D75501"/>
    <w:rsid w:val="00D949B3"/>
    <w:rsid w:val="00DA1CEF"/>
    <w:rsid w:val="00DB1493"/>
    <w:rsid w:val="00E907A9"/>
    <w:rsid w:val="00F97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DC5A63-3E60-4E3E-A020-0552145E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E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0E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E0E30"/>
    <w:rPr>
      <w:sz w:val="18"/>
      <w:szCs w:val="18"/>
    </w:rPr>
  </w:style>
  <w:style w:type="paragraph" w:styleId="a4">
    <w:name w:val="footer"/>
    <w:basedOn w:val="a"/>
    <w:link w:val="Char0"/>
    <w:uiPriority w:val="99"/>
    <w:unhideWhenUsed/>
    <w:rsid w:val="004E0E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0E30"/>
    <w:rPr>
      <w:sz w:val="18"/>
      <w:szCs w:val="18"/>
    </w:rPr>
  </w:style>
  <w:style w:type="paragraph" w:styleId="a5">
    <w:name w:val="List Paragraph"/>
    <w:basedOn w:val="a"/>
    <w:uiPriority w:val="34"/>
    <w:qFormat/>
    <w:rsid w:val="00414929"/>
    <w:pPr>
      <w:ind w:firstLineChars="200" w:firstLine="420"/>
    </w:pPr>
  </w:style>
  <w:style w:type="table" w:styleId="a6">
    <w:name w:val="Table Grid"/>
    <w:basedOn w:val="a1"/>
    <w:uiPriority w:val="59"/>
    <w:rsid w:val="00D94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808564">
      <w:bodyDiv w:val="1"/>
      <w:marLeft w:val="0"/>
      <w:marRight w:val="0"/>
      <w:marTop w:val="0"/>
      <w:marBottom w:val="0"/>
      <w:divBdr>
        <w:top w:val="none" w:sz="0" w:space="0" w:color="auto"/>
        <w:left w:val="none" w:sz="0" w:space="0" w:color="auto"/>
        <w:bottom w:val="none" w:sz="0" w:space="0" w:color="auto"/>
        <w:right w:val="none" w:sz="0" w:space="0" w:color="auto"/>
      </w:divBdr>
    </w:div>
    <w:div w:id="140371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363</Words>
  <Characters>2070</Characters>
  <Application>Microsoft Office Word</Application>
  <DocSecurity>0</DocSecurity>
  <Lines>17</Lines>
  <Paragraphs>4</Paragraphs>
  <ScaleCrop>false</ScaleCrop>
  <Company>Sky123.Org</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黄志文</cp:lastModifiedBy>
  <cp:revision>30</cp:revision>
  <cp:lastPrinted>2015-09-08T03:30:00Z</cp:lastPrinted>
  <dcterms:created xsi:type="dcterms:W3CDTF">2015-09-08T03:26:00Z</dcterms:created>
  <dcterms:modified xsi:type="dcterms:W3CDTF">2015-09-30T03:13:00Z</dcterms:modified>
</cp:coreProperties>
</file>