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8BE" w:rsidRPr="009129EC" w:rsidRDefault="00D048BE" w:rsidP="00D048BE">
      <w:pPr>
        <w:rPr>
          <w:rFonts w:ascii="黑体" w:eastAsia="黑体" w:hAnsi="黑体" w:hint="eastAsia"/>
          <w:sz w:val="32"/>
          <w:szCs w:val="32"/>
        </w:rPr>
      </w:pPr>
      <w:r>
        <w:rPr>
          <w:rFonts w:ascii="黑体" w:eastAsia="黑体" w:hAnsi="黑体" w:hint="eastAsia"/>
          <w:sz w:val="32"/>
          <w:szCs w:val="32"/>
        </w:rPr>
        <w:t>附件1</w:t>
      </w:r>
    </w:p>
    <w:p w:rsidR="00D048BE" w:rsidRPr="009129EC" w:rsidRDefault="00D048BE" w:rsidP="00D048BE">
      <w:pPr>
        <w:jc w:val="center"/>
        <w:rPr>
          <w:rFonts w:ascii="黑体" w:eastAsia="黑体" w:hAnsi="黑体" w:hint="eastAsia"/>
          <w:sz w:val="32"/>
          <w:szCs w:val="32"/>
        </w:rPr>
      </w:pPr>
    </w:p>
    <w:p w:rsidR="00D048BE" w:rsidRDefault="00D048BE" w:rsidP="00D048BE">
      <w:pPr>
        <w:spacing w:line="560" w:lineRule="exact"/>
        <w:jc w:val="center"/>
        <w:rPr>
          <w:rFonts w:ascii="方正小标宋简体" w:eastAsia="方正小标宋简体" w:hAnsi="新宋体" w:hint="eastAsia"/>
          <w:sz w:val="44"/>
          <w:szCs w:val="44"/>
        </w:rPr>
      </w:pPr>
      <w:r w:rsidRPr="009129EC">
        <w:rPr>
          <w:rFonts w:ascii="方正小标宋简体" w:eastAsia="方正小标宋简体" w:hAnsi="新宋体" w:hint="eastAsia"/>
          <w:sz w:val="44"/>
          <w:szCs w:val="44"/>
        </w:rPr>
        <w:t>2016年深圳技能大赛——第二届深圳市</w:t>
      </w:r>
    </w:p>
    <w:p w:rsidR="00D048BE" w:rsidRDefault="00D048BE" w:rsidP="00D048BE">
      <w:pPr>
        <w:spacing w:line="560" w:lineRule="exact"/>
        <w:jc w:val="center"/>
        <w:rPr>
          <w:rFonts w:ascii="方正小标宋简体" w:eastAsia="方正小标宋简体" w:hAnsi="新宋体" w:hint="eastAsia"/>
          <w:sz w:val="44"/>
          <w:szCs w:val="44"/>
        </w:rPr>
      </w:pPr>
      <w:r w:rsidRPr="009129EC">
        <w:rPr>
          <w:rFonts w:ascii="方正小标宋简体" w:eastAsia="方正小标宋简体" w:hAnsi="新宋体" w:hint="eastAsia"/>
          <w:sz w:val="44"/>
          <w:szCs w:val="44"/>
        </w:rPr>
        <w:t>服务行业家用空调器安装技能</w:t>
      </w:r>
    </w:p>
    <w:p w:rsidR="00D048BE" w:rsidRPr="009923AD" w:rsidRDefault="00D048BE" w:rsidP="00D048BE">
      <w:pPr>
        <w:spacing w:line="560" w:lineRule="exact"/>
        <w:jc w:val="center"/>
        <w:rPr>
          <w:rFonts w:ascii="方正小标宋简体" w:eastAsia="方正小标宋简体" w:hAnsi="新宋体" w:hint="eastAsia"/>
          <w:sz w:val="44"/>
          <w:szCs w:val="44"/>
        </w:rPr>
      </w:pPr>
      <w:r>
        <w:rPr>
          <w:rFonts w:ascii="方正小标宋简体" w:eastAsia="方正小标宋简体" w:hAnsi="新宋体" w:hint="eastAsia"/>
          <w:sz w:val="44"/>
          <w:szCs w:val="44"/>
        </w:rPr>
        <w:t>大赛实施</w:t>
      </w:r>
      <w:r w:rsidRPr="009129EC">
        <w:rPr>
          <w:rFonts w:ascii="方正小标宋简体" w:eastAsia="方正小标宋简体" w:hAnsi="新宋体" w:hint="eastAsia"/>
          <w:sz w:val="44"/>
          <w:szCs w:val="44"/>
        </w:rPr>
        <w:t>方案</w:t>
      </w:r>
    </w:p>
    <w:p w:rsidR="00D048BE" w:rsidRDefault="00D048BE" w:rsidP="00D048BE">
      <w:pPr>
        <w:spacing w:line="560" w:lineRule="exact"/>
        <w:jc w:val="center"/>
        <w:rPr>
          <w:rFonts w:ascii="新宋体" w:eastAsia="新宋体" w:hAnsi="新宋体" w:hint="eastAsia"/>
          <w:b/>
          <w:sz w:val="44"/>
          <w:szCs w:val="44"/>
        </w:rPr>
      </w:pP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为规范深圳市服务行业家用空调器从业人员的安装操作，提升行业整体安装服务质量，防范安全事故于未然，使安装行业能健康、有序发展，决定举办2016年深圳技能大赛——第二届深圳市服务行业家用空调器安装技能大赛。为保证竞赛顺利进行、取得实效，现结合实际，制定本实施方案。</w:t>
      </w:r>
    </w:p>
    <w:p w:rsidR="00D048BE" w:rsidRPr="009923AD" w:rsidRDefault="00D048BE" w:rsidP="00D048BE">
      <w:pPr>
        <w:widowControl/>
        <w:spacing w:line="560" w:lineRule="exact"/>
        <w:jc w:val="left"/>
        <w:rPr>
          <w:rFonts w:ascii="黑体" w:eastAsia="黑体" w:hAnsi="黑体" w:cs="宋体" w:hint="eastAsia"/>
          <w:color w:val="000000"/>
          <w:kern w:val="0"/>
          <w:sz w:val="32"/>
          <w:szCs w:val="32"/>
        </w:rPr>
      </w:pPr>
      <w:r w:rsidRPr="009923AD">
        <w:rPr>
          <w:rFonts w:ascii="黑体" w:eastAsia="黑体" w:hAnsi="黑体" w:cs="宋体" w:hint="eastAsia"/>
          <w:color w:val="000000"/>
          <w:kern w:val="0"/>
          <w:sz w:val="32"/>
          <w:szCs w:val="32"/>
        </w:rPr>
        <w:t xml:space="preserve">    一、竞赛宗旨</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本次竞赛是为规范我市家用空调器安装技术，培养一支高素质的职工队伍，提高我市空调器安装业的整体服务水平。</w:t>
      </w:r>
    </w:p>
    <w:p w:rsidR="00D048BE" w:rsidRPr="009923AD" w:rsidRDefault="00D048BE" w:rsidP="00D048BE">
      <w:pPr>
        <w:widowControl/>
        <w:spacing w:line="560" w:lineRule="exact"/>
        <w:jc w:val="left"/>
        <w:rPr>
          <w:rFonts w:ascii="仿宋_GB2312" w:eastAsia="仿宋_GB2312" w:hAnsi="黑体" w:cs="宋体" w:hint="eastAsia"/>
          <w:color w:val="000000"/>
          <w:kern w:val="0"/>
          <w:sz w:val="32"/>
          <w:szCs w:val="32"/>
        </w:rPr>
      </w:pPr>
      <w:r w:rsidRPr="009923AD">
        <w:rPr>
          <w:rFonts w:ascii="仿宋_GB2312" w:eastAsia="仿宋_GB2312" w:hAnsi="黑体" w:cs="宋体" w:hint="eastAsia"/>
          <w:color w:val="000000"/>
          <w:kern w:val="0"/>
          <w:sz w:val="32"/>
          <w:szCs w:val="32"/>
        </w:rPr>
        <w:t xml:space="preserve">    </w:t>
      </w:r>
      <w:r w:rsidRPr="009923AD">
        <w:rPr>
          <w:rFonts w:ascii="黑体" w:eastAsia="黑体" w:hAnsi="黑体" w:cs="宋体" w:hint="eastAsia"/>
          <w:color w:val="000000"/>
          <w:kern w:val="0"/>
          <w:sz w:val="32"/>
          <w:szCs w:val="32"/>
        </w:rPr>
        <w:t>二、举办单位</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主办单位：深圳市服务行业协会</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支持单位：深圳市人居环境委员会</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 xml:space="preserve">          深圳市市场和质量监督管理委员会</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协办单位：深圳市顺电连锁股份有限公司顾客服务中心</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技术指导单位：深圳市职业技能鉴定指导办公室</w:t>
      </w:r>
    </w:p>
    <w:p w:rsidR="00D048BE" w:rsidRPr="009923AD" w:rsidRDefault="00D048BE" w:rsidP="00D048BE">
      <w:pPr>
        <w:widowControl/>
        <w:spacing w:line="560" w:lineRule="exact"/>
        <w:jc w:val="left"/>
        <w:rPr>
          <w:rFonts w:ascii="仿宋_GB2312" w:eastAsia="仿宋_GB2312" w:hAnsi="黑体" w:cs="宋体" w:hint="eastAsia"/>
          <w:color w:val="000000"/>
          <w:kern w:val="0"/>
          <w:sz w:val="32"/>
          <w:szCs w:val="32"/>
        </w:rPr>
      </w:pPr>
      <w:r w:rsidRPr="009923AD">
        <w:rPr>
          <w:rFonts w:ascii="仿宋_GB2312" w:eastAsia="仿宋_GB2312" w:hAnsi="黑体" w:cs="宋体" w:hint="eastAsia"/>
          <w:color w:val="000000"/>
          <w:kern w:val="0"/>
          <w:sz w:val="32"/>
          <w:szCs w:val="32"/>
        </w:rPr>
        <w:t xml:space="preserve">   </w:t>
      </w:r>
      <w:r w:rsidRPr="009923AD">
        <w:rPr>
          <w:rFonts w:ascii="黑体" w:eastAsia="黑体" w:hAnsi="黑体" w:cs="宋体" w:hint="eastAsia"/>
          <w:color w:val="000000"/>
          <w:kern w:val="0"/>
          <w:sz w:val="32"/>
          <w:szCs w:val="32"/>
        </w:rPr>
        <w:t xml:space="preserve"> 三、组织机构</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（一）成立第二届深圳市服务行业家用空调器安装技能大赛组委会（以下简称“组委会”），成员如下：</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lastRenderedPageBreak/>
        <w:t>主  任：</w:t>
      </w:r>
      <w:proofErr w:type="gramStart"/>
      <w:r w:rsidRPr="009923AD">
        <w:rPr>
          <w:rFonts w:ascii="仿宋_GB2312" w:eastAsia="仿宋_GB2312" w:hAnsi="仿宋" w:cs="宋体" w:hint="eastAsia"/>
          <w:color w:val="000000"/>
          <w:kern w:val="0"/>
          <w:sz w:val="32"/>
          <w:szCs w:val="32"/>
        </w:rPr>
        <w:t>安幼红</w:t>
      </w:r>
      <w:proofErr w:type="gramEnd"/>
      <w:r w:rsidRPr="009923AD">
        <w:rPr>
          <w:rFonts w:ascii="仿宋_GB2312" w:eastAsia="仿宋_GB2312" w:hAnsi="仿宋" w:cs="宋体" w:hint="eastAsia"/>
          <w:color w:val="000000"/>
          <w:kern w:val="0"/>
          <w:sz w:val="32"/>
          <w:szCs w:val="32"/>
        </w:rPr>
        <w:t xml:space="preserve">  深圳市服务行业协会会长             </w:t>
      </w:r>
    </w:p>
    <w:p w:rsidR="00D048BE" w:rsidRPr="009923AD" w:rsidRDefault="00D048BE" w:rsidP="00D048BE">
      <w:pPr>
        <w:spacing w:line="560" w:lineRule="exact"/>
        <w:ind w:leftChars="304" w:left="3198" w:hangingChars="800" w:hanging="256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副主任：</w:t>
      </w:r>
      <w:proofErr w:type="gramStart"/>
      <w:r w:rsidRPr="009923AD">
        <w:rPr>
          <w:rFonts w:ascii="仿宋_GB2312" w:eastAsia="仿宋_GB2312" w:hAnsi="仿宋" w:cs="宋体" w:hint="eastAsia"/>
          <w:color w:val="000000"/>
          <w:kern w:val="0"/>
          <w:sz w:val="32"/>
          <w:szCs w:val="32"/>
        </w:rPr>
        <w:t>刘吉辉</w:t>
      </w:r>
      <w:proofErr w:type="gramEnd"/>
      <w:r w:rsidRPr="009923AD">
        <w:rPr>
          <w:rFonts w:ascii="仿宋_GB2312" w:eastAsia="仿宋_GB2312" w:hAnsi="仿宋" w:cs="宋体" w:hint="eastAsia"/>
          <w:color w:val="000000"/>
          <w:kern w:val="0"/>
          <w:sz w:val="32"/>
          <w:szCs w:val="32"/>
        </w:rPr>
        <w:t xml:space="preserve">  深圳市顺电连锁股份有限公司顾客服务中心总监                               </w:t>
      </w:r>
    </w:p>
    <w:p w:rsidR="00D048BE" w:rsidRPr="009923AD" w:rsidRDefault="00D048BE" w:rsidP="00D048BE">
      <w:pPr>
        <w:spacing w:line="560" w:lineRule="exact"/>
        <w:ind w:leftChars="900" w:left="3170" w:hangingChars="400" w:hanging="128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李国彬</w:t>
      </w:r>
      <w:r>
        <w:rPr>
          <w:rFonts w:ascii="仿宋_GB2312" w:eastAsia="仿宋_GB2312" w:hAnsi="仿宋" w:cs="宋体" w:hint="eastAsia"/>
          <w:color w:val="000000"/>
          <w:kern w:val="0"/>
          <w:sz w:val="32"/>
          <w:szCs w:val="32"/>
        </w:rPr>
        <w:t xml:space="preserve">  </w:t>
      </w:r>
      <w:r w:rsidRPr="009923AD">
        <w:rPr>
          <w:rFonts w:ascii="仿宋_GB2312" w:eastAsia="仿宋_GB2312" w:hAnsi="仿宋" w:cs="宋体" w:hint="eastAsia"/>
          <w:color w:val="000000"/>
          <w:spacing w:val="-10"/>
          <w:kern w:val="0"/>
          <w:sz w:val="32"/>
          <w:szCs w:val="32"/>
        </w:rPr>
        <w:t>深圳市苏</w:t>
      </w:r>
      <w:proofErr w:type="gramStart"/>
      <w:r w:rsidRPr="009923AD">
        <w:rPr>
          <w:rFonts w:ascii="仿宋_GB2312" w:eastAsia="仿宋_GB2312" w:hAnsi="仿宋" w:cs="宋体" w:hint="eastAsia"/>
          <w:color w:val="000000"/>
          <w:spacing w:val="-10"/>
          <w:kern w:val="0"/>
          <w:sz w:val="32"/>
          <w:szCs w:val="32"/>
        </w:rPr>
        <w:t>宁云商销售</w:t>
      </w:r>
      <w:proofErr w:type="gramEnd"/>
      <w:r w:rsidRPr="009923AD">
        <w:rPr>
          <w:rFonts w:ascii="仿宋_GB2312" w:eastAsia="仿宋_GB2312" w:hAnsi="仿宋" w:cs="宋体" w:hint="eastAsia"/>
          <w:color w:val="000000"/>
          <w:spacing w:val="-10"/>
          <w:kern w:val="0"/>
          <w:sz w:val="32"/>
          <w:szCs w:val="32"/>
        </w:rPr>
        <w:t>有限公司售后经理</w:t>
      </w:r>
      <w:r w:rsidRPr="009923AD">
        <w:rPr>
          <w:rFonts w:ascii="仿宋_GB2312" w:eastAsia="仿宋_GB2312" w:hAnsi="仿宋" w:cs="宋体" w:hint="eastAsia"/>
          <w:color w:val="000000"/>
          <w:kern w:val="0"/>
          <w:sz w:val="32"/>
          <w:szCs w:val="32"/>
        </w:rPr>
        <w:t xml:space="preserve">       </w:t>
      </w:r>
    </w:p>
    <w:p w:rsidR="00D048BE" w:rsidRPr="009923AD" w:rsidRDefault="00D048BE" w:rsidP="00D048BE">
      <w:pPr>
        <w:spacing w:line="560" w:lineRule="exact"/>
        <w:ind w:firstLineChars="600" w:firstLine="1920"/>
        <w:rPr>
          <w:rFonts w:ascii="仿宋_GB2312" w:eastAsia="仿宋_GB2312" w:hAnsi="仿宋" w:cs="宋体" w:hint="eastAsia"/>
          <w:color w:val="000000"/>
          <w:spacing w:val="-10"/>
          <w:kern w:val="0"/>
          <w:sz w:val="32"/>
          <w:szCs w:val="32"/>
        </w:rPr>
      </w:pPr>
      <w:proofErr w:type="gramStart"/>
      <w:r w:rsidRPr="009923AD">
        <w:rPr>
          <w:rFonts w:ascii="仿宋_GB2312" w:eastAsia="仿宋_GB2312" w:hAnsi="仿宋" w:cs="宋体" w:hint="eastAsia"/>
          <w:color w:val="000000"/>
          <w:kern w:val="0"/>
          <w:sz w:val="32"/>
          <w:szCs w:val="32"/>
        </w:rPr>
        <w:t>蒋</w:t>
      </w:r>
      <w:proofErr w:type="gramEnd"/>
      <w:r w:rsidRPr="009923AD">
        <w:rPr>
          <w:rFonts w:ascii="仿宋_GB2312" w:eastAsia="仿宋_GB2312" w:hAnsi="仿宋" w:cs="宋体" w:hint="eastAsia"/>
          <w:color w:val="000000"/>
          <w:kern w:val="0"/>
          <w:sz w:val="32"/>
          <w:szCs w:val="32"/>
        </w:rPr>
        <w:t xml:space="preserve">  伟</w:t>
      </w:r>
      <w:r>
        <w:rPr>
          <w:rFonts w:ascii="仿宋_GB2312" w:eastAsia="仿宋_GB2312" w:hAnsi="仿宋" w:cs="宋体" w:hint="eastAsia"/>
          <w:color w:val="000000"/>
          <w:kern w:val="0"/>
          <w:sz w:val="32"/>
          <w:szCs w:val="32"/>
        </w:rPr>
        <w:t xml:space="preserve">  </w:t>
      </w:r>
      <w:r w:rsidRPr="009923AD">
        <w:rPr>
          <w:rFonts w:ascii="仿宋_GB2312" w:eastAsia="仿宋_GB2312" w:hAnsi="仿宋" w:cs="宋体" w:hint="eastAsia"/>
          <w:color w:val="000000"/>
          <w:spacing w:val="-10"/>
          <w:kern w:val="0"/>
          <w:sz w:val="32"/>
          <w:szCs w:val="32"/>
        </w:rPr>
        <w:t xml:space="preserve">深圳市航天楼宇科技有限公司副总经理       </w:t>
      </w:r>
    </w:p>
    <w:p w:rsidR="00D048BE" w:rsidRPr="009923AD" w:rsidRDefault="00D048BE" w:rsidP="00D048BE">
      <w:pPr>
        <w:spacing w:line="560" w:lineRule="exact"/>
        <w:ind w:firstLineChars="600" w:firstLine="1920"/>
        <w:rPr>
          <w:rFonts w:ascii="仿宋_GB2312" w:eastAsia="仿宋_GB2312" w:hAnsi="仿宋" w:cs="宋体" w:hint="eastAsia"/>
          <w:color w:val="000000"/>
          <w:spacing w:val="-10"/>
          <w:kern w:val="0"/>
          <w:sz w:val="32"/>
          <w:szCs w:val="32"/>
        </w:rPr>
      </w:pPr>
      <w:r w:rsidRPr="009923AD">
        <w:rPr>
          <w:rFonts w:ascii="仿宋_GB2312" w:eastAsia="仿宋_GB2312" w:hAnsi="仿宋" w:cs="宋体" w:hint="eastAsia"/>
          <w:color w:val="000000"/>
          <w:kern w:val="0"/>
          <w:sz w:val="32"/>
          <w:szCs w:val="32"/>
        </w:rPr>
        <w:t xml:space="preserve">郑明强  </w:t>
      </w:r>
      <w:r w:rsidRPr="009923AD">
        <w:rPr>
          <w:rFonts w:ascii="仿宋_GB2312" w:eastAsia="仿宋_GB2312" w:hAnsi="仿宋" w:cs="宋体" w:hint="eastAsia"/>
          <w:color w:val="000000"/>
          <w:spacing w:val="-10"/>
          <w:kern w:val="0"/>
          <w:sz w:val="32"/>
          <w:szCs w:val="32"/>
        </w:rPr>
        <w:t xml:space="preserve">深圳市铭可达家电连锁有限公司经理         </w:t>
      </w:r>
    </w:p>
    <w:p w:rsidR="00D048BE" w:rsidRPr="009923AD" w:rsidRDefault="00D048BE" w:rsidP="00D048BE">
      <w:pPr>
        <w:spacing w:line="560" w:lineRule="exact"/>
        <w:ind w:firstLineChars="600" w:firstLine="192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黄玉标  深圳市</w:t>
      </w:r>
      <w:proofErr w:type="gramStart"/>
      <w:r w:rsidRPr="009923AD">
        <w:rPr>
          <w:rFonts w:ascii="仿宋_GB2312" w:eastAsia="仿宋_GB2312" w:hAnsi="仿宋" w:cs="宋体" w:hint="eastAsia"/>
          <w:color w:val="000000"/>
          <w:kern w:val="0"/>
          <w:sz w:val="32"/>
          <w:szCs w:val="32"/>
        </w:rPr>
        <w:t>裕</w:t>
      </w:r>
      <w:proofErr w:type="gramEnd"/>
      <w:r w:rsidRPr="009923AD">
        <w:rPr>
          <w:rFonts w:ascii="仿宋_GB2312" w:eastAsia="仿宋_GB2312" w:hAnsi="仿宋" w:cs="宋体" w:hint="eastAsia"/>
          <w:color w:val="000000"/>
          <w:kern w:val="0"/>
          <w:sz w:val="32"/>
          <w:szCs w:val="32"/>
        </w:rPr>
        <w:t xml:space="preserve">康达科技有限公司董事长           </w:t>
      </w:r>
    </w:p>
    <w:p w:rsidR="00D048BE" w:rsidRPr="009923AD" w:rsidRDefault="00D048BE" w:rsidP="00D048BE">
      <w:pPr>
        <w:spacing w:line="560" w:lineRule="exact"/>
        <w:ind w:firstLineChars="600" w:firstLine="1920"/>
        <w:rPr>
          <w:rFonts w:ascii="仿宋_GB2312" w:eastAsia="仿宋_GB2312" w:hAnsi="仿宋" w:cs="宋体" w:hint="eastAsia"/>
          <w:color w:val="000000"/>
          <w:spacing w:val="-10"/>
          <w:kern w:val="0"/>
          <w:sz w:val="32"/>
          <w:szCs w:val="32"/>
        </w:rPr>
      </w:pPr>
      <w:proofErr w:type="gramStart"/>
      <w:r w:rsidRPr="009923AD">
        <w:rPr>
          <w:rFonts w:ascii="仿宋_GB2312" w:eastAsia="仿宋_GB2312" w:hAnsi="仿宋" w:cs="宋体" w:hint="eastAsia"/>
          <w:color w:val="000000"/>
          <w:kern w:val="0"/>
          <w:sz w:val="32"/>
          <w:szCs w:val="32"/>
        </w:rPr>
        <w:t>钟祖良</w:t>
      </w:r>
      <w:proofErr w:type="gramEnd"/>
      <w:r w:rsidRPr="009923AD">
        <w:rPr>
          <w:rFonts w:ascii="仿宋_GB2312" w:eastAsia="仿宋_GB2312" w:hAnsi="仿宋" w:cs="宋体" w:hint="eastAsia"/>
          <w:color w:val="000000"/>
          <w:kern w:val="0"/>
          <w:sz w:val="32"/>
          <w:szCs w:val="32"/>
        </w:rPr>
        <w:t xml:space="preserve">  </w:t>
      </w:r>
      <w:r w:rsidRPr="009923AD">
        <w:rPr>
          <w:rFonts w:ascii="仿宋_GB2312" w:eastAsia="仿宋_GB2312" w:hAnsi="仿宋" w:cs="宋体" w:hint="eastAsia"/>
          <w:color w:val="000000"/>
          <w:spacing w:val="-10"/>
          <w:kern w:val="0"/>
          <w:sz w:val="32"/>
          <w:szCs w:val="32"/>
        </w:rPr>
        <w:t xml:space="preserve">深圳市华东机电设备技术有限公司经理       </w:t>
      </w:r>
    </w:p>
    <w:p w:rsidR="00D048BE" w:rsidRPr="009923AD" w:rsidRDefault="00D048BE" w:rsidP="00D048BE">
      <w:pPr>
        <w:spacing w:line="560" w:lineRule="exact"/>
        <w:ind w:firstLineChars="600" w:firstLine="1920"/>
        <w:rPr>
          <w:rFonts w:ascii="仿宋_GB2312" w:eastAsia="仿宋_GB2312" w:hAnsi="仿宋" w:cs="宋体" w:hint="eastAsia"/>
          <w:color w:val="000000"/>
          <w:kern w:val="0"/>
          <w:sz w:val="32"/>
          <w:szCs w:val="32"/>
        </w:rPr>
      </w:pPr>
      <w:proofErr w:type="gramStart"/>
      <w:r w:rsidRPr="009923AD">
        <w:rPr>
          <w:rFonts w:ascii="仿宋_GB2312" w:eastAsia="仿宋_GB2312" w:hAnsi="仿宋" w:cs="宋体" w:hint="eastAsia"/>
          <w:color w:val="000000"/>
          <w:kern w:val="0"/>
          <w:sz w:val="32"/>
          <w:szCs w:val="32"/>
        </w:rPr>
        <w:t>张余清</w:t>
      </w:r>
      <w:proofErr w:type="gramEnd"/>
      <w:r w:rsidRPr="009923AD">
        <w:rPr>
          <w:rFonts w:ascii="仿宋_GB2312" w:eastAsia="仿宋_GB2312" w:hAnsi="仿宋" w:cs="宋体" w:hint="eastAsia"/>
          <w:color w:val="000000"/>
          <w:kern w:val="0"/>
          <w:sz w:val="32"/>
          <w:szCs w:val="32"/>
        </w:rPr>
        <w:t xml:space="preserve">  深圳市</w:t>
      </w:r>
      <w:proofErr w:type="gramStart"/>
      <w:r w:rsidRPr="009923AD">
        <w:rPr>
          <w:rFonts w:ascii="仿宋_GB2312" w:eastAsia="仿宋_GB2312" w:hAnsi="仿宋" w:cs="宋体" w:hint="eastAsia"/>
          <w:color w:val="000000"/>
          <w:kern w:val="0"/>
          <w:sz w:val="32"/>
          <w:szCs w:val="32"/>
        </w:rPr>
        <w:t>韶</w:t>
      </w:r>
      <w:proofErr w:type="gramEnd"/>
      <w:r w:rsidRPr="009923AD">
        <w:rPr>
          <w:rFonts w:ascii="仿宋_GB2312" w:eastAsia="仿宋_GB2312" w:hAnsi="仿宋" w:cs="宋体" w:hint="eastAsia"/>
          <w:color w:val="000000"/>
          <w:kern w:val="0"/>
          <w:sz w:val="32"/>
          <w:szCs w:val="32"/>
        </w:rPr>
        <w:t xml:space="preserve">电工程有限公司总经理             </w:t>
      </w:r>
    </w:p>
    <w:p w:rsidR="00D048BE" w:rsidRPr="009923AD" w:rsidRDefault="00D048BE" w:rsidP="00D048BE">
      <w:pPr>
        <w:spacing w:line="560" w:lineRule="exact"/>
        <w:ind w:firstLineChars="550" w:firstLine="1760"/>
        <w:rPr>
          <w:rFonts w:ascii="仿宋_GB2312" w:eastAsia="仿宋_GB2312" w:hAnsi="仿宋" w:cs="宋体" w:hint="eastAsia"/>
          <w:color w:val="000000"/>
          <w:kern w:val="0"/>
          <w:sz w:val="32"/>
          <w:szCs w:val="32"/>
        </w:rPr>
      </w:pPr>
      <w:proofErr w:type="gramStart"/>
      <w:r w:rsidRPr="009923AD">
        <w:rPr>
          <w:rFonts w:ascii="仿宋_GB2312" w:eastAsia="仿宋_GB2312" w:hAnsi="仿宋" w:cs="宋体" w:hint="eastAsia"/>
          <w:color w:val="000000"/>
          <w:kern w:val="0"/>
          <w:sz w:val="32"/>
          <w:szCs w:val="32"/>
        </w:rPr>
        <w:t>上官先</w:t>
      </w:r>
      <w:proofErr w:type="gramEnd"/>
      <w:r w:rsidRPr="009923AD">
        <w:rPr>
          <w:rFonts w:ascii="仿宋_GB2312" w:eastAsia="仿宋_GB2312" w:hAnsi="仿宋" w:cs="宋体" w:hint="eastAsia"/>
          <w:color w:val="000000"/>
          <w:kern w:val="0"/>
          <w:sz w:val="32"/>
          <w:szCs w:val="32"/>
        </w:rPr>
        <w:t xml:space="preserve">惠 </w:t>
      </w:r>
      <w:r w:rsidRPr="009923AD">
        <w:rPr>
          <w:rFonts w:ascii="仿宋_GB2312" w:eastAsia="仿宋_GB2312" w:hAnsi="仿宋" w:cs="宋体" w:hint="eastAsia"/>
          <w:color w:val="000000"/>
          <w:spacing w:val="-20"/>
          <w:kern w:val="0"/>
          <w:sz w:val="32"/>
          <w:szCs w:val="32"/>
        </w:rPr>
        <w:t>深圳市佳城泰和办公设备有限公司总经理</w:t>
      </w:r>
      <w:r w:rsidRPr="009923AD">
        <w:rPr>
          <w:rFonts w:ascii="仿宋_GB2312" w:eastAsia="仿宋_GB2312" w:hAnsi="仿宋" w:cs="宋体" w:hint="eastAsia"/>
          <w:color w:val="000000"/>
          <w:kern w:val="0"/>
          <w:sz w:val="32"/>
          <w:szCs w:val="32"/>
        </w:rPr>
        <w:t xml:space="preserve">   </w:t>
      </w:r>
    </w:p>
    <w:p w:rsidR="00D048BE" w:rsidRPr="009923AD" w:rsidRDefault="00D048BE" w:rsidP="00D048BE">
      <w:pPr>
        <w:spacing w:line="560" w:lineRule="exact"/>
        <w:ind w:firstLineChars="600" w:firstLine="1920"/>
        <w:rPr>
          <w:rFonts w:ascii="仿宋_GB2312" w:eastAsia="仿宋_GB2312" w:hAnsi="仿宋" w:cs="宋体" w:hint="eastAsia"/>
          <w:color w:val="000000"/>
          <w:spacing w:val="-10"/>
          <w:kern w:val="0"/>
          <w:sz w:val="32"/>
          <w:szCs w:val="32"/>
        </w:rPr>
      </w:pPr>
      <w:r w:rsidRPr="009923AD">
        <w:rPr>
          <w:rFonts w:ascii="仿宋_GB2312" w:eastAsia="仿宋_GB2312" w:hAnsi="仿宋" w:cs="宋体" w:hint="eastAsia"/>
          <w:color w:val="000000"/>
          <w:kern w:val="0"/>
          <w:sz w:val="32"/>
          <w:szCs w:val="32"/>
        </w:rPr>
        <w:t xml:space="preserve">赵  </w:t>
      </w:r>
      <w:proofErr w:type="gramStart"/>
      <w:r w:rsidRPr="009923AD">
        <w:rPr>
          <w:rFonts w:ascii="仿宋_GB2312" w:eastAsia="仿宋_GB2312" w:hAnsi="仿宋" w:cs="宋体" w:hint="eastAsia"/>
          <w:color w:val="000000"/>
          <w:kern w:val="0"/>
          <w:sz w:val="32"/>
          <w:szCs w:val="32"/>
        </w:rPr>
        <w:t>斌</w:t>
      </w:r>
      <w:proofErr w:type="gramEnd"/>
      <w:r w:rsidRPr="009923AD">
        <w:rPr>
          <w:rFonts w:ascii="仿宋_GB2312" w:eastAsia="仿宋_GB2312" w:hAnsi="仿宋" w:cs="宋体" w:hint="eastAsia"/>
          <w:color w:val="000000"/>
          <w:kern w:val="0"/>
          <w:sz w:val="32"/>
          <w:szCs w:val="32"/>
        </w:rPr>
        <w:t xml:space="preserve">  </w:t>
      </w:r>
      <w:r w:rsidRPr="009923AD">
        <w:rPr>
          <w:rFonts w:ascii="仿宋_GB2312" w:eastAsia="仿宋_GB2312" w:hAnsi="仿宋" w:cs="宋体" w:hint="eastAsia"/>
          <w:color w:val="000000"/>
          <w:spacing w:val="-10"/>
          <w:kern w:val="0"/>
          <w:sz w:val="32"/>
          <w:szCs w:val="32"/>
        </w:rPr>
        <w:t xml:space="preserve">深圳市核电机电安装维修有限公司经理       </w:t>
      </w:r>
    </w:p>
    <w:p w:rsidR="00D048BE" w:rsidRPr="009923AD" w:rsidRDefault="00D048BE" w:rsidP="00D048BE">
      <w:pPr>
        <w:spacing w:line="560" w:lineRule="exact"/>
        <w:ind w:firstLineChars="600" w:firstLine="192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 xml:space="preserve">叶永华  深圳市华诺实业有限公司董事长             </w:t>
      </w:r>
    </w:p>
    <w:p w:rsidR="00D048BE" w:rsidRPr="009923AD" w:rsidRDefault="00D048BE" w:rsidP="00D048BE">
      <w:pPr>
        <w:spacing w:line="560" w:lineRule="exact"/>
        <w:ind w:leftChars="910" w:left="3169" w:hangingChars="393" w:hanging="1258"/>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 xml:space="preserve">焦  文  广州蓝色快线信息技术服务有限公司深圳分公司经理  </w:t>
      </w:r>
    </w:p>
    <w:p w:rsidR="00D048BE" w:rsidRPr="009923AD" w:rsidRDefault="00D048BE" w:rsidP="00D048BE">
      <w:pPr>
        <w:spacing w:line="560" w:lineRule="exact"/>
        <w:ind w:firstLineChars="600" w:firstLine="192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 xml:space="preserve">杨  </w:t>
      </w:r>
      <w:proofErr w:type="gramStart"/>
      <w:r w:rsidRPr="009923AD">
        <w:rPr>
          <w:rFonts w:ascii="仿宋_GB2312" w:eastAsia="仿宋_GB2312" w:hAnsi="仿宋" w:cs="宋体" w:hint="eastAsia"/>
          <w:color w:val="000000"/>
          <w:kern w:val="0"/>
          <w:sz w:val="32"/>
          <w:szCs w:val="32"/>
        </w:rPr>
        <w:t>斌</w:t>
      </w:r>
      <w:proofErr w:type="gramEnd"/>
      <w:r w:rsidRPr="009923AD">
        <w:rPr>
          <w:rFonts w:ascii="仿宋_GB2312" w:eastAsia="仿宋_GB2312" w:hAnsi="仿宋" w:cs="宋体" w:hint="eastAsia"/>
          <w:color w:val="000000"/>
          <w:kern w:val="0"/>
          <w:sz w:val="32"/>
          <w:szCs w:val="32"/>
        </w:rPr>
        <w:t xml:space="preserve">  深圳市</w:t>
      </w:r>
      <w:proofErr w:type="gramStart"/>
      <w:r w:rsidRPr="009923AD">
        <w:rPr>
          <w:rFonts w:ascii="仿宋_GB2312" w:eastAsia="仿宋_GB2312" w:hAnsi="仿宋" w:cs="宋体" w:hint="eastAsia"/>
          <w:color w:val="000000"/>
          <w:kern w:val="0"/>
          <w:sz w:val="32"/>
          <w:szCs w:val="32"/>
        </w:rPr>
        <w:t>拓源天</w:t>
      </w:r>
      <w:proofErr w:type="gramEnd"/>
      <w:r w:rsidRPr="009923AD">
        <w:rPr>
          <w:rFonts w:ascii="仿宋_GB2312" w:eastAsia="仿宋_GB2312" w:hAnsi="仿宋" w:cs="宋体" w:hint="eastAsia"/>
          <w:color w:val="000000"/>
          <w:kern w:val="0"/>
          <w:sz w:val="32"/>
          <w:szCs w:val="32"/>
        </w:rPr>
        <w:t xml:space="preserve">创实业发展有限公司           </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（二）组委会办公室设在深圳市服务行业协会秘书处，地 址：福田区华强南路无线电管理大厦9楼西，电话：0755-83202790、83283815，联络人：李小兵、黎梓岑。</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（三）大赛工作组。</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根据赛事安排，设立专家组、裁判组、赛</w:t>
      </w:r>
      <w:proofErr w:type="gramStart"/>
      <w:r w:rsidRPr="009923AD">
        <w:rPr>
          <w:rFonts w:ascii="仿宋_GB2312" w:eastAsia="仿宋_GB2312" w:hAnsi="仿宋" w:cs="宋体" w:hint="eastAsia"/>
          <w:color w:val="000000"/>
          <w:kern w:val="0"/>
          <w:sz w:val="32"/>
          <w:szCs w:val="32"/>
        </w:rPr>
        <w:t>务</w:t>
      </w:r>
      <w:proofErr w:type="gramEnd"/>
      <w:r w:rsidRPr="009923AD">
        <w:rPr>
          <w:rFonts w:ascii="仿宋_GB2312" w:eastAsia="仿宋_GB2312" w:hAnsi="仿宋" w:cs="宋体" w:hint="eastAsia"/>
          <w:color w:val="000000"/>
          <w:kern w:val="0"/>
          <w:sz w:val="32"/>
          <w:szCs w:val="32"/>
        </w:rPr>
        <w:t>组等工作组。</w:t>
      </w:r>
    </w:p>
    <w:p w:rsidR="00D048BE" w:rsidRPr="009923AD" w:rsidRDefault="00D048BE" w:rsidP="00D048BE">
      <w:pPr>
        <w:widowControl/>
        <w:spacing w:line="560" w:lineRule="exact"/>
        <w:ind w:firstLineChars="200" w:firstLine="640"/>
        <w:jc w:val="left"/>
        <w:rPr>
          <w:rFonts w:ascii="黑体" w:eastAsia="黑体" w:hAnsi="黑体" w:cs="宋体" w:hint="eastAsia"/>
          <w:color w:val="000000"/>
          <w:kern w:val="0"/>
          <w:sz w:val="32"/>
          <w:szCs w:val="32"/>
        </w:rPr>
      </w:pPr>
      <w:r w:rsidRPr="009923AD">
        <w:rPr>
          <w:rFonts w:ascii="黑体" w:eastAsia="黑体" w:hAnsi="黑体" w:cs="宋体" w:hint="eastAsia"/>
          <w:color w:val="000000"/>
          <w:kern w:val="0"/>
          <w:sz w:val="32"/>
          <w:szCs w:val="32"/>
        </w:rPr>
        <w:t>四、竞赛项目、标准</w:t>
      </w:r>
    </w:p>
    <w:p w:rsidR="00D048BE" w:rsidRPr="009923AD" w:rsidRDefault="00D048BE" w:rsidP="00D048BE">
      <w:pPr>
        <w:widowControl/>
        <w:spacing w:line="560" w:lineRule="exact"/>
        <w:ind w:firstLine="616"/>
        <w:jc w:val="left"/>
        <w:rPr>
          <w:rFonts w:ascii="楷体_GB2312" w:eastAsia="楷体_GB2312" w:hAnsi="仿宋" w:cs="宋体" w:hint="eastAsia"/>
          <w:color w:val="000000"/>
          <w:kern w:val="0"/>
          <w:sz w:val="32"/>
          <w:szCs w:val="32"/>
        </w:rPr>
      </w:pPr>
      <w:r w:rsidRPr="009923AD">
        <w:rPr>
          <w:rFonts w:ascii="楷体_GB2312" w:eastAsia="楷体_GB2312" w:hAnsi="仿宋" w:cs="宋体" w:hint="eastAsia"/>
          <w:color w:val="000000"/>
          <w:kern w:val="0"/>
          <w:sz w:val="32"/>
          <w:szCs w:val="32"/>
        </w:rPr>
        <w:t>（一）竞赛项目。</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空调器装配工。</w:t>
      </w:r>
    </w:p>
    <w:p w:rsidR="00D048BE" w:rsidRPr="009923AD" w:rsidRDefault="00D048BE" w:rsidP="00D048BE">
      <w:pPr>
        <w:widowControl/>
        <w:spacing w:line="560" w:lineRule="exact"/>
        <w:ind w:firstLine="616"/>
        <w:jc w:val="left"/>
        <w:rPr>
          <w:rFonts w:ascii="楷体_GB2312" w:eastAsia="楷体_GB2312" w:hAnsi="仿宋" w:cs="宋体" w:hint="eastAsia"/>
          <w:color w:val="000000"/>
          <w:kern w:val="0"/>
          <w:sz w:val="32"/>
          <w:szCs w:val="32"/>
        </w:rPr>
      </w:pPr>
      <w:r w:rsidRPr="009923AD">
        <w:rPr>
          <w:rFonts w:ascii="楷体_GB2312" w:eastAsia="楷体_GB2312" w:hAnsi="仿宋" w:cs="宋体" w:hint="eastAsia"/>
          <w:color w:val="000000"/>
          <w:kern w:val="0"/>
          <w:sz w:val="32"/>
          <w:szCs w:val="32"/>
        </w:rPr>
        <w:t>（二）竞赛标准。</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lastRenderedPageBreak/>
        <w:t>1.空调器装配工国家职业标准中级；</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2.家用和类似用途电器的安全热泵、空调器和除湿机的特殊要求GB4706.32-2012/IEC60335-2-40:2005；</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3.家用和类似用途空调器安装规范GB17790-2008；</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4.制冷剂的使用与替代。</w:t>
      </w:r>
    </w:p>
    <w:p w:rsidR="00D048BE" w:rsidRPr="009923AD" w:rsidRDefault="00D048BE" w:rsidP="00D048BE">
      <w:pPr>
        <w:widowControl/>
        <w:spacing w:line="560" w:lineRule="exact"/>
        <w:ind w:firstLine="616"/>
        <w:jc w:val="left"/>
        <w:rPr>
          <w:rFonts w:ascii="黑体" w:eastAsia="黑体" w:hAnsi="黑体" w:cs="宋体" w:hint="eastAsia"/>
          <w:color w:val="000000"/>
          <w:kern w:val="0"/>
          <w:sz w:val="32"/>
          <w:szCs w:val="32"/>
        </w:rPr>
      </w:pPr>
      <w:r w:rsidRPr="009923AD">
        <w:rPr>
          <w:rFonts w:ascii="黑体" w:eastAsia="黑体" w:hAnsi="黑体" w:cs="宋体" w:hint="eastAsia"/>
          <w:color w:val="000000"/>
          <w:kern w:val="0"/>
          <w:sz w:val="32"/>
          <w:szCs w:val="32"/>
        </w:rPr>
        <w:t>五、参赛人员</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凡在我市从事小型分体空调安装的从业人员，均可以所在企业为单位报名参赛。本次大赛不向企业和个人收取任何费用。</w:t>
      </w:r>
    </w:p>
    <w:p w:rsidR="00D048BE" w:rsidRPr="009923AD" w:rsidRDefault="00D048BE" w:rsidP="00D048BE">
      <w:pPr>
        <w:widowControl/>
        <w:spacing w:line="560" w:lineRule="exact"/>
        <w:ind w:firstLine="616"/>
        <w:jc w:val="left"/>
        <w:rPr>
          <w:rFonts w:ascii="黑体" w:eastAsia="黑体" w:hAnsi="黑体" w:cs="宋体" w:hint="eastAsia"/>
          <w:color w:val="000000"/>
          <w:kern w:val="0"/>
          <w:sz w:val="32"/>
          <w:szCs w:val="32"/>
        </w:rPr>
      </w:pPr>
      <w:r w:rsidRPr="009923AD">
        <w:rPr>
          <w:rFonts w:ascii="黑体" w:eastAsia="黑体" w:hAnsi="黑体" w:cs="宋体" w:hint="eastAsia"/>
          <w:color w:val="000000"/>
          <w:kern w:val="0"/>
          <w:sz w:val="32"/>
          <w:szCs w:val="32"/>
        </w:rPr>
        <w:t>六、竞赛安排</w:t>
      </w:r>
    </w:p>
    <w:p w:rsidR="00D048BE" w:rsidRPr="009923AD" w:rsidRDefault="00D048BE" w:rsidP="00D048BE">
      <w:pPr>
        <w:spacing w:line="560" w:lineRule="exact"/>
        <w:ind w:firstLineChars="195" w:firstLine="624"/>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本次大赛分初赛和决赛两个阶段进行。</w:t>
      </w:r>
    </w:p>
    <w:p w:rsidR="00D048BE" w:rsidRPr="009923AD" w:rsidRDefault="00D048BE" w:rsidP="00D048BE">
      <w:pPr>
        <w:widowControl/>
        <w:spacing w:line="560" w:lineRule="exact"/>
        <w:ind w:firstLine="616"/>
        <w:jc w:val="left"/>
        <w:rPr>
          <w:rFonts w:ascii="楷体_GB2312" w:eastAsia="楷体_GB2312" w:hAnsi="仿宋" w:cs="宋体" w:hint="eastAsia"/>
          <w:color w:val="000000"/>
          <w:kern w:val="0"/>
          <w:sz w:val="32"/>
          <w:szCs w:val="32"/>
        </w:rPr>
      </w:pPr>
      <w:r w:rsidRPr="009923AD">
        <w:rPr>
          <w:rFonts w:ascii="楷体_GB2312" w:eastAsia="楷体_GB2312" w:hAnsi="仿宋" w:cs="宋体" w:hint="eastAsia"/>
          <w:color w:val="000000"/>
          <w:kern w:val="0"/>
          <w:sz w:val="32"/>
          <w:szCs w:val="32"/>
        </w:rPr>
        <w:t>（一）初赛：理论知识竞赛。</w:t>
      </w:r>
    </w:p>
    <w:p w:rsidR="00D048BE" w:rsidRPr="009923AD" w:rsidRDefault="00D048BE" w:rsidP="00D048BE">
      <w:pPr>
        <w:spacing w:line="560" w:lineRule="exact"/>
        <w:ind w:firstLineChars="195" w:firstLine="624"/>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由大赛组委会根据各企业报名情况，组织理论知识竞赛，成绩按照从高到低排名，取前50名选手进入决赛。</w:t>
      </w:r>
    </w:p>
    <w:p w:rsidR="00D048BE" w:rsidRPr="009923AD" w:rsidRDefault="00D048BE" w:rsidP="00D048BE">
      <w:pPr>
        <w:spacing w:line="560" w:lineRule="exact"/>
        <w:ind w:firstLineChars="195" w:firstLine="624"/>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时间：2015年4月中旬。</w:t>
      </w:r>
    </w:p>
    <w:p w:rsidR="00D048BE" w:rsidRPr="009923AD" w:rsidRDefault="00D048BE" w:rsidP="00D048BE">
      <w:pPr>
        <w:widowControl/>
        <w:spacing w:line="560" w:lineRule="exact"/>
        <w:ind w:firstLine="616"/>
        <w:jc w:val="left"/>
        <w:rPr>
          <w:rFonts w:ascii="楷体_GB2312" w:eastAsia="楷体_GB2312" w:hAnsi="仿宋" w:cs="宋体" w:hint="eastAsia"/>
          <w:color w:val="000000"/>
          <w:kern w:val="0"/>
          <w:sz w:val="32"/>
          <w:szCs w:val="32"/>
        </w:rPr>
      </w:pPr>
      <w:r w:rsidRPr="009923AD">
        <w:rPr>
          <w:rFonts w:ascii="楷体_GB2312" w:eastAsia="楷体_GB2312" w:hAnsi="仿宋" w:cs="宋体" w:hint="eastAsia"/>
          <w:color w:val="000000"/>
          <w:kern w:val="0"/>
          <w:sz w:val="32"/>
          <w:szCs w:val="32"/>
        </w:rPr>
        <w:t xml:space="preserve">（二）决赛：实际操作竞赛。 </w:t>
      </w:r>
    </w:p>
    <w:p w:rsidR="00D048BE" w:rsidRPr="009923AD" w:rsidRDefault="00D048BE" w:rsidP="00D048BE">
      <w:pPr>
        <w:pStyle w:val="a5"/>
        <w:spacing w:line="560" w:lineRule="exact"/>
        <w:ind w:firstLineChars="200" w:firstLine="640"/>
        <w:rPr>
          <w:rFonts w:ascii="仿宋_GB2312" w:hAnsi="仿宋" w:cs="宋体" w:hint="eastAsia"/>
          <w:color w:val="000000"/>
          <w:kern w:val="0"/>
          <w:szCs w:val="32"/>
        </w:rPr>
      </w:pPr>
      <w:r w:rsidRPr="009923AD">
        <w:rPr>
          <w:rFonts w:ascii="仿宋_GB2312" w:hAnsi="仿宋" w:cs="宋体" w:hint="eastAsia"/>
          <w:color w:val="000000"/>
          <w:kern w:val="0"/>
          <w:szCs w:val="32"/>
        </w:rPr>
        <w:t>由大赛组委会按竞赛标准组织实操操作竞赛，赛后按理论知识竞赛成绩占30%、实际操作竞赛成绩占70%计算总成绩，最终按总成绩由高至低排名。</w:t>
      </w:r>
    </w:p>
    <w:p w:rsidR="00D048BE" w:rsidRPr="009923AD" w:rsidRDefault="00D048BE" w:rsidP="00D048BE">
      <w:pPr>
        <w:pStyle w:val="a5"/>
        <w:spacing w:line="560" w:lineRule="exact"/>
        <w:ind w:firstLineChars="200" w:firstLine="640"/>
        <w:rPr>
          <w:rFonts w:ascii="仿宋_GB2312" w:hAnsi="仿宋" w:cs="宋体" w:hint="eastAsia"/>
          <w:color w:val="000000"/>
          <w:kern w:val="0"/>
          <w:szCs w:val="32"/>
        </w:rPr>
      </w:pPr>
      <w:r w:rsidRPr="009923AD">
        <w:rPr>
          <w:rFonts w:ascii="仿宋_GB2312" w:hAnsi="仿宋" w:cs="宋体" w:hint="eastAsia"/>
          <w:color w:val="000000"/>
          <w:kern w:val="0"/>
          <w:szCs w:val="32"/>
        </w:rPr>
        <w:t>时间：2015年4月中下旬。</w:t>
      </w:r>
    </w:p>
    <w:p w:rsidR="00D048BE" w:rsidRPr="009923AD" w:rsidRDefault="00D048BE" w:rsidP="00D048BE">
      <w:pPr>
        <w:spacing w:line="560" w:lineRule="exact"/>
        <w:rPr>
          <w:rFonts w:ascii="黑体" w:eastAsia="黑体" w:hAnsi="黑体" w:cs="宋体" w:hint="eastAsia"/>
          <w:color w:val="000000"/>
          <w:kern w:val="0"/>
          <w:sz w:val="32"/>
          <w:szCs w:val="32"/>
        </w:rPr>
      </w:pPr>
      <w:r w:rsidRPr="009923AD">
        <w:rPr>
          <w:rFonts w:ascii="黑体" w:eastAsia="黑体" w:hAnsi="黑体" w:hint="eastAsia"/>
          <w:color w:val="000000"/>
          <w:sz w:val="30"/>
          <w:szCs w:val="30"/>
        </w:rPr>
        <w:t xml:space="preserve">  </w:t>
      </w:r>
      <w:r w:rsidRPr="009923AD">
        <w:rPr>
          <w:rFonts w:ascii="黑体" w:eastAsia="黑体" w:hAnsi="黑体" w:cs="宋体" w:hint="eastAsia"/>
          <w:color w:val="000000"/>
          <w:kern w:val="0"/>
          <w:sz w:val="32"/>
          <w:szCs w:val="32"/>
        </w:rPr>
        <w:t xml:space="preserve">  七、竞赛报名及要求</w:t>
      </w:r>
    </w:p>
    <w:p w:rsidR="00D048BE" w:rsidRPr="009923AD" w:rsidRDefault="00D048BE" w:rsidP="00D048BE">
      <w:pPr>
        <w:widowControl/>
        <w:spacing w:line="560" w:lineRule="exact"/>
        <w:ind w:firstLine="616"/>
        <w:jc w:val="left"/>
        <w:rPr>
          <w:rFonts w:ascii="楷体_GB2312" w:eastAsia="楷体_GB2312" w:hAnsi="仿宋" w:cs="宋体" w:hint="eastAsia"/>
          <w:color w:val="000000"/>
          <w:kern w:val="0"/>
          <w:sz w:val="32"/>
          <w:szCs w:val="32"/>
        </w:rPr>
      </w:pPr>
      <w:r w:rsidRPr="009923AD">
        <w:rPr>
          <w:rFonts w:ascii="楷体_GB2312" w:eastAsia="楷体_GB2312" w:hAnsi="仿宋" w:cs="宋体" w:hint="eastAsia"/>
          <w:color w:val="000000"/>
          <w:kern w:val="0"/>
          <w:sz w:val="32"/>
          <w:szCs w:val="32"/>
        </w:rPr>
        <w:t>（一）报名时间。</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即日起至4月12日。</w:t>
      </w:r>
    </w:p>
    <w:p w:rsidR="00D048BE" w:rsidRPr="009923AD" w:rsidRDefault="00D048BE" w:rsidP="00D048BE">
      <w:pPr>
        <w:widowControl/>
        <w:spacing w:line="560" w:lineRule="exact"/>
        <w:ind w:firstLine="616"/>
        <w:jc w:val="left"/>
        <w:rPr>
          <w:rFonts w:ascii="楷体_GB2312" w:eastAsia="楷体_GB2312" w:hAnsi="仿宋" w:cs="宋体" w:hint="eastAsia"/>
          <w:color w:val="000000"/>
          <w:kern w:val="0"/>
          <w:sz w:val="32"/>
          <w:szCs w:val="32"/>
        </w:rPr>
      </w:pPr>
      <w:r w:rsidRPr="009923AD">
        <w:rPr>
          <w:rFonts w:ascii="楷体_GB2312" w:eastAsia="楷体_GB2312" w:hAnsi="仿宋" w:cs="宋体" w:hint="eastAsia"/>
          <w:color w:val="000000"/>
          <w:kern w:val="0"/>
          <w:sz w:val="32"/>
          <w:szCs w:val="32"/>
        </w:rPr>
        <w:t>（二）报名方式。</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lastRenderedPageBreak/>
        <w:t>方式</w:t>
      </w:r>
      <w:proofErr w:type="gramStart"/>
      <w:r w:rsidRPr="009923AD">
        <w:rPr>
          <w:rFonts w:ascii="仿宋_GB2312" w:eastAsia="仿宋_GB2312" w:hAnsi="仿宋" w:cs="宋体" w:hint="eastAsia"/>
          <w:color w:val="000000"/>
          <w:kern w:val="0"/>
          <w:sz w:val="32"/>
          <w:szCs w:val="32"/>
        </w:rPr>
        <w:t>一</w:t>
      </w:r>
      <w:proofErr w:type="gramEnd"/>
      <w:r w:rsidRPr="009923AD">
        <w:rPr>
          <w:rFonts w:ascii="仿宋_GB2312" w:eastAsia="仿宋_GB2312" w:hAnsi="仿宋" w:cs="宋体" w:hint="eastAsia"/>
          <w:color w:val="000000"/>
          <w:kern w:val="0"/>
          <w:sz w:val="32"/>
          <w:szCs w:val="32"/>
        </w:rPr>
        <w:t xml:space="preserve">：由企业统一填写报名表发到大赛组委会办公室QQ群（群号：280735736 ）；或传真到 0755-83288295。 </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方式二：直接将报名表交到大赛组委会办公室。</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地址：福田区华强南路无线电管理大厦911室。</w:t>
      </w:r>
    </w:p>
    <w:p w:rsidR="00D048BE" w:rsidRPr="009923AD" w:rsidRDefault="00D048BE" w:rsidP="00D048BE">
      <w:pPr>
        <w:widowControl/>
        <w:spacing w:line="560" w:lineRule="exact"/>
        <w:ind w:firstLine="616"/>
        <w:jc w:val="left"/>
        <w:rPr>
          <w:rFonts w:ascii="楷体_GB2312" w:eastAsia="楷体_GB2312" w:hAnsi="仿宋" w:cs="宋体" w:hint="eastAsia"/>
          <w:color w:val="000000"/>
          <w:kern w:val="0"/>
          <w:sz w:val="32"/>
          <w:szCs w:val="32"/>
        </w:rPr>
      </w:pPr>
      <w:r w:rsidRPr="009923AD">
        <w:rPr>
          <w:rFonts w:ascii="楷体_GB2312" w:eastAsia="楷体_GB2312" w:hAnsi="仿宋" w:cs="宋体" w:hint="eastAsia"/>
          <w:color w:val="000000"/>
          <w:kern w:val="0"/>
          <w:sz w:val="32"/>
          <w:szCs w:val="32"/>
        </w:rPr>
        <w:t>（三）竞赛要求。</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1.各企业按竞赛内容要求做好宣传和动员工作，积极鼓励在岗员工参赛。</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2.各企业应积极组织参赛员工进行基础知识培训和岗位技能实操训练。</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3.为了配合媒体、网络的及时报道和宣传，请各企业技能竞赛负责人将企业组织的竞赛宣传、动员、培训、选拔等活动的照片、参与人数、参与岗位、员工比赛心得、企业报道等有关信息报给大赛组委会办公室，以便及时宣传。</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4.参加大赛的领队和队员需提供身份证复印件、免冠黑白2寸近照4张，报名表加盖企业公章。</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5.大赛实施实名制，企业组织人员须将所有参赛员工相关资料准备齐全，以备大赛组委会及专家团队查阅。</w:t>
      </w:r>
    </w:p>
    <w:p w:rsidR="00D048BE" w:rsidRPr="009923AD" w:rsidRDefault="00D048BE" w:rsidP="00D048BE">
      <w:pPr>
        <w:spacing w:line="560" w:lineRule="exact"/>
        <w:rPr>
          <w:rFonts w:ascii="黑体" w:eastAsia="黑体" w:hAnsi="黑体" w:cs="宋体" w:hint="eastAsia"/>
          <w:color w:val="000000"/>
          <w:kern w:val="0"/>
          <w:sz w:val="32"/>
          <w:szCs w:val="32"/>
        </w:rPr>
      </w:pPr>
      <w:r w:rsidRPr="009923AD">
        <w:rPr>
          <w:rFonts w:ascii="仿宋_GB2312" w:eastAsia="仿宋_GB2312" w:hAnsi="黑体" w:hint="eastAsia"/>
          <w:bCs/>
          <w:color w:val="000000"/>
          <w:sz w:val="30"/>
          <w:szCs w:val="30"/>
        </w:rPr>
        <w:t xml:space="preserve"> </w:t>
      </w:r>
      <w:r w:rsidRPr="009923AD">
        <w:rPr>
          <w:rFonts w:ascii="黑体" w:eastAsia="黑体" w:hAnsi="黑体" w:hint="eastAsia"/>
          <w:bCs/>
          <w:color w:val="000000"/>
          <w:sz w:val="30"/>
          <w:szCs w:val="30"/>
        </w:rPr>
        <w:t xml:space="preserve">   </w:t>
      </w:r>
      <w:r w:rsidRPr="009923AD">
        <w:rPr>
          <w:rFonts w:ascii="黑体" w:eastAsia="黑体" w:hAnsi="黑体" w:cs="宋体" w:hint="eastAsia"/>
          <w:color w:val="000000"/>
          <w:kern w:val="0"/>
          <w:sz w:val="32"/>
          <w:szCs w:val="32"/>
        </w:rPr>
        <w:t>八、奖励办法</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本次大赛奖项设置如下：</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一）对积极参与、组织有序，参加理论初赛人数6人以上且有2人（含2人）以上进入实操决赛的企业，按企业参赛选手的综合成绩相加后，得分从高到低排名前三名的，设最佳组织金奖、银奖、铜奖，由大赛组委会颁发奖牌。</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（二）个人综合总成绩前9名的选手由大赛组委会颁发</w:t>
      </w:r>
      <w:r w:rsidRPr="009923AD">
        <w:rPr>
          <w:rFonts w:ascii="仿宋_GB2312" w:eastAsia="仿宋_GB2312" w:hAnsi="仿宋" w:cs="宋体" w:hint="eastAsia"/>
          <w:color w:val="000000"/>
          <w:kern w:val="0"/>
          <w:sz w:val="32"/>
          <w:szCs w:val="32"/>
        </w:rPr>
        <w:lastRenderedPageBreak/>
        <w:t>证书、奖牌及奖金。其中，一等奖1名，奖励20000元；二等奖2名，每人奖励5000元；三等奖6名，每人奖励1000元。</w:t>
      </w:r>
    </w:p>
    <w:p w:rsidR="00D048BE" w:rsidRPr="009923AD" w:rsidRDefault="00D048BE" w:rsidP="00D048BE">
      <w:pPr>
        <w:widowControl/>
        <w:spacing w:line="580" w:lineRule="exact"/>
        <w:ind w:firstLineChars="200" w:firstLine="640"/>
        <w:jc w:val="left"/>
        <w:rPr>
          <w:rFonts w:ascii="仿宋_GB2312" w:eastAsia="仿宋_GB2312" w:hAnsi="仿宋" w:hint="eastAsia"/>
          <w:color w:val="000000"/>
          <w:sz w:val="32"/>
          <w:szCs w:val="32"/>
        </w:rPr>
      </w:pPr>
      <w:r w:rsidRPr="009923AD">
        <w:rPr>
          <w:rFonts w:ascii="仿宋_GB2312" w:eastAsia="仿宋_GB2312" w:hAnsi="仿宋" w:cs="宋体" w:hint="eastAsia"/>
          <w:color w:val="000000"/>
          <w:kern w:val="0"/>
          <w:sz w:val="32"/>
          <w:szCs w:val="32"/>
        </w:rPr>
        <w:t>（三）</w:t>
      </w:r>
      <w:r w:rsidRPr="009923AD">
        <w:rPr>
          <w:rFonts w:ascii="仿宋_GB2312" w:eastAsia="仿宋_GB2312" w:hAnsi="仿宋" w:hint="eastAsia"/>
          <w:color w:val="000000"/>
          <w:sz w:val="32"/>
          <w:szCs w:val="32"/>
        </w:rPr>
        <w:t>对理论知识竞赛和实际操作竞赛成绩均合格且总成绩排名考前的选手，由深圳市人力资源和社会保障局核发</w:t>
      </w:r>
      <w:r w:rsidRPr="009923AD">
        <w:rPr>
          <w:rFonts w:ascii="仿宋_GB2312" w:eastAsia="仿宋_GB2312" w:hAnsi="仿宋" w:cs="宋体" w:hint="eastAsia"/>
          <w:color w:val="000000"/>
          <w:kern w:val="0"/>
          <w:sz w:val="32"/>
          <w:szCs w:val="32"/>
        </w:rPr>
        <w:t>空调器装配工中级职业资格证书</w:t>
      </w:r>
      <w:r w:rsidRPr="009923AD">
        <w:rPr>
          <w:rFonts w:ascii="仿宋_GB2312" w:eastAsia="仿宋_GB2312" w:hAnsi="仿宋" w:hint="eastAsia"/>
          <w:color w:val="000000"/>
          <w:sz w:val="32"/>
          <w:szCs w:val="32"/>
        </w:rPr>
        <w:t>。获发职业资格证书选手总数不超过决赛人数的30%，且不超过20名。</w:t>
      </w:r>
    </w:p>
    <w:p w:rsidR="00D048BE" w:rsidRPr="009923AD" w:rsidRDefault="00D048BE" w:rsidP="00D048BE">
      <w:pPr>
        <w:widowControl/>
        <w:spacing w:line="580" w:lineRule="exact"/>
        <w:ind w:firstLineChars="200" w:firstLine="640"/>
        <w:jc w:val="left"/>
        <w:rPr>
          <w:rFonts w:ascii="黑体" w:eastAsia="黑体" w:hAnsi="黑体" w:cs="宋体" w:hint="eastAsia"/>
          <w:color w:val="000000"/>
          <w:kern w:val="0"/>
          <w:sz w:val="32"/>
          <w:szCs w:val="32"/>
        </w:rPr>
      </w:pPr>
      <w:r w:rsidRPr="009923AD">
        <w:rPr>
          <w:rFonts w:ascii="黑体" w:eastAsia="黑体" w:hAnsi="黑体" w:cs="宋体" w:hint="eastAsia"/>
          <w:color w:val="000000"/>
          <w:kern w:val="0"/>
          <w:sz w:val="32"/>
          <w:szCs w:val="32"/>
        </w:rPr>
        <w:t>九、申诉与仲裁</w:t>
      </w:r>
    </w:p>
    <w:p w:rsidR="00D048BE" w:rsidRPr="009923AD" w:rsidRDefault="00D048BE" w:rsidP="00D048BE">
      <w:pPr>
        <w:widowControl/>
        <w:spacing w:line="560" w:lineRule="exact"/>
        <w:ind w:firstLine="616"/>
        <w:jc w:val="left"/>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（一）参赛选手对赛场提供的设备、工具不符合规定的或工作人员的违规行为等均可提出申诉。</w:t>
      </w:r>
    </w:p>
    <w:p w:rsidR="00D048BE" w:rsidRPr="009923AD" w:rsidRDefault="00D048BE" w:rsidP="00D048BE">
      <w:pPr>
        <w:widowControl/>
        <w:spacing w:line="560" w:lineRule="exact"/>
        <w:ind w:firstLine="616"/>
        <w:jc w:val="left"/>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（二）现场申诉最迟应在竞赛结束后2小时内提出，超过时效将不予受理。申诉时，应以书面形式按规定程序向大赛专家组提出，由专家组进行裁决。</w:t>
      </w:r>
    </w:p>
    <w:p w:rsidR="00D048BE" w:rsidRPr="009923AD" w:rsidRDefault="00D048BE" w:rsidP="00D048BE">
      <w:pPr>
        <w:widowControl/>
        <w:spacing w:line="560" w:lineRule="exact"/>
        <w:ind w:firstLine="616"/>
        <w:jc w:val="left"/>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（三）专家组有权对赛场</w:t>
      </w:r>
      <w:proofErr w:type="gramStart"/>
      <w:r w:rsidRPr="009923AD">
        <w:rPr>
          <w:rFonts w:ascii="仿宋_GB2312" w:eastAsia="仿宋_GB2312" w:hAnsi="仿宋" w:cs="宋体" w:hint="eastAsia"/>
          <w:color w:val="000000"/>
          <w:kern w:val="0"/>
          <w:sz w:val="32"/>
          <w:szCs w:val="32"/>
        </w:rPr>
        <w:t>违规选手</w:t>
      </w:r>
      <w:proofErr w:type="gramEnd"/>
      <w:r w:rsidRPr="009923AD">
        <w:rPr>
          <w:rFonts w:ascii="仿宋_GB2312" w:eastAsia="仿宋_GB2312" w:hAnsi="仿宋" w:cs="宋体" w:hint="eastAsia"/>
          <w:color w:val="000000"/>
          <w:kern w:val="0"/>
          <w:sz w:val="32"/>
          <w:szCs w:val="32"/>
        </w:rPr>
        <w:t>的违规行为做出查处和裁决，专家组的裁决为最终裁决，参赛选手不得因对仲裁处理意见不服而停止比赛或滋事，否则按弃权处理。</w:t>
      </w:r>
    </w:p>
    <w:p w:rsidR="00D048BE" w:rsidRPr="009923AD" w:rsidRDefault="00D048BE" w:rsidP="00D048BE">
      <w:pPr>
        <w:widowControl/>
        <w:spacing w:line="560" w:lineRule="exact"/>
        <w:ind w:firstLine="616"/>
        <w:jc w:val="left"/>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（四）如对比赛成绩有异议的，在成绩公布之日起5日内，根据《深圳市职业技能鉴定成绩核查办法》按相关程序进行核查。</w:t>
      </w:r>
    </w:p>
    <w:p w:rsidR="00D048BE" w:rsidRPr="009923AD" w:rsidRDefault="00D048BE" w:rsidP="00D048BE">
      <w:pPr>
        <w:widowControl/>
        <w:spacing w:line="580" w:lineRule="exact"/>
        <w:ind w:firstLineChars="200" w:firstLine="640"/>
        <w:jc w:val="left"/>
        <w:rPr>
          <w:rFonts w:ascii="仿宋_GB2312" w:eastAsia="仿宋_GB2312" w:hAnsi="黑体" w:cs="宋体" w:hint="eastAsia"/>
          <w:color w:val="000000"/>
          <w:kern w:val="0"/>
          <w:sz w:val="32"/>
          <w:szCs w:val="32"/>
        </w:rPr>
      </w:pPr>
      <w:r w:rsidRPr="009923AD">
        <w:rPr>
          <w:rFonts w:ascii="仿宋_GB2312" w:eastAsia="仿宋_GB2312" w:hAnsi="黑体" w:cs="宋体" w:hint="eastAsia"/>
          <w:color w:val="000000"/>
          <w:kern w:val="0"/>
          <w:sz w:val="32"/>
          <w:szCs w:val="32"/>
        </w:rPr>
        <w:t xml:space="preserve"> </w:t>
      </w:r>
      <w:r w:rsidRPr="009923AD">
        <w:rPr>
          <w:rFonts w:ascii="黑体" w:eastAsia="黑体" w:hAnsi="黑体" w:cs="宋体" w:hint="eastAsia"/>
          <w:color w:val="000000"/>
          <w:kern w:val="0"/>
          <w:sz w:val="32"/>
          <w:szCs w:val="32"/>
        </w:rPr>
        <w:t>十、其他</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（一）为达到以大赛促培训、以培训促安全的目的，各企业应认真进行赛前培训，不断提升员工的综合素质。</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（二）为保证大赛的公正及公平性，组委会将对大赛整个过程进行监督。</w:t>
      </w:r>
    </w:p>
    <w:p w:rsidR="00D048BE" w:rsidRPr="009923AD" w:rsidRDefault="00D048BE" w:rsidP="00D048BE">
      <w:pPr>
        <w:spacing w:line="560" w:lineRule="exact"/>
        <w:ind w:firstLineChars="200" w:firstLine="640"/>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lastRenderedPageBreak/>
        <w:t>（三）各参赛单位和个人在大赛中不得弄虚作假、冒名顶替，一经发现，</w:t>
      </w:r>
      <w:proofErr w:type="gramStart"/>
      <w:r w:rsidRPr="009923AD">
        <w:rPr>
          <w:rFonts w:ascii="仿宋_GB2312" w:eastAsia="仿宋_GB2312" w:hAnsi="仿宋" w:cs="宋体" w:hint="eastAsia"/>
          <w:color w:val="000000"/>
          <w:kern w:val="0"/>
          <w:sz w:val="32"/>
          <w:szCs w:val="32"/>
        </w:rPr>
        <w:t>大赛组</w:t>
      </w:r>
      <w:proofErr w:type="gramEnd"/>
      <w:r w:rsidRPr="009923AD">
        <w:rPr>
          <w:rFonts w:ascii="仿宋_GB2312" w:eastAsia="仿宋_GB2312" w:hAnsi="仿宋" w:cs="宋体" w:hint="eastAsia"/>
          <w:color w:val="000000"/>
          <w:kern w:val="0"/>
          <w:sz w:val="32"/>
          <w:szCs w:val="32"/>
        </w:rPr>
        <w:t>委员将取消其参赛资格和成绩。</w:t>
      </w:r>
    </w:p>
    <w:p w:rsidR="00D048BE" w:rsidRPr="009923AD" w:rsidRDefault="00D048BE" w:rsidP="00D048BE">
      <w:pPr>
        <w:widowControl/>
        <w:spacing w:line="560" w:lineRule="exact"/>
        <w:ind w:firstLine="616"/>
        <w:jc w:val="left"/>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（四）</w:t>
      </w:r>
      <w:proofErr w:type="gramStart"/>
      <w:r w:rsidRPr="009923AD">
        <w:rPr>
          <w:rFonts w:ascii="仿宋_GB2312" w:eastAsia="仿宋_GB2312" w:hAnsi="仿宋" w:cs="宋体" w:hint="eastAsia"/>
          <w:color w:val="000000"/>
          <w:kern w:val="0"/>
          <w:sz w:val="32"/>
          <w:szCs w:val="32"/>
        </w:rPr>
        <w:t>如大赛</w:t>
      </w:r>
      <w:proofErr w:type="gramEnd"/>
      <w:r w:rsidRPr="009923AD">
        <w:rPr>
          <w:rFonts w:ascii="仿宋_GB2312" w:eastAsia="仿宋_GB2312" w:hAnsi="仿宋" w:cs="宋体" w:hint="eastAsia"/>
          <w:color w:val="000000"/>
          <w:kern w:val="0"/>
          <w:sz w:val="32"/>
          <w:szCs w:val="32"/>
        </w:rPr>
        <w:t>出现不可预见的异常情况，由大赛组委会做出决定。</w:t>
      </w:r>
    </w:p>
    <w:p w:rsidR="00D048BE" w:rsidRPr="009923AD" w:rsidRDefault="00D048BE" w:rsidP="00D048BE">
      <w:pPr>
        <w:spacing w:line="560" w:lineRule="exact"/>
        <w:ind w:firstLineChars="58" w:firstLine="186"/>
        <w:rPr>
          <w:rFonts w:ascii="仿宋_GB2312" w:eastAsia="仿宋_GB2312" w:hAnsi="仿宋" w:cs="宋体" w:hint="eastAsia"/>
          <w:color w:val="000000"/>
          <w:kern w:val="0"/>
          <w:sz w:val="32"/>
          <w:szCs w:val="32"/>
        </w:rPr>
      </w:pPr>
      <w:r w:rsidRPr="009923AD">
        <w:rPr>
          <w:rFonts w:ascii="仿宋_GB2312" w:eastAsia="仿宋_GB2312" w:hAnsi="仿宋" w:cs="宋体" w:hint="eastAsia"/>
          <w:color w:val="000000"/>
          <w:kern w:val="0"/>
          <w:sz w:val="32"/>
          <w:szCs w:val="32"/>
        </w:rPr>
        <w:t xml:space="preserve">   （五）大赛组委会对竞赛规则拥有最终解释权。</w:t>
      </w:r>
    </w:p>
    <w:p w:rsidR="0082248F" w:rsidRPr="00D048BE" w:rsidRDefault="0082248F" w:rsidP="00D048BE"/>
    <w:sectPr w:rsidR="0082248F" w:rsidRPr="00D048BE" w:rsidSect="00822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F8F" w:rsidRDefault="00981F8F" w:rsidP="00BF7D65">
      <w:r>
        <w:separator/>
      </w:r>
    </w:p>
  </w:endnote>
  <w:endnote w:type="continuationSeparator" w:id="0">
    <w:p w:rsidR="00981F8F" w:rsidRDefault="00981F8F" w:rsidP="00BF7D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F8F" w:rsidRDefault="00981F8F" w:rsidP="00BF7D65">
      <w:r>
        <w:separator/>
      </w:r>
    </w:p>
  </w:footnote>
  <w:footnote w:type="continuationSeparator" w:id="0">
    <w:p w:rsidR="00981F8F" w:rsidRDefault="00981F8F" w:rsidP="00BF7D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7D65"/>
    <w:rsid w:val="0001277C"/>
    <w:rsid w:val="000348B2"/>
    <w:rsid w:val="000541B0"/>
    <w:rsid w:val="000678DA"/>
    <w:rsid w:val="00087479"/>
    <w:rsid w:val="00091C40"/>
    <w:rsid w:val="001231D0"/>
    <w:rsid w:val="0014075A"/>
    <w:rsid w:val="00175E95"/>
    <w:rsid w:val="0019456B"/>
    <w:rsid w:val="001D000C"/>
    <w:rsid w:val="001E04BD"/>
    <w:rsid w:val="001E47B0"/>
    <w:rsid w:val="001E7B36"/>
    <w:rsid w:val="001F653A"/>
    <w:rsid w:val="002024E4"/>
    <w:rsid w:val="00240530"/>
    <w:rsid w:val="0025346B"/>
    <w:rsid w:val="00273590"/>
    <w:rsid w:val="00290E88"/>
    <w:rsid w:val="002A37F7"/>
    <w:rsid w:val="002B2733"/>
    <w:rsid w:val="002B77FE"/>
    <w:rsid w:val="002C2EB9"/>
    <w:rsid w:val="002E1999"/>
    <w:rsid w:val="002F6580"/>
    <w:rsid w:val="00314F50"/>
    <w:rsid w:val="00331844"/>
    <w:rsid w:val="00331C81"/>
    <w:rsid w:val="003433C0"/>
    <w:rsid w:val="003B3451"/>
    <w:rsid w:val="003E37D6"/>
    <w:rsid w:val="003F1C6F"/>
    <w:rsid w:val="004013A9"/>
    <w:rsid w:val="00405280"/>
    <w:rsid w:val="00485DF0"/>
    <w:rsid w:val="004A6ED7"/>
    <w:rsid w:val="004B0922"/>
    <w:rsid w:val="004C6B29"/>
    <w:rsid w:val="004D662B"/>
    <w:rsid w:val="004F0E1B"/>
    <w:rsid w:val="00555220"/>
    <w:rsid w:val="00603B50"/>
    <w:rsid w:val="00612E88"/>
    <w:rsid w:val="0062480A"/>
    <w:rsid w:val="0063192C"/>
    <w:rsid w:val="006319C3"/>
    <w:rsid w:val="006451F1"/>
    <w:rsid w:val="00646F6B"/>
    <w:rsid w:val="00674E7C"/>
    <w:rsid w:val="006A2404"/>
    <w:rsid w:val="006A64A7"/>
    <w:rsid w:val="00785DD6"/>
    <w:rsid w:val="00796A03"/>
    <w:rsid w:val="007A3B27"/>
    <w:rsid w:val="007A7B92"/>
    <w:rsid w:val="007F1469"/>
    <w:rsid w:val="007F18AA"/>
    <w:rsid w:val="0081128D"/>
    <w:rsid w:val="008175EA"/>
    <w:rsid w:val="0082141D"/>
    <w:rsid w:val="0082248F"/>
    <w:rsid w:val="008467CF"/>
    <w:rsid w:val="008530E7"/>
    <w:rsid w:val="008B5356"/>
    <w:rsid w:val="008B6117"/>
    <w:rsid w:val="008F5D69"/>
    <w:rsid w:val="00905C1D"/>
    <w:rsid w:val="009208DC"/>
    <w:rsid w:val="009621EB"/>
    <w:rsid w:val="00981735"/>
    <w:rsid w:val="00981F8F"/>
    <w:rsid w:val="009A7858"/>
    <w:rsid w:val="009E7FF0"/>
    <w:rsid w:val="009F71DB"/>
    <w:rsid w:val="00A0029D"/>
    <w:rsid w:val="00A34DD0"/>
    <w:rsid w:val="00A43904"/>
    <w:rsid w:val="00A65B81"/>
    <w:rsid w:val="00A7788C"/>
    <w:rsid w:val="00A83CE3"/>
    <w:rsid w:val="00AB1ED9"/>
    <w:rsid w:val="00AB6630"/>
    <w:rsid w:val="00AD237F"/>
    <w:rsid w:val="00BD69AC"/>
    <w:rsid w:val="00BF7D65"/>
    <w:rsid w:val="00C069BD"/>
    <w:rsid w:val="00C22F0C"/>
    <w:rsid w:val="00C25AB6"/>
    <w:rsid w:val="00C34505"/>
    <w:rsid w:val="00C64C61"/>
    <w:rsid w:val="00CF10BF"/>
    <w:rsid w:val="00D0258D"/>
    <w:rsid w:val="00D048BE"/>
    <w:rsid w:val="00D12471"/>
    <w:rsid w:val="00D41885"/>
    <w:rsid w:val="00D874B3"/>
    <w:rsid w:val="00D92236"/>
    <w:rsid w:val="00D95196"/>
    <w:rsid w:val="00DE2BF6"/>
    <w:rsid w:val="00DE3B46"/>
    <w:rsid w:val="00E10BC7"/>
    <w:rsid w:val="00E75049"/>
    <w:rsid w:val="00EB34A2"/>
    <w:rsid w:val="00EE6E51"/>
    <w:rsid w:val="00F36784"/>
    <w:rsid w:val="00F375B4"/>
    <w:rsid w:val="00F62086"/>
    <w:rsid w:val="00F634F7"/>
    <w:rsid w:val="00FE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8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7D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F7D65"/>
    <w:rPr>
      <w:sz w:val="18"/>
      <w:szCs w:val="18"/>
    </w:rPr>
  </w:style>
  <w:style w:type="paragraph" w:styleId="a4">
    <w:name w:val="footer"/>
    <w:basedOn w:val="a"/>
    <w:link w:val="Char0"/>
    <w:uiPriority w:val="99"/>
    <w:semiHidden/>
    <w:unhideWhenUsed/>
    <w:rsid w:val="00BF7D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F7D65"/>
    <w:rPr>
      <w:sz w:val="18"/>
      <w:szCs w:val="18"/>
    </w:rPr>
  </w:style>
  <w:style w:type="paragraph" w:styleId="a5">
    <w:name w:val="Body Text Indent"/>
    <w:basedOn w:val="a"/>
    <w:link w:val="Char1"/>
    <w:rsid w:val="00D048BE"/>
    <w:pPr>
      <w:ind w:firstLine="630"/>
    </w:pPr>
    <w:rPr>
      <w:rFonts w:eastAsia="仿宋_GB2312"/>
      <w:sz w:val="32"/>
    </w:rPr>
  </w:style>
  <w:style w:type="character" w:customStyle="1" w:styleId="Char1">
    <w:name w:val="正文文本缩进 Char"/>
    <w:basedOn w:val="a0"/>
    <w:link w:val="a5"/>
    <w:rsid w:val="00D048BE"/>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孔磊杰</dc:creator>
  <cp:keywords/>
  <dc:description/>
  <cp:lastModifiedBy>孔磊杰</cp:lastModifiedBy>
  <cp:revision>3</cp:revision>
  <dcterms:created xsi:type="dcterms:W3CDTF">2016-04-12T04:51:00Z</dcterms:created>
  <dcterms:modified xsi:type="dcterms:W3CDTF">2016-04-12T06:36:00Z</dcterms:modified>
</cp:coreProperties>
</file>