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F7" w:rsidRDefault="002D1CF7" w:rsidP="002D1CF7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2D1CF7" w:rsidRDefault="002D1CF7" w:rsidP="002D1CF7">
      <w:pPr>
        <w:spacing w:line="520" w:lineRule="exact"/>
        <w:rPr>
          <w:rFonts w:ascii="黑体" w:eastAsia="黑体" w:hAnsi="黑体"/>
          <w:sz w:val="32"/>
          <w:szCs w:val="32"/>
        </w:rPr>
      </w:pPr>
    </w:p>
    <w:p w:rsidR="002D1CF7" w:rsidRDefault="002D1CF7" w:rsidP="002D1CF7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常规鉴定工种（专项能力）目录</w:t>
      </w:r>
    </w:p>
    <w:p w:rsidR="002D1CF7" w:rsidRDefault="002D1CF7" w:rsidP="002D1CF7">
      <w:pPr>
        <w:spacing w:line="52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2D1CF7" w:rsidRDefault="002D1CF7" w:rsidP="002D1CF7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（1）常规鉴定非模块化考核工种（专项能力）目录</w:t>
      </w:r>
    </w:p>
    <w:tbl>
      <w:tblPr>
        <w:tblW w:w="8665" w:type="dxa"/>
        <w:jc w:val="center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  <w:tblPrChange w:id="0" w:author="王建" w:date="2017-03-14T17:42:00Z">
          <w:tblPr>
            <w:tblW w:w="8457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</w:tblPrChange>
      </w:tblPr>
      <w:tblGrid>
        <w:gridCol w:w="757"/>
        <w:gridCol w:w="1073"/>
        <w:gridCol w:w="3499"/>
        <w:gridCol w:w="667"/>
        <w:gridCol w:w="667"/>
        <w:gridCol w:w="667"/>
        <w:gridCol w:w="667"/>
        <w:gridCol w:w="668"/>
        <w:tblGridChange w:id="1">
          <w:tblGrid>
            <w:gridCol w:w="549"/>
            <w:gridCol w:w="1073"/>
            <w:gridCol w:w="3499"/>
            <w:gridCol w:w="667"/>
            <w:gridCol w:w="667"/>
            <w:gridCol w:w="667"/>
            <w:gridCol w:w="667"/>
            <w:gridCol w:w="668"/>
          </w:tblGrid>
        </w:tblGridChange>
      </w:tblGrid>
      <w:tr w:rsidR="002D1CF7" w:rsidRPr="00C352BC" w:rsidTr="00FD03FA">
        <w:trPr>
          <w:trHeight w:val="624"/>
          <w:jc w:val="center"/>
          <w:trPrChange w:id="2" w:author="王建" w:date="2017-03-14T17:42:00Z">
            <w:trPr>
              <w:trHeight w:val="624"/>
              <w:jc w:val="center"/>
            </w:trPr>
          </w:trPrChange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" w:author="王建" w:date="2017-03-14T17:42:00Z">
              <w:tcPr>
                <w:tcW w:w="54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序</w:t>
            </w:r>
          </w:p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4" w:author="王建" w:date="2017-03-14T17:42:00Z">
              <w:tcPr>
                <w:tcW w:w="107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工种代码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5" w:author="王建" w:date="2017-03-14T17:42:00Z">
              <w:tcPr>
                <w:tcW w:w="349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工种名称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6" w:author="王建" w:date="2017-03-14T17:42:00Z">
              <w:tcPr>
                <w:tcW w:w="3336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鉴定等级</w:t>
            </w:r>
          </w:p>
        </w:tc>
      </w:tr>
      <w:tr w:rsidR="002D1CF7" w:rsidTr="00FD03FA">
        <w:trPr>
          <w:trHeight w:val="624"/>
          <w:jc w:val="center"/>
          <w:trPrChange w:id="7" w:author="王建" w:date="2017-03-14T17:42:00Z">
            <w:trPr>
              <w:trHeight w:val="624"/>
              <w:jc w:val="center"/>
            </w:trPr>
          </w:trPrChange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8" w:author="王建" w:date="2017-03-14T17:42:00Z">
              <w:tcPr>
                <w:tcW w:w="54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Default="002D1CF7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" w:author="王建" w:date="2017-03-14T17:42:00Z">
              <w:tcPr>
                <w:tcW w:w="107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Default="002D1CF7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0" w:author="王建" w:date="2017-03-14T17:42:00Z">
              <w:tcPr>
                <w:tcW w:w="3499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Default="002D1CF7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初级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中级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高级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技师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1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高级</w:t>
            </w:r>
          </w:p>
          <w:p w:rsidR="002D1CF7" w:rsidRPr="00C352BC" w:rsidRDefault="002D1CF7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技师</w:t>
            </w:r>
          </w:p>
        </w:tc>
      </w:tr>
      <w:tr w:rsidR="002D1CF7" w:rsidTr="00FD03FA">
        <w:trPr>
          <w:jc w:val="center"/>
          <w:trPrChange w:id="16" w:author="王建" w:date="2017-03-14T17:42:00Z">
            <w:trPr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03-048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制冷设备维修工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03-126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服装设计定制工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3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03-127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眼镜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验光员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4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03-804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眼镜定配工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03-805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中央空调系统操作员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6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04-012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品酒师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07-802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茶艺师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7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07-804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评茶员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8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09-015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钳工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9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09-018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车工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10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09-019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0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铣工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11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09-024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电切削工（电火花机操作工）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1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12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09-025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电切削工（线切割机操作工）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2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13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09-030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3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14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09-033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电焊工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4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15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09-037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无损检测员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5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16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09-041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加工中心操作工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6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16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09-801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数控铣床操作工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7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17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09-802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数控车床工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18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8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13-043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污水处理工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2D1CF7" w:rsidTr="00FD03FA">
        <w:trPr>
          <w:trHeight w:val="297"/>
          <w:jc w:val="center"/>
          <w:trPrChange w:id="19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13-011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19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防水工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0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13-015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测量放线工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0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1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13-025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安装起重工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1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2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13-036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电梯安装维修工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2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3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13-054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净水工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3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4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13-055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水质检验工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4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5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13-056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泵站操作工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5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5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6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13-084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6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绿化工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6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6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6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6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6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6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13-085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花卉工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7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7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13-212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装饰涂裱工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8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lastRenderedPageBreak/>
              <w:t>31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13-213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8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精细木工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29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13-214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家具手工木工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29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30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17-381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服装裁剪工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0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</w:p>
        </w:tc>
      </w:tr>
      <w:tr w:rsidR="002D1CF7" w:rsidTr="00FD03FA">
        <w:trPr>
          <w:trHeight w:val="297"/>
          <w:jc w:val="center"/>
          <w:trPrChange w:id="31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18-379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贵金属首饰手工制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作工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1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</w:p>
        </w:tc>
      </w:tr>
      <w:tr w:rsidR="002D1CF7" w:rsidTr="00FD03FA">
        <w:trPr>
          <w:trHeight w:val="297"/>
          <w:jc w:val="center"/>
          <w:trPrChange w:id="32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18-400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塑料注塑工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2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33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18-807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钟（表）成品装配工（手表装配工）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3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34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4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20-001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4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汽车驾驶员（A牌）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4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4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4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4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4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34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20-017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汽车维修工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5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35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20-021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汽车维修电工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36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6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20-022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汽车维修漆工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37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20-024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7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汽车维修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钣</w:t>
            </w:r>
            <w:proofErr w:type="gramEnd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金工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38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21-051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光通信机务员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8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39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21-057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用户通信终端维修员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39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0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22-002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化妆师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0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1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22-801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美工师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1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2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22-807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装潢美术设计员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2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3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3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29-007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3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电脑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照排工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3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3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3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3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3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3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4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30-008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4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衡器计量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检定工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4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4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4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4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4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4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30-023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化学检验工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color w:val="0000FF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5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5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30-242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食品检验工（糖果糕点检验）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6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30-243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6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食品检验工（乳及乳制品检验）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7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30-245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食品检验工（啤酒检验）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7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48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33-089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微生物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检定工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8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49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33-192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医药商品购销员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49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0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33-199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药物制剂工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0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51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33-903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护理员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1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2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2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34-006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2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中药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调剂员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2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2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2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2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2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2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3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34-008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3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中药购销员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3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3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3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3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3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3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59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36-007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电子仪器仪表检定修理工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4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4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36-018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家用电子产品维修工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5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36-064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5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程控交换机调试工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6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36-322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电子元器件检验员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6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7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36-805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激光机装调工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7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8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36-808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电子图像处理工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8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59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36-813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速录师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59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60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46-006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中式烹调师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0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61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1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46-007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1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西式烹调师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1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1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1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1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1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61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2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46-008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2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中式面点师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2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2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2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2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2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62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69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46-009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西式面点师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63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3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46-011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美发师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64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46-012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4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美容师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65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46-013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按摩师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5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66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46-027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保险理赔员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6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67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lastRenderedPageBreak/>
              <w:t>74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46-100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保安员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7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2D1CF7" w:rsidTr="00FD03FA">
        <w:trPr>
          <w:trHeight w:val="297"/>
          <w:jc w:val="center"/>
          <w:trPrChange w:id="68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46-101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出租汽车驾驶员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8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69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46-224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数控程序员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69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0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0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46-225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0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紧急</w:t>
            </w: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救助员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0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0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0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0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0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0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1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46-227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1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口腔修复工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1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1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1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1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1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1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79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46-228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风景园林工程技术员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2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2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46-235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形象设计师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3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46-241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3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家政服务员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4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46-542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贵金属首饰检验员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4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5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46-543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钻石检验员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5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6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46-544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宝玉石检验员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6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7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46-549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二手车鉴定评估师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7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81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46-559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养老护理员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8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9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9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90-069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9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色彩设计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9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9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9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9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79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79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0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90-070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0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画师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0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0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0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0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0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2D1CF7" w:rsidTr="00FD03FA">
        <w:trPr>
          <w:trHeight w:val="297"/>
          <w:jc w:val="center"/>
          <w:trPrChange w:id="80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89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90-074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矩形PLC控制系统设计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2D1CF7" w:rsidTr="00FD03FA">
        <w:trPr>
          <w:trHeight w:val="297"/>
          <w:jc w:val="center"/>
          <w:trPrChange w:id="81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19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90-080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0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电动汽车维修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5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2D1CF7" w:rsidTr="00FD03FA">
        <w:trPr>
          <w:trHeight w:val="297"/>
          <w:jc w:val="center"/>
          <w:trPrChange w:id="82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90-083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2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眼镜设计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2D1CF7" w:rsidTr="00FD03FA">
        <w:trPr>
          <w:trHeight w:val="297"/>
          <w:jc w:val="center"/>
          <w:trPrChange w:id="83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90-150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家庭母婴护理员（月嫂）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3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844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93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6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90-203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7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供应链管理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4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2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853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94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5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90-204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6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景区讲解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5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1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2D1CF7" w:rsidTr="00FD03FA">
        <w:trPr>
          <w:trHeight w:val="297"/>
          <w:jc w:val="center"/>
          <w:trPrChange w:id="862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95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4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90-205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5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汽车维修质量检验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6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0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23"/>
          <w:jc w:val="center"/>
          <w:trPrChange w:id="871" w:author="王建" w:date="2017-03-14T17:42:00Z">
            <w:trPr>
              <w:trHeight w:val="223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3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90-206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4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宋体" w:hint="eastAsia"/>
              </w:rPr>
            </w:pP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碳交易师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8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79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880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1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82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90-212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83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社区事务办理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8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8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8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87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88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889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91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90-214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892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新能源系统设计与应用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9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9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9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96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897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898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00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90-215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01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智能交通控制技术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0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0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04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05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06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907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9" w:author="王建" w:date="2017-03-14T17:42:00Z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90-216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10" w:author="王建" w:date="2017-03-14T17:42:00Z">
              <w:tcPr>
                <w:tcW w:w="3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工业机器人应用与维护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王建" w:date="2017-03-14T17:42:00Z"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王建" w:date="2017-03-14T17:42:00Z"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王建" w:date="2017-03-14T17:42:00Z"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王建" w:date="2017-03-14T17:42:00Z">
              <w:tcPr>
                <w:tcW w:w="6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王建" w:date="2017-03-14T17:42:00Z">
              <w:tcPr>
                <w:tcW w:w="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916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101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18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90-217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19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首饰压光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2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2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2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23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24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2D1CF7" w:rsidTr="00FD03FA">
        <w:trPr>
          <w:trHeight w:val="297"/>
          <w:jc w:val="center"/>
          <w:trPrChange w:id="925" w:author="王建" w:date="2017-03-14T17:42:00Z">
            <w:trPr>
              <w:trHeight w:val="297"/>
              <w:jc w:val="center"/>
            </w:trPr>
          </w:trPrChange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王建" w:date="2017-03-14T17:42:00Z">
              <w:tcPr>
                <w:tcW w:w="5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102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27" w:author="王建" w:date="2017-03-14T17:42:00Z">
              <w:tcPr>
                <w:tcW w:w="107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90-218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tcPrChange w:id="928" w:author="王建" w:date="2017-03-14T17:42:00Z">
              <w:tcPr>
                <w:tcW w:w="349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:rsidR="002D1CF7" w:rsidRPr="00206690" w:rsidRDefault="002D1CF7" w:rsidP="00FD03FA">
            <w:pPr>
              <w:rPr>
                <w:rFonts w:ascii="仿宋_GB2312" w:eastAsia="仿宋_GB2312" w:hAnsi="仿宋" w:hint="eastAsia"/>
                <w:kern w:val="0"/>
                <w:sz w:val="20"/>
              </w:rPr>
            </w:pPr>
            <w:proofErr w:type="gramStart"/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首饰执模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29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30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31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32" w:author="王建" w:date="2017-03-14T17:42:00Z">
              <w:tcPr>
                <w:tcW w:w="6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PrChange w:id="933" w:author="王建" w:date="2017-03-14T17:42:00Z">
              <w:tcPr>
                <w:tcW w:w="66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</w:tbl>
    <w:p w:rsidR="002D1CF7" w:rsidRDefault="002D1CF7" w:rsidP="002D1CF7">
      <w:pPr>
        <w:rPr>
          <w:b/>
          <w:bCs/>
        </w:rPr>
      </w:pPr>
      <w:r>
        <w:rPr>
          <w:rFonts w:ascii="仿宋" w:eastAsia="仿宋" w:hAnsi="仿宋"/>
          <w:kern w:val="0"/>
          <w:sz w:val="20"/>
        </w:rP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（2）常规鉴定模块化考核工种（专项能力）目录</w:t>
      </w:r>
    </w:p>
    <w:tbl>
      <w:tblPr>
        <w:tblW w:w="8587" w:type="dxa"/>
        <w:jc w:val="center"/>
        <w:tblLayout w:type="fixed"/>
        <w:tblLook w:val="04A0"/>
      </w:tblPr>
      <w:tblGrid>
        <w:gridCol w:w="1223"/>
        <w:gridCol w:w="1142"/>
        <w:gridCol w:w="669"/>
        <w:gridCol w:w="1148"/>
        <w:gridCol w:w="4405"/>
      </w:tblGrid>
      <w:tr w:rsidR="002D1CF7" w:rsidRPr="00C352BC" w:rsidTr="00FD03FA">
        <w:trPr>
          <w:trHeight w:val="322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C352BC" w:rsidRDefault="002D1CF7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C352BC" w:rsidRDefault="002D1CF7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工种名称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C352BC" w:rsidRDefault="002D1CF7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等级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C352BC" w:rsidRDefault="002D1CF7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模块代码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C352BC" w:rsidRDefault="002D1CF7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模块名称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proofErr w:type="gramStart"/>
            <w:r w:rsidRPr="00206690">
              <w:rPr>
                <w:rFonts w:ascii="仿宋_GB2312" w:eastAsia="仿宋_GB2312" w:hAnsi="仿宋" w:hint="eastAsia"/>
              </w:rPr>
              <w:t>物流师</w:t>
            </w:r>
            <w:proofErr w:type="gramEnd"/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中级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51-001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物流专业英语与计算机基础（公共模块）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51-201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现代物流装备与技术实务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51-202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现代物流管理基础</w:t>
            </w:r>
          </w:p>
        </w:tc>
      </w:tr>
      <w:tr w:rsidR="002D1CF7" w:rsidTr="00FD03FA">
        <w:trPr>
          <w:trHeight w:val="222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高级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51-001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物流专业英语与计算机基础（公共模块）</w:t>
            </w:r>
          </w:p>
        </w:tc>
      </w:tr>
      <w:tr w:rsidR="002D1CF7" w:rsidTr="00FD03FA">
        <w:trPr>
          <w:trHeight w:val="198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51-301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仓储与配送管理基础</w:t>
            </w:r>
          </w:p>
        </w:tc>
      </w:tr>
      <w:tr w:rsidR="002D1CF7" w:rsidTr="00FD03FA">
        <w:trPr>
          <w:trHeight w:val="118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51-302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企业物流管理基础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51-303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物流软件操作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技师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51-001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物流专业英语与计算机基础（公共模块）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51-401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仓储与配送管理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51-402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企业物流管理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51-403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供应链管理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51-404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proofErr w:type="gramStart"/>
            <w:r w:rsidRPr="00206690">
              <w:rPr>
                <w:rFonts w:ascii="仿宋_GB2312" w:eastAsia="仿宋_GB2312" w:hAnsi="仿宋" w:hint="eastAsia"/>
              </w:rPr>
              <w:t>物流师综合</w:t>
            </w:r>
            <w:proofErr w:type="gramEnd"/>
            <w:r w:rsidRPr="00206690">
              <w:rPr>
                <w:rFonts w:ascii="仿宋_GB2312" w:eastAsia="仿宋_GB2312" w:hAnsi="仿宋" w:hint="eastAsia"/>
              </w:rPr>
              <w:t>评审</w:t>
            </w:r>
          </w:p>
        </w:tc>
      </w:tr>
      <w:tr w:rsidR="002D1CF7" w:rsidTr="00FD03FA">
        <w:trPr>
          <w:trHeight w:val="119"/>
          <w:jc w:val="center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电工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技师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spacing w:line="260" w:lineRule="exact"/>
              <w:jc w:val="left"/>
              <w:rPr>
                <w:rFonts w:ascii="仿宋_GB2312" w:eastAsia="仿宋_GB2312" w:hAnsi="仿宋" w:hint="eastAsia"/>
              </w:rPr>
              <w:pPrChange w:id="934" w:author="陈晓燕" w:date="2017-03-14T18:04:00Z">
                <w:pPr>
                  <w:jc w:val="left"/>
                </w:pPr>
              </w:pPrChange>
            </w:pPr>
            <w:r w:rsidRPr="00206690">
              <w:rPr>
                <w:rFonts w:ascii="仿宋_GB2312" w:eastAsia="仿宋_GB2312" w:hAnsi="仿宋" w:hint="eastAsia"/>
              </w:rPr>
              <w:t>可编程控制器与变频器工作原理及应用技术（公共模块）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50-402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自动控制系统与传感器技术（公共模块）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50-403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微机控制与接口技术（公共模块）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50-405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企业供配电系统及保护与设备电气控制技术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50-407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电工综合评审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高级技师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专业英语（公共模块）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50-502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电工新技术应用和现代管理技术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50-504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电工综合评审</w:t>
            </w:r>
          </w:p>
        </w:tc>
      </w:tr>
      <w:tr w:rsidR="002D1CF7" w:rsidTr="00FD03FA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制冷设备维修工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技师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spacing w:line="26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可编程控制器与变频器工作原理及应用技术（公共模块）</w:t>
            </w:r>
          </w:p>
        </w:tc>
      </w:tr>
      <w:tr w:rsidR="002D1CF7" w:rsidTr="00FD03FA">
        <w:trPr>
          <w:trHeight w:val="95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50-402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自动控制系统与传感器技术（公共模块）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50-403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微机控制与接口技术（公共模块）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50-404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空调设备的安装、调试与维护技术</w:t>
            </w:r>
          </w:p>
        </w:tc>
      </w:tr>
      <w:tr w:rsidR="002D1CF7" w:rsidTr="00FD03FA">
        <w:trPr>
          <w:trHeight w:val="15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50-408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制冷设备维修工综合评审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高级技师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专业英语（公共模块）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50-503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制冷设备维修新技术应用和现代管理技术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50-505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制冷设备维修工综合评审</w:t>
            </w:r>
          </w:p>
        </w:tc>
      </w:tr>
      <w:tr w:rsidR="002D1CF7" w:rsidTr="00FD03FA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电梯安装维修工</w:t>
            </w: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技师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spacing w:line="240" w:lineRule="exact"/>
              <w:jc w:val="left"/>
              <w:rPr>
                <w:rFonts w:ascii="仿宋_GB2312" w:eastAsia="仿宋_GB2312" w:hAnsi="仿宋" w:hint="eastAsia"/>
              </w:rPr>
              <w:pPrChange w:id="935" w:author="陈晓燕" w:date="2017-03-14T18:04:00Z">
                <w:pPr>
                  <w:spacing w:line="260" w:lineRule="exact"/>
                  <w:jc w:val="left"/>
                </w:pPr>
              </w:pPrChange>
            </w:pPr>
            <w:r w:rsidRPr="00206690">
              <w:rPr>
                <w:rFonts w:ascii="仿宋_GB2312" w:eastAsia="仿宋_GB2312" w:hAnsi="仿宋" w:hint="eastAsia"/>
              </w:rPr>
              <w:t>可编程控制器与变频器工作原理及应用技术（公共模块）</w:t>
            </w:r>
          </w:p>
        </w:tc>
      </w:tr>
      <w:tr w:rsidR="002D1CF7" w:rsidTr="00FD03FA">
        <w:trPr>
          <w:trHeight w:val="129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50-402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自动控制系统与传感器技术（公共模块）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50-403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微机控制与接口技术（公共模块）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50-406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电梯、扶梯的安装与调试、维修与检测技术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50-409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电梯安装维修工综合评审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6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高级技师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50-501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专业英语（公共模块）</w:t>
            </w:r>
          </w:p>
        </w:tc>
      </w:tr>
      <w:tr w:rsidR="002D1CF7" w:rsidTr="00FD03FA">
        <w:trPr>
          <w:trHeight w:val="129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50-507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电梯设备新技术应用和现代管理技术</w:t>
            </w:r>
          </w:p>
        </w:tc>
      </w:tr>
      <w:tr w:rsidR="002D1CF7" w:rsidTr="00FD03FA">
        <w:trPr>
          <w:trHeight w:val="9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6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50-506</w:t>
            </w:r>
          </w:p>
        </w:tc>
        <w:tc>
          <w:tcPr>
            <w:tcW w:w="4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D1CF7" w:rsidRPr="00206690" w:rsidRDefault="002D1CF7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电梯设备维修工综合评审</w:t>
            </w:r>
          </w:p>
        </w:tc>
      </w:tr>
    </w:tbl>
    <w:p w:rsidR="00667D84" w:rsidRPr="002D1CF7" w:rsidRDefault="00667D84"/>
    <w:sectPr w:rsidR="00667D84" w:rsidRPr="002D1CF7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1CF7"/>
    <w:rsid w:val="0002484C"/>
    <w:rsid w:val="000662C4"/>
    <w:rsid w:val="0008736A"/>
    <w:rsid w:val="000A4C2D"/>
    <w:rsid w:val="0013487B"/>
    <w:rsid w:val="001625EF"/>
    <w:rsid w:val="00191C61"/>
    <w:rsid w:val="001A3DC4"/>
    <w:rsid w:val="001B3DB3"/>
    <w:rsid w:val="001D5332"/>
    <w:rsid w:val="001E1310"/>
    <w:rsid w:val="001F54D5"/>
    <w:rsid w:val="00214494"/>
    <w:rsid w:val="00221DBD"/>
    <w:rsid w:val="0022346F"/>
    <w:rsid w:val="002A7976"/>
    <w:rsid w:val="002D0699"/>
    <w:rsid w:val="002D1CF7"/>
    <w:rsid w:val="003362B8"/>
    <w:rsid w:val="00372E47"/>
    <w:rsid w:val="0038653A"/>
    <w:rsid w:val="003B034C"/>
    <w:rsid w:val="003C0E29"/>
    <w:rsid w:val="00417C4E"/>
    <w:rsid w:val="004409B8"/>
    <w:rsid w:val="004822F8"/>
    <w:rsid w:val="004E268E"/>
    <w:rsid w:val="004F11D1"/>
    <w:rsid w:val="00566D30"/>
    <w:rsid w:val="0057413D"/>
    <w:rsid w:val="00593296"/>
    <w:rsid w:val="005C4F06"/>
    <w:rsid w:val="005E6413"/>
    <w:rsid w:val="00640E3B"/>
    <w:rsid w:val="0064153C"/>
    <w:rsid w:val="00667D84"/>
    <w:rsid w:val="006732B6"/>
    <w:rsid w:val="006B2652"/>
    <w:rsid w:val="006D427E"/>
    <w:rsid w:val="00752B6C"/>
    <w:rsid w:val="00761FDE"/>
    <w:rsid w:val="0077648A"/>
    <w:rsid w:val="0083645C"/>
    <w:rsid w:val="00880C71"/>
    <w:rsid w:val="0089412E"/>
    <w:rsid w:val="00972616"/>
    <w:rsid w:val="00975BC4"/>
    <w:rsid w:val="009E37C0"/>
    <w:rsid w:val="00A110FB"/>
    <w:rsid w:val="00A42B54"/>
    <w:rsid w:val="00A510F8"/>
    <w:rsid w:val="00A53721"/>
    <w:rsid w:val="00B033E1"/>
    <w:rsid w:val="00B1193C"/>
    <w:rsid w:val="00B560B1"/>
    <w:rsid w:val="00B814C5"/>
    <w:rsid w:val="00B86363"/>
    <w:rsid w:val="00C55C65"/>
    <w:rsid w:val="00C63050"/>
    <w:rsid w:val="00CC414F"/>
    <w:rsid w:val="00CC5AE7"/>
    <w:rsid w:val="00D20802"/>
    <w:rsid w:val="00D50A6F"/>
    <w:rsid w:val="00E77599"/>
    <w:rsid w:val="00EE19C7"/>
    <w:rsid w:val="00EE2118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D1CF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2D1CF7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rsid w:val="002D1CF7"/>
  </w:style>
  <w:style w:type="paragraph" w:styleId="a5">
    <w:name w:val="header"/>
    <w:basedOn w:val="a"/>
    <w:link w:val="Char0"/>
    <w:rsid w:val="002D1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0">
    <w:name w:val="页眉 Char"/>
    <w:basedOn w:val="a0"/>
    <w:link w:val="a5"/>
    <w:rsid w:val="002D1CF7"/>
    <w:rPr>
      <w:rFonts w:ascii="Times New Roman" w:eastAsia="宋体" w:hAnsi="Times New Roman" w:cs="Times New Roman"/>
      <w:sz w:val="18"/>
      <w:szCs w:val="18"/>
      <w:lang/>
    </w:rPr>
  </w:style>
  <w:style w:type="paragraph" w:styleId="a6">
    <w:name w:val="Balloon Text"/>
    <w:basedOn w:val="a"/>
    <w:link w:val="Char1"/>
    <w:uiPriority w:val="99"/>
    <w:unhideWhenUsed/>
    <w:rsid w:val="002D1CF7"/>
    <w:rPr>
      <w:rFonts w:ascii="Calibri" w:hAnsi="Calibri"/>
      <w:sz w:val="18"/>
      <w:szCs w:val="18"/>
      <w:lang/>
    </w:rPr>
  </w:style>
  <w:style w:type="character" w:customStyle="1" w:styleId="Char1">
    <w:name w:val="批注框文本 Char"/>
    <w:basedOn w:val="a0"/>
    <w:link w:val="a6"/>
    <w:uiPriority w:val="99"/>
    <w:rsid w:val="002D1CF7"/>
    <w:rPr>
      <w:rFonts w:ascii="Calibri" w:eastAsia="宋体" w:hAnsi="Calibri" w:cs="Times New Roman"/>
      <w:sz w:val="18"/>
      <w:szCs w:val="18"/>
      <w:lang/>
    </w:rPr>
  </w:style>
  <w:style w:type="character" w:customStyle="1" w:styleId="Char10">
    <w:name w:val="页脚 Char1"/>
    <w:uiPriority w:val="99"/>
    <w:semiHidden/>
    <w:rsid w:val="002D1CF7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3189</Characters>
  <Application>Microsoft Office Word</Application>
  <DocSecurity>0</DocSecurity>
  <Lines>26</Lines>
  <Paragraphs>7</Paragraphs>
  <ScaleCrop>false</ScaleCrop>
  <Company>Chinese ORG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2017-03-16T09:28:00Z</dcterms:created>
  <dcterms:modified xsi:type="dcterms:W3CDTF">2017-03-16T09:29:00Z</dcterms:modified>
</cp:coreProperties>
</file>