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宋体"/>
          <w:b/>
          <w:bCs/>
          <w:color w:val="000000"/>
          <w:sz w:val="44"/>
          <w:szCs w:val="44"/>
        </w:rPr>
      </w:pPr>
      <w:r>
        <w:rPr>
          <w:rFonts w:hint="eastAsia" w:ascii="宋体" w:hAnsi="宋体" w:cs="宋体"/>
          <w:b/>
          <w:bCs/>
          <w:color w:val="000000"/>
          <w:sz w:val="44"/>
          <w:szCs w:val="44"/>
        </w:rPr>
        <w:t>深圳市计算机直接制版专项职业能力考核规范</w:t>
      </w:r>
      <w:r>
        <w:rPr>
          <w:rFonts w:hint="eastAsia" w:ascii="仿宋" w:hAnsi="仿宋" w:eastAsia="仿宋" w:cs="仿宋"/>
          <w:color w:val="000000"/>
          <w:kern w:val="0"/>
          <w:sz w:val="24"/>
          <w:szCs w:val="24"/>
        </w:rPr>
        <w:t>（V20</w:t>
      </w:r>
      <w:r>
        <w:rPr>
          <w:rFonts w:hint="eastAsia" w:ascii="仿宋" w:hAnsi="仿宋" w:eastAsia="仿宋" w:cs="仿宋"/>
          <w:color w:val="000000"/>
          <w:kern w:val="0"/>
          <w:sz w:val="24"/>
          <w:szCs w:val="24"/>
          <w:lang w:val="en-US" w:eastAsia="zh-CN"/>
        </w:rPr>
        <w:t>20</w:t>
      </w:r>
      <w:r>
        <w:rPr>
          <w:rFonts w:hint="eastAsia" w:ascii="仿宋" w:hAnsi="仿宋" w:eastAsia="仿宋" w:cs="仿宋"/>
          <w:color w:val="000000"/>
          <w:kern w:val="0"/>
          <w:sz w:val="24"/>
          <w:szCs w:val="24"/>
        </w:rPr>
        <w:t>.1）</w:t>
      </w:r>
    </w:p>
    <w:p>
      <w:pPr>
        <w:adjustRightInd w:val="0"/>
        <w:snapToGrid w:val="0"/>
        <w:spacing w:line="440" w:lineRule="exact"/>
        <w:jc w:val="left"/>
        <w:rPr>
          <w:rFonts w:ascii="仿宋" w:hAnsi="仿宋" w:eastAsia="仿宋" w:cs="仿宋"/>
          <w:b/>
          <w:bCs/>
          <w:color w:val="000000"/>
        </w:rPr>
      </w:pP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1.</w:t>
      </w:r>
      <w:r>
        <w:rPr>
          <w:rFonts w:hint="eastAsia" w:ascii="仿宋" w:hAnsi="仿宋" w:eastAsia="仿宋" w:cs="仿宋"/>
          <w:b/>
          <w:bCs/>
          <w:color w:val="000000"/>
        </w:rPr>
        <w:t>专项职业能力概况</w:t>
      </w: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1.1</w:t>
      </w:r>
      <w:r>
        <w:rPr>
          <w:rFonts w:hint="eastAsia" w:ascii="仿宋" w:hAnsi="仿宋" w:eastAsia="仿宋" w:cs="仿宋"/>
          <w:b/>
          <w:bCs/>
          <w:color w:val="000000"/>
        </w:rPr>
        <w:t>专项职业能力编码</w:t>
      </w:r>
    </w:p>
    <w:p>
      <w:pPr>
        <w:adjustRightInd w:val="0"/>
        <w:snapToGrid w:val="0"/>
        <w:spacing w:line="440" w:lineRule="exact"/>
        <w:ind w:firstLine="560" w:firstLineChars="200"/>
        <w:jc w:val="left"/>
        <w:rPr>
          <w:rFonts w:ascii="仿宋" w:hAnsi="仿宋" w:eastAsia="仿宋"/>
          <w:color w:val="000000"/>
        </w:rPr>
      </w:pPr>
      <w:r>
        <w:rPr>
          <w:rFonts w:ascii="仿宋" w:hAnsi="仿宋" w:eastAsia="仿宋" w:cs="仿宋"/>
          <w:color w:val="000000"/>
        </w:rPr>
        <w:t>90037</w:t>
      </w:r>
      <w:r>
        <w:rPr>
          <w:rFonts w:hint="eastAsia" w:ascii="仿宋" w:hAnsi="仿宋" w:eastAsia="仿宋" w:cs="仿宋"/>
          <w:color w:val="000000"/>
        </w:rPr>
        <w:t>。</w:t>
      </w: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1.2</w:t>
      </w:r>
      <w:r>
        <w:rPr>
          <w:rFonts w:hint="eastAsia" w:ascii="仿宋" w:hAnsi="仿宋" w:eastAsia="仿宋" w:cs="仿宋"/>
          <w:b/>
          <w:bCs/>
          <w:color w:val="000000"/>
        </w:rPr>
        <w:t>专项职业能力名称</w:t>
      </w:r>
      <w:bookmarkStart w:id="0" w:name="_GoBack"/>
      <w:bookmarkEnd w:id="0"/>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计算机直接制版</w:t>
      </w:r>
      <w:r>
        <w:rPr>
          <w:rFonts w:ascii="仿宋" w:hAnsi="仿宋" w:eastAsia="仿宋" w:cs="仿宋"/>
          <w:color w:val="000000"/>
        </w:rPr>
        <w:t>(CTP)</w:t>
      </w:r>
      <w:r>
        <w:rPr>
          <w:rFonts w:hint="eastAsia" w:ascii="仿宋" w:hAnsi="仿宋" w:eastAsia="仿宋" w:cs="仿宋"/>
          <w:color w:val="000000"/>
        </w:rPr>
        <w:t>。</w:t>
      </w: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1.3</w:t>
      </w:r>
      <w:r>
        <w:rPr>
          <w:rFonts w:hint="eastAsia" w:ascii="仿宋" w:hAnsi="仿宋" w:eastAsia="仿宋" w:cs="仿宋"/>
          <w:b/>
          <w:bCs/>
          <w:color w:val="000000"/>
        </w:rPr>
        <w:t>专项职业能力定义</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在印刷制版岗位上，具备</w:t>
      </w:r>
      <w:r>
        <w:rPr>
          <w:rFonts w:ascii="仿宋" w:hAnsi="仿宋" w:eastAsia="仿宋" w:cs="仿宋"/>
          <w:color w:val="000000"/>
        </w:rPr>
        <w:t>CTP</w:t>
      </w:r>
      <w:r>
        <w:rPr>
          <w:rFonts w:hint="eastAsia" w:ascii="仿宋" w:hAnsi="仿宋" w:eastAsia="仿宋" w:cs="仿宋"/>
          <w:color w:val="000000"/>
        </w:rPr>
        <w:t>流程操作及质量检查的能力。</w:t>
      </w: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2.</w:t>
      </w:r>
      <w:r>
        <w:rPr>
          <w:rFonts w:hint="eastAsia" w:ascii="仿宋" w:hAnsi="仿宋" w:eastAsia="仿宋" w:cs="仿宋"/>
          <w:b/>
          <w:bCs/>
          <w:color w:val="000000"/>
        </w:rPr>
        <w:t>专项职业能力考核</w:t>
      </w: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2.1</w:t>
      </w:r>
      <w:r>
        <w:rPr>
          <w:rFonts w:hint="eastAsia" w:ascii="仿宋" w:hAnsi="仿宋" w:eastAsia="仿宋" w:cs="仿宋"/>
          <w:b/>
          <w:bCs/>
          <w:color w:val="000000"/>
        </w:rPr>
        <w:t>计算机直接制版专项职业能力考核</w:t>
      </w: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2.1.1</w:t>
      </w:r>
      <w:r>
        <w:rPr>
          <w:rFonts w:hint="eastAsia" w:ascii="仿宋" w:hAnsi="仿宋" w:eastAsia="仿宋" w:cs="仿宋"/>
          <w:b/>
          <w:bCs/>
          <w:color w:val="000000"/>
        </w:rPr>
        <w:t>考核要求</w:t>
      </w: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2.1.1.1</w:t>
      </w:r>
      <w:r>
        <w:rPr>
          <w:rFonts w:hint="eastAsia" w:ascii="仿宋" w:hAnsi="仿宋" w:eastAsia="仿宋" w:cs="仿宋"/>
          <w:b/>
          <w:bCs/>
          <w:color w:val="000000"/>
        </w:rPr>
        <w:t>基本文化程度</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高中毕业（或同等学力）。</w:t>
      </w: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2.1.1.2</w:t>
      </w:r>
      <w:r>
        <w:rPr>
          <w:rFonts w:hint="eastAsia" w:ascii="仿宋" w:hAnsi="仿宋" w:eastAsia="仿宋" w:cs="仿宋"/>
          <w:b/>
          <w:bCs/>
          <w:color w:val="000000"/>
        </w:rPr>
        <w:t>考核方式、考核办法及考核时间</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1</w:t>
      </w:r>
      <w:r>
        <w:rPr>
          <w:rFonts w:hint="eastAsia" w:ascii="仿宋" w:hAnsi="仿宋" w:eastAsia="仿宋" w:cs="仿宋"/>
          <w:color w:val="000000"/>
        </w:rPr>
        <w:t>）考核方式</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考核评价。</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2</w:t>
      </w:r>
      <w:r>
        <w:rPr>
          <w:rFonts w:hint="eastAsia" w:ascii="仿宋" w:hAnsi="仿宋" w:eastAsia="仿宋" w:cs="仿宋"/>
          <w:color w:val="000000"/>
        </w:rPr>
        <w:t>）考核办法</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①本专项有操作技能考核1个科目。操作技能考核实行百分制，成绩达到</w:t>
      </w:r>
      <w:r>
        <w:rPr>
          <w:rFonts w:ascii="仿宋" w:hAnsi="仿宋" w:eastAsia="仿宋" w:cs="仿宋"/>
          <w:color w:val="000000"/>
        </w:rPr>
        <w:t>60</w:t>
      </w:r>
      <w:r>
        <w:rPr>
          <w:rFonts w:hint="eastAsia" w:ascii="仿宋" w:hAnsi="仿宋" w:eastAsia="仿宋" w:cs="仿宋"/>
          <w:color w:val="000000"/>
        </w:rPr>
        <w:t>分及以上者为合格并核发专项职业能力证书。</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②操作技能考核采用现场实际操作方式，每位考评员应独立评分，取平均分为操作技能考核成绩。</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3</w:t>
      </w:r>
      <w:r>
        <w:rPr>
          <w:rFonts w:hint="eastAsia" w:ascii="仿宋" w:hAnsi="仿宋" w:eastAsia="仿宋" w:cs="仿宋"/>
          <w:color w:val="000000"/>
        </w:rPr>
        <w:t>）考核时间</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操作技能考核</w:t>
      </w:r>
      <w:r>
        <w:rPr>
          <w:rFonts w:ascii="仿宋" w:hAnsi="仿宋" w:eastAsia="仿宋" w:cs="仿宋"/>
          <w:color w:val="000000"/>
        </w:rPr>
        <w:t>120</w:t>
      </w:r>
      <w:r>
        <w:rPr>
          <w:rFonts w:hint="eastAsia" w:ascii="仿宋" w:hAnsi="仿宋" w:eastAsia="仿宋" w:cs="仿宋"/>
          <w:color w:val="000000"/>
        </w:rPr>
        <w:t>分钟。</w:t>
      </w: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2.1.1.3</w:t>
      </w:r>
      <w:r>
        <w:rPr>
          <w:rFonts w:hint="eastAsia" w:ascii="仿宋" w:hAnsi="仿宋" w:eastAsia="仿宋" w:cs="仿宋"/>
          <w:b/>
          <w:bCs/>
          <w:color w:val="000000"/>
        </w:rPr>
        <w:t>考核场地及设备</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具备</w:t>
      </w:r>
      <w:r>
        <w:rPr>
          <w:rFonts w:ascii="仿宋" w:hAnsi="仿宋" w:eastAsia="仿宋" w:cs="仿宋"/>
          <w:color w:val="000000"/>
        </w:rPr>
        <w:t>10</w:t>
      </w:r>
      <w:r>
        <w:rPr>
          <w:rFonts w:hint="eastAsia" w:ascii="仿宋" w:hAnsi="仿宋" w:eastAsia="仿宋" w:cs="仿宋"/>
          <w:color w:val="000000"/>
        </w:rPr>
        <w:t>个或以上的考核工位，并配备相应操作设备、器材和耗材，且安全防护措施齐备的实训室。（见</w:t>
      </w:r>
      <w:r>
        <w:rPr>
          <w:rFonts w:ascii="仿宋" w:hAnsi="仿宋" w:eastAsia="仿宋" w:cs="仿宋"/>
          <w:color w:val="000000"/>
        </w:rPr>
        <w:t>2.1.4</w:t>
      </w:r>
      <w:r>
        <w:rPr>
          <w:rFonts w:hint="eastAsia" w:ascii="仿宋" w:hAnsi="仿宋" w:eastAsia="仿宋" w:cs="仿宋"/>
          <w:color w:val="000000"/>
        </w:rPr>
        <w:t>附件）</w:t>
      </w: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2.1.1.4</w:t>
      </w:r>
      <w:r>
        <w:rPr>
          <w:rFonts w:hint="eastAsia" w:ascii="仿宋" w:hAnsi="仿宋" w:eastAsia="仿宋" w:cs="仿宋"/>
          <w:b/>
          <w:bCs/>
          <w:color w:val="000000"/>
        </w:rPr>
        <w:t>考评人员与考生配比</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操作技能考核：每个试室配备不少于</w:t>
      </w:r>
      <w:r>
        <w:rPr>
          <w:rFonts w:ascii="仿宋" w:hAnsi="仿宋" w:eastAsia="仿宋" w:cs="仿宋"/>
          <w:color w:val="000000"/>
        </w:rPr>
        <w:t>1</w:t>
      </w:r>
      <w:r>
        <w:rPr>
          <w:rFonts w:hint="eastAsia" w:ascii="仿宋" w:hAnsi="仿宋" w:eastAsia="仿宋" w:cs="仿宋"/>
          <w:color w:val="000000"/>
        </w:rPr>
        <w:t>名考务人员及</w:t>
      </w:r>
      <w:r>
        <w:rPr>
          <w:rFonts w:ascii="仿宋" w:hAnsi="仿宋" w:eastAsia="仿宋" w:cs="仿宋"/>
          <w:color w:val="000000"/>
        </w:rPr>
        <w:t>1</w:t>
      </w:r>
      <w:r>
        <w:rPr>
          <w:rFonts w:hint="eastAsia" w:ascii="仿宋" w:hAnsi="仿宋" w:eastAsia="仿宋" w:cs="仿宋"/>
          <w:color w:val="000000"/>
        </w:rPr>
        <w:t>个考评组，每个考评组不少于</w:t>
      </w:r>
      <w:r>
        <w:rPr>
          <w:rFonts w:ascii="仿宋" w:hAnsi="仿宋" w:eastAsia="仿宋" w:cs="仿宋"/>
          <w:color w:val="000000"/>
        </w:rPr>
        <w:t>3</w:t>
      </w:r>
      <w:r>
        <w:rPr>
          <w:rFonts w:hint="eastAsia" w:ascii="仿宋" w:hAnsi="仿宋" w:eastAsia="仿宋" w:cs="仿宋"/>
          <w:color w:val="000000"/>
        </w:rPr>
        <w:t>名考评人员，考务人员和考生配比为</w:t>
      </w:r>
      <w:r>
        <w:rPr>
          <w:rFonts w:ascii="仿宋" w:hAnsi="仿宋" w:eastAsia="仿宋" w:cs="仿宋"/>
          <w:color w:val="000000"/>
        </w:rPr>
        <w:t>1:10</w:t>
      </w:r>
      <w:r>
        <w:rPr>
          <w:rFonts w:hint="eastAsia" w:ascii="仿宋" w:hAnsi="仿宋" w:eastAsia="仿宋" w:cs="仿宋"/>
          <w:color w:val="000000"/>
        </w:rPr>
        <w:t>，考评组和考生配比为</w:t>
      </w:r>
      <w:r>
        <w:rPr>
          <w:rFonts w:ascii="仿宋" w:hAnsi="仿宋" w:eastAsia="仿宋" w:cs="仿宋"/>
          <w:color w:val="000000"/>
        </w:rPr>
        <w:t>1:10</w:t>
      </w:r>
      <w:r>
        <w:rPr>
          <w:rFonts w:hint="eastAsia" w:ascii="仿宋" w:hAnsi="仿宋" w:eastAsia="仿宋" w:cs="仿宋"/>
          <w:color w:val="000000"/>
        </w:rPr>
        <w:t>。</w:t>
      </w: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2.1.1.5</w:t>
      </w:r>
      <w:r>
        <w:rPr>
          <w:rFonts w:hint="eastAsia" w:ascii="仿宋" w:hAnsi="仿宋" w:eastAsia="仿宋" w:cs="仿宋"/>
          <w:b/>
          <w:bCs/>
          <w:color w:val="000000"/>
        </w:rPr>
        <w:t>适用对象</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从事或准备从事本专项职业岗位，且申报</w:t>
      </w:r>
      <w:r>
        <w:rPr>
          <w:rFonts w:hint="eastAsia" w:ascii="仿宋" w:hAnsi="仿宋" w:eastAsia="仿宋" w:cs="仿宋"/>
        </w:rPr>
        <w:t>本</w:t>
      </w:r>
      <w:r>
        <w:rPr>
          <w:rFonts w:hint="eastAsia" w:ascii="仿宋" w:hAnsi="仿宋" w:eastAsia="仿宋" w:cs="仿宋"/>
          <w:color w:val="000000"/>
        </w:rPr>
        <w:t>专项职业能力考核的人员。</w:t>
      </w: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2.1.1.6</w:t>
      </w:r>
      <w:r>
        <w:rPr>
          <w:rFonts w:hint="eastAsia" w:ascii="仿宋" w:hAnsi="仿宋" w:eastAsia="仿宋" w:cs="仿宋"/>
          <w:b/>
          <w:bCs/>
          <w:color w:val="000000"/>
        </w:rPr>
        <w:t>申报条件</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符合以下条件之一：</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1</w:t>
      </w:r>
      <w:r>
        <w:rPr>
          <w:rFonts w:hint="eastAsia" w:ascii="仿宋" w:hAnsi="仿宋" w:eastAsia="仿宋" w:cs="仿宋"/>
          <w:color w:val="000000"/>
        </w:rPr>
        <w:t>）取得相关职业中级及以上职业资格证书满</w:t>
      </w:r>
      <w:r>
        <w:rPr>
          <w:rFonts w:ascii="仿宋" w:hAnsi="仿宋" w:eastAsia="仿宋" w:cs="仿宋"/>
          <w:color w:val="000000"/>
        </w:rPr>
        <w:t>1</w:t>
      </w:r>
      <w:r>
        <w:rPr>
          <w:rFonts w:hint="eastAsia" w:ascii="仿宋" w:hAnsi="仿宋" w:eastAsia="仿宋" w:cs="仿宋"/>
          <w:color w:val="000000"/>
        </w:rPr>
        <w:t>年。</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w:t>
      </w:r>
      <w:r>
        <w:rPr>
          <w:rFonts w:ascii="仿宋" w:hAnsi="仿宋" w:eastAsia="仿宋" w:cs="仿宋"/>
        </w:rPr>
        <w:t>2</w:t>
      </w:r>
      <w:r>
        <w:rPr>
          <w:rFonts w:hint="eastAsia" w:ascii="仿宋" w:hAnsi="仿宋" w:eastAsia="仿宋" w:cs="仿宋"/>
        </w:rPr>
        <w:t>）具有高等职业院校（大专及以上）本职业对应专业或相关专业学历或大专三年级在校学生同时取得相关职业中级职业资格证书。</w:t>
      </w:r>
    </w:p>
    <w:p>
      <w:pPr>
        <w:adjustRightInd w:val="0"/>
        <w:snapToGrid w:val="0"/>
        <w:spacing w:line="440" w:lineRule="exact"/>
        <w:ind w:firstLine="560" w:firstLineChars="200"/>
        <w:jc w:val="left"/>
        <w:rPr>
          <w:rFonts w:ascii="仿宋" w:hAnsi="仿宋" w:eastAsia="仿宋"/>
        </w:rPr>
      </w:pPr>
      <w:r>
        <w:rPr>
          <w:rFonts w:hint="eastAsia" w:ascii="仿宋" w:hAnsi="仿宋" w:eastAsia="仿宋" w:cs="仿宋"/>
        </w:rPr>
        <w:t>（</w:t>
      </w:r>
      <w:r>
        <w:rPr>
          <w:rFonts w:ascii="仿宋" w:hAnsi="仿宋" w:eastAsia="仿宋" w:cs="仿宋"/>
        </w:rPr>
        <w:t>3</w:t>
      </w:r>
      <w:r>
        <w:rPr>
          <w:rFonts w:hint="eastAsia" w:ascii="仿宋" w:hAnsi="仿宋" w:eastAsia="仿宋" w:cs="仿宋"/>
        </w:rPr>
        <w:t>）以高级工为培养目标的技工院校本职业对应专业或相关专业学历五年制三年级及以上学生、三年制二年级及以上学生、四年制预备技师二年级及以上的学生。</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4</w:t>
      </w:r>
      <w:r>
        <w:rPr>
          <w:rFonts w:hint="eastAsia" w:ascii="仿宋" w:hAnsi="仿宋" w:eastAsia="仿宋" w:cs="仿宋"/>
          <w:color w:val="000000"/>
        </w:rPr>
        <w:t>）具有本专项职业能力对应专业或相关专业的初级专业技术资格。</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相关职业是指：电脑照排工、平版印刷工、印前制作员、印品整饰工，以及《国家职业大典》中印刷、包装职业所包含的工种。</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相关专业是指：印刷工程、印刷技术、印刷机械、包装工程、数字图文信息技术。</w:t>
      </w: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2.1.2</w:t>
      </w:r>
      <w:r>
        <w:rPr>
          <w:rFonts w:hint="eastAsia" w:ascii="仿宋" w:hAnsi="仿宋" w:eastAsia="仿宋" w:cs="仿宋"/>
          <w:b/>
          <w:bCs/>
          <w:color w:val="000000"/>
        </w:rPr>
        <w:t>考核内容</w:t>
      </w: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2.1.2.</w:t>
      </w:r>
      <w:r>
        <w:rPr>
          <w:rFonts w:hint="eastAsia" w:ascii="仿宋" w:hAnsi="仿宋" w:eastAsia="仿宋" w:cs="仿宋"/>
          <w:b/>
          <w:bCs/>
          <w:color w:val="000000"/>
        </w:rPr>
        <w:t>1操作技能考核内容</w:t>
      </w:r>
    </w:p>
    <w:tbl>
      <w:tblPr>
        <w:tblStyle w:val="35"/>
        <w:tblW w:w="907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4438"/>
        <w:gridCol w:w="1450"/>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pStyle w:val="10"/>
              <w:adjustRightInd w:val="0"/>
              <w:snapToGrid w:val="0"/>
              <w:spacing w:line="360" w:lineRule="exact"/>
              <w:jc w:val="center"/>
              <w:rPr>
                <w:rFonts w:ascii="仿宋" w:hAnsi="仿宋" w:eastAsia="仿宋" w:cs="Times New Roman"/>
                <w:b/>
                <w:bCs/>
                <w:color w:val="000000"/>
                <w:kern w:val="2"/>
                <w:sz w:val="28"/>
                <w:szCs w:val="28"/>
              </w:rPr>
            </w:pPr>
            <w:r>
              <w:rPr>
                <w:rFonts w:hint="eastAsia" w:ascii="仿宋" w:hAnsi="仿宋" w:eastAsia="仿宋" w:cs="仿宋"/>
                <w:b/>
                <w:bCs/>
                <w:color w:val="000000"/>
                <w:kern w:val="2"/>
                <w:sz w:val="28"/>
                <w:szCs w:val="28"/>
              </w:rPr>
              <w:t>项目</w:t>
            </w:r>
          </w:p>
        </w:tc>
        <w:tc>
          <w:tcPr>
            <w:tcW w:w="1418" w:type="dxa"/>
            <w:vAlign w:val="center"/>
          </w:tcPr>
          <w:p>
            <w:pPr>
              <w:pStyle w:val="10"/>
              <w:adjustRightInd w:val="0"/>
              <w:snapToGrid w:val="0"/>
              <w:spacing w:line="360" w:lineRule="exact"/>
              <w:jc w:val="center"/>
              <w:rPr>
                <w:rFonts w:ascii="仿宋" w:hAnsi="仿宋" w:eastAsia="仿宋" w:cs="Times New Roman"/>
                <w:b/>
                <w:bCs/>
                <w:color w:val="000000"/>
                <w:kern w:val="2"/>
                <w:sz w:val="28"/>
                <w:szCs w:val="28"/>
              </w:rPr>
            </w:pPr>
            <w:r>
              <w:rPr>
                <w:rFonts w:hint="eastAsia" w:ascii="仿宋" w:hAnsi="仿宋" w:eastAsia="仿宋" w:cs="仿宋"/>
                <w:b/>
                <w:bCs/>
                <w:color w:val="000000"/>
                <w:kern w:val="2"/>
                <w:sz w:val="28"/>
                <w:szCs w:val="28"/>
              </w:rPr>
              <w:t>考核范围</w:t>
            </w:r>
          </w:p>
        </w:tc>
        <w:tc>
          <w:tcPr>
            <w:tcW w:w="4438" w:type="dxa"/>
            <w:vAlign w:val="center"/>
          </w:tcPr>
          <w:p>
            <w:pPr>
              <w:pStyle w:val="10"/>
              <w:adjustRightInd w:val="0"/>
              <w:snapToGrid w:val="0"/>
              <w:spacing w:line="360" w:lineRule="exact"/>
              <w:jc w:val="center"/>
              <w:rPr>
                <w:rFonts w:ascii="仿宋" w:hAnsi="仿宋" w:eastAsia="仿宋" w:cs="Times New Roman"/>
                <w:b/>
                <w:bCs/>
                <w:color w:val="000000"/>
                <w:kern w:val="2"/>
                <w:sz w:val="28"/>
                <w:szCs w:val="28"/>
              </w:rPr>
            </w:pPr>
            <w:r>
              <w:rPr>
                <w:rFonts w:hint="eastAsia" w:ascii="仿宋" w:hAnsi="仿宋" w:eastAsia="仿宋" w:cs="仿宋"/>
                <w:b/>
                <w:bCs/>
                <w:color w:val="000000"/>
                <w:kern w:val="2"/>
                <w:sz w:val="28"/>
                <w:szCs w:val="28"/>
              </w:rPr>
              <w:t>考核内容</w:t>
            </w:r>
          </w:p>
        </w:tc>
        <w:tc>
          <w:tcPr>
            <w:tcW w:w="1450" w:type="dxa"/>
            <w:vAlign w:val="center"/>
          </w:tcPr>
          <w:p>
            <w:pPr>
              <w:pStyle w:val="10"/>
              <w:adjustRightInd w:val="0"/>
              <w:snapToGrid w:val="0"/>
              <w:spacing w:line="360" w:lineRule="exact"/>
              <w:ind w:left="-140" w:leftChars="-50" w:right="-140" w:rightChars="-50"/>
              <w:jc w:val="center"/>
              <w:rPr>
                <w:rFonts w:ascii="仿宋" w:hAnsi="仿宋" w:eastAsia="仿宋" w:cs="Times New Roman"/>
                <w:b/>
                <w:bCs/>
                <w:color w:val="000000"/>
                <w:kern w:val="2"/>
                <w:sz w:val="28"/>
                <w:szCs w:val="28"/>
              </w:rPr>
            </w:pPr>
            <w:r>
              <w:rPr>
                <w:rFonts w:hint="eastAsia" w:ascii="仿宋" w:hAnsi="仿宋" w:eastAsia="仿宋" w:cs="仿宋"/>
                <w:b/>
                <w:bCs/>
                <w:color w:val="000000"/>
                <w:kern w:val="2"/>
                <w:sz w:val="28"/>
                <w:szCs w:val="28"/>
              </w:rPr>
              <w:t>考核比重</w:t>
            </w:r>
          </w:p>
        </w:tc>
        <w:tc>
          <w:tcPr>
            <w:tcW w:w="916" w:type="dxa"/>
            <w:vAlign w:val="center"/>
          </w:tcPr>
          <w:p>
            <w:pPr>
              <w:pStyle w:val="10"/>
              <w:adjustRightInd w:val="0"/>
              <w:snapToGrid w:val="0"/>
              <w:spacing w:line="360" w:lineRule="exact"/>
              <w:jc w:val="center"/>
              <w:rPr>
                <w:rFonts w:ascii="仿宋" w:hAnsi="仿宋" w:eastAsia="仿宋" w:cs="Times New Roman"/>
                <w:b/>
                <w:bCs/>
                <w:color w:val="000000"/>
                <w:kern w:val="2"/>
                <w:sz w:val="28"/>
                <w:szCs w:val="28"/>
              </w:rPr>
            </w:pPr>
            <w:r>
              <w:rPr>
                <w:rFonts w:hint="eastAsia" w:ascii="仿宋" w:hAnsi="仿宋" w:eastAsia="仿宋" w:cs="仿宋"/>
                <w:b/>
                <w:bCs/>
                <w:color w:val="000000"/>
                <w:kern w:val="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851" w:type="dxa"/>
            <w:vMerge w:val="restart"/>
            <w:vAlign w:val="center"/>
          </w:tcPr>
          <w:p>
            <w:pPr>
              <w:adjustRightInd w:val="0"/>
              <w:snapToGrid w:val="0"/>
              <w:spacing w:line="360" w:lineRule="exact"/>
              <w:jc w:val="center"/>
              <w:rPr>
                <w:rFonts w:ascii="仿宋" w:hAnsi="仿宋" w:eastAsia="仿宋" w:cs="仿宋"/>
                <w:color w:val="000000"/>
              </w:rPr>
            </w:pPr>
            <w:r>
              <w:rPr>
                <w:rFonts w:ascii="仿宋" w:hAnsi="仿宋" w:eastAsia="仿宋" w:cs="仿宋"/>
                <w:color w:val="000000"/>
              </w:rPr>
              <w:t>CTP</w:t>
            </w:r>
          </w:p>
        </w:tc>
        <w:tc>
          <w:tcPr>
            <w:tcW w:w="1418" w:type="dxa"/>
            <w:vAlign w:val="center"/>
          </w:tcPr>
          <w:p>
            <w:pPr>
              <w:adjustRightInd w:val="0"/>
              <w:snapToGrid w:val="0"/>
              <w:spacing w:line="360" w:lineRule="exact"/>
              <w:rPr>
                <w:rFonts w:ascii="仿宋" w:hAnsi="仿宋" w:eastAsia="仿宋"/>
                <w:color w:val="000000"/>
              </w:rPr>
            </w:pPr>
            <w:r>
              <w:rPr>
                <w:rFonts w:hint="eastAsia" w:ascii="仿宋" w:hAnsi="仿宋" w:eastAsia="仿宋" w:cs="仿宋"/>
                <w:color w:val="000000"/>
              </w:rPr>
              <w:t>一、</w:t>
            </w:r>
            <w:r>
              <w:rPr>
                <w:rFonts w:ascii="仿宋" w:hAnsi="仿宋" w:eastAsia="仿宋" w:cs="仿宋"/>
                <w:color w:val="000000"/>
              </w:rPr>
              <w:t>PDF</w:t>
            </w:r>
            <w:r>
              <w:rPr>
                <w:rFonts w:hint="eastAsia" w:ascii="仿宋" w:hAnsi="仿宋" w:eastAsia="仿宋" w:cs="仿宋"/>
                <w:color w:val="000000"/>
              </w:rPr>
              <w:t>文件的创建</w:t>
            </w:r>
          </w:p>
        </w:tc>
        <w:tc>
          <w:tcPr>
            <w:tcW w:w="4438" w:type="dxa"/>
            <w:vAlign w:val="center"/>
          </w:tcPr>
          <w:p>
            <w:pPr>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设置印前常用软件参数，生成</w:t>
            </w:r>
            <w:r>
              <w:rPr>
                <w:rFonts w:ascii="仿宋" w:hAnsi="仿宋" w:eastAsia="仿宋" w:cs="仿宋"/>
                <w:color w:val="000000"/>
              </w:rPr>
              <w:t>PS</w:t>
            </w:r>
            <w:r>
              <w:rPr>
                <w:rFonts w:hint="eastAsia" w:ascii="仿宋" w:hAnsi="仿宋" w:eastAsia="仿宋" w:cs="仿宋"/>
                <w:color w:val="000000"/>
              </w:rPr>
              <w:t>或</w:t>
            </w:r>
            <w:r>
              <w:rPr>
                <w:rFonts w:ascii="仿宋" w:hAnsi="仿宋" w:eastAsia="仿宋" w:cs="仿宋"/>
                <w:color w:val="000000"/>
              </w:rPr>
              <w:t>PDF</w:t>
            </w:r>
            <w:r>
              <w:rPr>
                <w:rFonts w:hint="eastAsia" w:ascii="仿宋" w:hAnsi="仿宋" w:eastAsia="仿宋" w:cs="仿宋"/>
                <w:color w:val="000000"/>
              </w:rPr>
              <w:t>文件</w:t>
            </w:r>
          </w:p>
          <w:p>
            <w:pPr>
              <w:rPr>
                <w:rFonts w:ascii="仿宋" w:hAnsi="仿宋" w:eastAsia="仿宋"/>
                <w:color w:val="000000"/>
              </w:rPr>
            </w:pPr>
            <w:r>
              <w:rPr>
                <w:rFonts w:ascii="仿宋" w:hAnsi="仿宋" w:eastAsia="仿宋" w:cs="仿宋"/>
                <w:color w:val="000000"/>
              </w:rPr>
              <w:t>2.</w:t>
            </w:r>
            <w:r>
              <w:rPr>
                <w:rFonts w:hint="eastAsia" w:ascii="仿宋" w:hAnsi="仿宋" w:eastAsia="仿宋" w:cs="仿宋"/>
                <w:color w:val="000000"/>
              </w:rPr>
              <w:t>设置</w:t>
            </w:r>
            <w:r>
              <w:rPr>
                <w:rFonts w:ascii="仿宋" w:hAnsi="仿宋" w:eastAsia="仿宋" w:cs="仿宋"/>
                <w:color w:val="000000"/>
              </w:rPr>
              <w:t>Adobe Distiller</w:t>
            </w:r>
            <w:r>
              <w:rPr>
                <w:rFonts w:hint="eastAsia" w:ascii="仿宋" w:hAnsi="仿宋" w:eastAsia="仿宋" w:cs="仿宋"/>
                <w:color w:val="000000"/>
              </w:rPr>
              <w:t>参数，将</w:t>
            </w:r>
            <w:r>
              <w:rPr>
                <w:rFonts w:ascii="仿宋" w:hAnsi="仿宋" w:eastAsia="仿宋" w:cs="仿宋"/>
                <w:color w:val="000000"/>
              </w:rPr>
              <w:t>PS</w:t>
            </w:r>
            <w:r>
              <w:rPr>
                <w:rFonts w:hint="eastAsia" w:ascii="仿宋" w:hAnsi="仿宋" w:eastAsia="仿宋" w:cs="仿宋"/>
                <w:color w:val="000000"/>
              </w:rPr>
              <w:t>文件转换成</w:t>
            </w:r>
            <w:r>
              <w:rPr>
                <w:rFonts w:ascii="仿宋" w:hAnsi="仿宋" w:eastAsia="仿宋" w:cs="仿宋"/>
                <w:color w:val="000000"/>
              </w:rPr>
              <w:t>PDF</w:t>
            </w:r>
            <w:r>
              <w:rPr>
                <w:rFonts w:hint="eastAsia" w:ascii="仿宋" w:hAnsi="仿宋" w:eastAsia="仿宋" w:cs="仿宋"/>
                <w:color w:val="000000"/>
              </w:rPr>
              <w:t>文件</w:t>
            </w:r>
          </w:p>
          <w:p>
            <w:pPr>
              <w:adjustRightInd w:val="0"/>
              <w:snapToGrid w:val="0"/>
              <w:rPr>
                <w:rFonts w:ascii="仿宋" w:hAnsi="仿宋" w:eastAsia="仿宋"/>
                <w:color w:val="000000"/>
              </w:rPr>
            </w:pPr>
            <w:r>
              <w:rPr>
                <w:rFonts w:ascii="仿宋" w:hAnsi="仿宋" w:eastAsia="仿宋" w:cs="仿宋"/>
                <w:color w:val="000000"/>
              </w:rPr>
              <w:t>3.</w:t>
            </w:r>
            <w:r>
              <w:rPr>
                <w:rFonts w:hint="eastAsia" w:ascii="仿宋" w:hAnsi="仿宋" w:eastAsia="仿宋" w:cs="仿宋"/>
                <w:color w:val="000000"/>
              </w:rPr>
              <w:t>应用数字化工作流程创建</w:t>
            </w:r>
            <w:r>
              <w:rPr>
                <w:rFonts w:ascii="仿宋" w:hAnsi="仿宋" w:eastAsia="仿宋" w:cs="仿宋"/>
                <w:color w:val="000000"/>
              </w:rPr>
              <w:t>PDF</w:t>
            </w:r>
            <w:r>
              <w:rPr>
                <w:rFonts w:hint="eastAsia" w:ascii="仿宋" w:hAnsi="仿宋" w:eastAsia="仿宋" w:cs="仿宋"/>
                <w:color w:val="000000"/>
              </w:rPr>
              <w:t>文件</w:t>
            </w:r>
          </w:p>
        </w:tc>
        <w:tc>
          <w:tcPr>
            <w:tcW w:w="1450" w:type="dxa"/>
            <w:vAlign w:val="center"/>
          </w:tcPr>
          <w:p>
            <w:pPr>
              <w:pStyle w:val="10"/>
              <w:adjustRightInd w:val="0"/>
              <w:snapToGrid w:val="0"/>
              <w:spacing w:line="560" w:lineRule="exact"/>
              <w:jc w:val="center"/>
              <w:rPr>
                <w:rFonts w:ascii="仿宋" w:hAnsi="仿宋" w:eastAsia="仿宋" w:cs="仿宋"/>
                <w:color w:val="000000"/>
                <w:kern w:val="2"/>
                <w:sz w:val="28"/>
                <w:szCs w:val="28"/>
              </w:rPr>
            </w:pPr>
            <w:r>
              <w:rPr>
                <w:rFonts w:ascii="仿宋" w:hAnsi="仿宋" w:eastAsia="仿宋" w:cs="仿宋"/>
                <w:color w:val="000000"/>
                <w:kern w:val="2"/>
                <w:sz w:val="28"/>
                <w:szCs w:val="28"/>
              </w:rPr>
              <w:t>10%</w:t>
            </w:r>
          </w:p>
        </w:tc>
        <w:tc>
          <w:tcPr>
            <w:tcW w:w="916" w:type="dxa"/>
            <w:vAlign w:val="center"/>
          </w:tcPr>
          <w:p>
            <w:pPr>
              <w:adjustRightInd w:val="0"/>
              <w:snapToGrid w:val="0"/>
              <w:spacing w:line="360" w:lineRule="exact"/>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851" w:type="dxa"/>
            <w:vMerge w:val="continue"/>
            <w:vAlign w:val="center"/>
          </w:tcPr>
          <w:p>
            <w:pPr>
              <w:adjustRightInd w:val="0"/>
              <w:snapToGrid w:val="0"/>
              <w:spacing w:line="360" w:lineRule="exact"/>
              <w:jc w:val="center"/>
              <w:rPr>
                <w:rFonts w:ascii="仿宋" w:hAnsi="仿宋" w:eastAsia="仿宋"/>
                <w:color w:val="000000"/>
              </w:rPr>
            </w:pPr>
          </w:p>
        </w:tc>
        <w:tc>
          <w:tcPr>
            <w:tcW w:w="1418" w:type="dxa"/>
            <w:vAlign w:val="center"/>
          </w:tcPr>
          <w:p>
            <w:pPr>
              <w:adjustRightInd w:val="0"/>
              <w:snapToGrid w:val="0"/>
              <w:spacing w:line="360" w:lineRule="exact"/>
              <w:rPr>
                <w:rFonts w:ascii="仿宋" w:hAnsi="仿宋" w:eastAsia="仿宋"/>
                <w:color w:val="000000"/>
              </w:rPr>
            </w:pPr>
            <w:r>
              <w:rPr>
                <w:rFonts w:hint="eastAsia" w:ascii="仿宋" w:hAnsi="仿宋" w:eastAsia="仿宋" w:cs="仿宋"/>
                <w:color w:val="000000"/>
              </w:rPr>
              <w:t>二、</w:t>
            </w:r>
            <w:r>
              <w:rPr>
                <w:rFonts w:ascii="仿宋" w:hAnsi="仿宋" w:eastAsia="仿宋" w:cs="仿宋"/>
                <w:color w:val="000000"/>
              </w:rPr>
              <w:t>PDF</w:t>
            </w:r>
            <w:r>
              <w:rPr>
                <w:rFonts w:hint="eastAsia" w:ascii="仿宋" w:hAnsi="仿宋" w:eastAsia="仿宋" w:cs="仿宋"/>
                <w:color w:val="000000"/>
              </w:rPr>
              <w:t>文件的预检及处理</w:t>
            </w:r>
          </w:p>
        </w:tc>
        <w:tc>
          <w:tcPr>
            <w:tcW w:w="4438" w:type="dxa"/>
            <w:vAlign w:val="center"/>
          </w:tcPr>
          <w:p>
            <w:pPr>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应用</w:t>
            </w:r>
            <w:r>
              <w:rPr>
                <w:rFonts w:ascii="仿宋" w:hAnsi="仿宋" w:eastAsia="仿宋" w:cs="仿宋"/>
                <w:color w:val="000000"/>
              </w:rPr>
              <w:t>Acrobat</w:t>
            </w:r>
            <w:r>
              <w:rPr>
                <w:rFonts w:hint="eastAsia" w:ascii="仿宋" w:hAnsi="仿宋" w:eastAsia="仿宋" w:cs="仿宋"/>
                <w:color w:val="000000"/>
              </w:rPr>
              <w:t>软件及其插件对</w:t>
            </w:r>
            <w:r>
              <w:rPr>
                <w:rFonts w:ascii="仿宋" w:hAnsi="仿宋" w:eastAsia="仿宋" w:cs="仿宋"/>
                <w:color w:val="000000"/>
              </w:rPr>
              <w:t>PDF</w:t>
            </w:r>
            <w:r>
              <w:rPr>
                <w:rFonts w:hint="eastAsia" w:ascii="仿宋" w:hAnsi="仿宋" w:eastAsia="仿宋" w:cs="仿宋"/>
                <w:color w:val="000000"/>
              </w:rPr>
              <w:t>文件进行印前检查和简单的编辑</w:t>
            </w:r>
          </w:p>
          <w:p>
            <w:pPr>
              <w:adjustRightInd w:val="0"/>
              <w:snapToGrid w:val="0"/>
              <w:spacing w:line="360" w:lineRule="exact"/>
              <w:rPr>
                <w:rFonts w:ascii="仿宋" w:hAnsi="仿宋" w:eastAsia="仿宋"/>
                <w:color w:val="000000"/>
              </w:rPr>
            </w:pPr>
            <w:r>
              <w:rPr>
                <w:rFonts w:ascii="仿宋" w:hAnsi="仿宋" w:eastAsia="仿宋" w:cs="仿宋"/>
                <w:color w:val="000000"/>
              </w:rPr>
              <w:t>2.</w:t>
            </w:r>
            <w:r>
              <w:rPr>
                <w:rFonts w:hint="eastAsia" w:ascii="仿宋" w:hAnsi="仿宋" w:eastAsia="仿宋" w:cs="仿宋"/>
                <w:color w:val="000000"/>
              </w:rPr>
              <w:t>应用数字化工作流程对</w:t>
            </w:r>
            <w:r>
              <w:rPr>
                <w:rFonts w:ascii="仿宋" w:hAnsi="仿宋" w:eastAsia="仿宋" w:cs="仿宋"/>
                <w:color w:val="000000"/>
              </w:rPr>
              <w:t>PDF</w:t>
            </w:r>
            <w:r>
              <w:rPr>
                <w:rFonts w:hint="eastAsia" w:ascii="仿宋" w:hAnsi="仿宋" w:eastAsia="仿宋" w:cs="仿宋"/>
                <w:color w:val="000000"/>
              </w:rPr>
              <w:t>文件进行印前检查和简单的编辑</w:t>
            </w:r>
          </w:p>
        </w:tc>
        <w:tc>
          <w:tcPr>
            <w:tcW w:w="1450" w:type="dxa"/>
            <w:vAlign w:val="center"/>
          </w:tcPr>
          <w:p>
            <w:pPr>
              <w:pStyle w:val="10"/>
              <w:adjustRightInd w:val="0"/>
              <w:snapToGrid w:val="0"/>
              <w:spacing w:line="560" w:lineRule="exact"/>
              <w:jc w:val="center"/>
              <w:rPr>
                <w:rFonts w:ascii="仿宋" w:hAnsi="仿宋" w:eastAsia="仿宋" w:cs="仿宋"/>
                <w:kern w:val="2"/>
                <w:sz w:val="28"/>
                <w:szCs w:val="28"/>
              </w:rPr>
            </w:pPr>
            <w:r>
              <w:rPr>
                <w:rFonts w:hint="eastAsia" w:ascii="仿宋" w:hAnsi="仿宋" w:eastAsia="仿宋" w:cs="仿宋"/>
                <w:kern w:val="2"/>
                <w:sz w:val="28"/>
                <w:szCs w:val="28"/>
              </w:rPr>
              <w:t>20</w:t>
            </w:r>
            <w:r>
              <w:rPr>
                <w:rFonts w:ascii="仿宋" w:hAnsi="仿宋" w:eastAsia="仿宋" w:cs="仿宋"/>
                <w:kern w:val="2"/>
                <w:sz w:val="28"/>
                <w:szCs w:val="28"/>
              </w:rPr>
              <w:t>%</w:t>
            </w:r>
          </w:p>
        </w:tc>
        <w:tc>
          <w:tcPr>
            <w:tcW w:w="916" w:type="dxa"/>
            <w:vAlign w:val="center"/>
          </w:tcPr>
          <w:p>
            <w:pPr>
              <w:adjustRightInd w:val="0"/>
              <w:snapToGrid w:val="0"/>
              <w:spacing w:line="360" w:lineRule="exact"/>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trPr>
        <w:tc>
          <w:tcPr>
            <w:tcW w:w="851" w:type="dxa"/>
            <w:vMerge w:val="continue"/>
            <w:vAlign w:val="center"/>
          </w:tcPr>
          <w:p>
            <w:pPr>
              <w:adjustRightInd w:val="0"/>
              <w:snapToGrid w:val="0"/>
              <w:spacing w:line="360" w:lineRule="exact"/>
              <w:jc w:val="center"/>
              <w:rPr>
                <w:rFonts w:ascii="仿宋" w:hAnsi="仿宋" w:eastAsia="仿宋"/>
                <w:color w:val="000000"/>
              </w:rPr>
            </w:pPr>
          </w:p>
        </w:tc>
        <w:tc>
          <w:tcPr>
            <w:tcW w:w="1418" w:type="dxa"/>
            <w:vAlign w:val="center"/>
          </w:tcPr>
          <w:p>
            <w:pPr>
              <w:adjustRightInd w:val="0"/>
              <w:snapToGrid w:val="0"/>
              <w:spacing w:line="360" w:lineRule="exact"/>
              <w:rPr>
                <w:rFonts w:ascii="仿宋" w:hAnsi="仿宋" w:eastAsia="仿宋"/>
                <w:color w:val="000000"/>
              </w:rPr>
            </w:pPr>
            <w:r>
              <w:rPr>
                <w:rFonts w:hint="eastAsia" w:ascii="仿宋" w:hAnsi="仿宋" w:eastAsia="仿宋" w:cs="仿宋"/>
                <w:color w:val="000000"/>
              </w:rPr>
              <w:t>三、拼大版</w:t>
            </w:r>
          </w:p>
        </w:tc>
        <w:tc>
          <w:tcPr>
            <w:tcW w:w="4438" w:type="dxa"/>
            <w:vAlign w:val="center"/>
          </w:tcPr>
          <w:p>
            <w:pPr>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拼大版方案的设计</w:t>
            </w:r>
          </w:p>
          <w:p>
            <w:pPr>
              <w:rPr>
                <w:rFonts w:ascii="仿宋" w:hAnsi="仿宋" w:eastAsia="仿宋"/>
                <w:color w:val="000000"/>
              </w:rPr>
            </w:pPr>
            <w:r>
              <w:rPr>
                <w:rFonts w:ascii="仿宋" w:hAnsi="仿宋" w:eastAsia="仿宋" w:cs="仿宋"/>
                <w:color w:val="000000"/>
              </w:rPr>
              <w:t>2.</w:t>
            </w:r>
            <w:r>
              <w:rPr>
                <w:rFonts w:hint="eastAsia" w:ascii="仿宋" w:hAnsi="仿宋" w:eastAsia="仿宋" w:cs="仿宋"/>
                <w:color w:val="000000"/>
              </w:rPr>
              <w:t>标记放置</w:t>
            </w:r>
          </w:p>
          <w:p>
            <w:pPr>
              <w:rPr>
                <w:rFonts w:ascii="仿宋" w:hAnsi="仿宋" w:eastAsia="仿宋"/>
                <w:color w:val="000000"/>
              </w:rPr>
            </w:pPr>
            <w:r>
              <w:rPr>
                <w:rFonts w:ascii="仿宋" w:hAnsi="仿宋" w:eastAsia="仿宋" w:cs="仿宋"/>
                <w:color w:val="000000"/>
              </w:rPr>
              <w:t>3.</w:t>
            </w:r>
            <w:r>
              <w:rPr>
                <w:rFonts w:hint="eastAsia" w:ascii="仿宋" w:hAnsi="仿宋" w:eastAsia="仿宋" w:cs="仿宋"/>
                <w:color w:val="000000"/>
              </w:rPr>
              <w:t>折页方案的定义</w:t>
            </w:r>
          </w:p>
          <w:p>
            <w:pPr>
              <w:adjustRightInd w:val="0"/>
              <w:snapToGrid w:val="0"/>
              <w:spacing w:line="360" w:lineRule="exact"/>
              <w:rPr>
                <w:rFonts w:ascii="仿宋" w:hAnsi="仿宋" w:eastAsia="仿宋"/>
                <w:color w:val="000000"/>
              </w:rPr>
            </w:pPr>
            <w:r>
              <w:rPr>
                <w:rFonts w:ascii="仿宋" w:hAnsi="仿宋" w:eastAsia="仿宋" w:cs="仿宋"/>
                <w:color w:val="000000"/>
              </w:rPr>
              <w:t xml:space="preserve">4. </w:t>
            </w:r>
            <w:r>
              <w:rPr>
                <w:rFonts w:hint="eastAsia" w:ascii="仿宋" w:hAnsi="仿宋" w:eastAsia="仿宋" w:cs="仿宋"/>
                <w:color w:val="000000"/>
              </w:rPr>
              <w:t>拼大版</w:t>
            </w:r>
          </w:p>
          <w:p>
            <w:pPr>
              <w:adjustRightInd w:val="0"/>
              <w:snapToGrid w:val="0"/>
              <w:spacing w:line="360" w:lineRule="exact"/>
              <w:rPr>
                <w:rFonts w:ascii="仿宋" w:hAnsi="仿宋" w:eastAsia="仿宋"/>
                <w:color w:val="000000"/>
              </w:rPr>
            </w:pPr>
            <w:r>
              <w:rPr>
                <w:rFonts w:ascii="仿宋" w:hAnsi="仿宋" w:eastAsia="仿宋" w:cs="仿宋"/>
                <w:color w:val="000000"/>
              </w:rPr>
              <w:t>5.PDF</w:t>
            </w:r>
            <w:r>
              <w:rPr>
                <w:rFonts w:hint="eastAsia" w:ascii="仿宋" w:hAnsi="仿宋" w:eastAsia="仿宋" w:cs="仿宋"/>
                <w:color w:val="000000"/>
              </w:rPr>
              <w:t>文件、作业传票、</w:t>
            </w:r>
            <w:r>
              <w:rPr>
                <w:rFonts w:ascii="仿宋" w:hAnsi="仿宋" w:eastAsia="仿宋" w:cs="仿宋"/>
                <w:color w:val="000000"/>
              </w:rPr>
              <w:t>JDF</w:t>
            </w:r>
            <w:r>
              <w:rPr>
                <w:rFonts w:hint="eastAsia" w:ascii="仿宋" w:hAnsi="仿宋" w:eastAsia="仿宋" w:cs="仿宋"/>
                <w:color w:val="000000"/>
              </w:rPr>
              <w:t>文件的输出</w:t>
            </w:r>
          </w:p>
        </w:tc>
        <w:tc>
          <w:tcPr>
            <w:tcW w:w="1450" w:type="dxa"/>
            <w:vAlign w:val="center"/>
          </w:tcPr>
          <w:p>
            <w:pPr>
              <w:pStyle w:val="10"/>
              <w:adjustRightInd w:val="0"/>
              <w:snapToGrid w:val="0"/>
              <w:spacing w:line="560" w:lineRule="exact"/>
              <w:jc w:val="center"/>
              <w:rPr>
                <w:rFonts w:ascii="仿宋" w:hAnsi="仿宋" w:eastAsia="仿宋" w:cs="仿宋"/>
                <w:color w:val="000000"/>
                <w:kern w:val="2"/>
                <w:sz w:val="28"/>
                <w:szCs w:val="28"/>
              </w:rPr>
            </w:pPr>
            <w:r>
              <w:rPr>
                <w:rFonts w:ascii="仿宋" w:hAnsi="仿宋" w:eastAsia="仿宋" w:cs="仿宋"/>
                <w:color w:val="000000"/>
                <w:kern w:val="2"/>
                <w:sz w:val="28"/>
                <w:szCs w:val="28"/>
              </w:rPr>
              <w:t>30%</w:t>
            </w:r>
          </w:p>
        </w:tc>
        <w:tc>
          <w:tcPr>
            <w:tcW w:w="916" w:type="dxa"/>
            <w:vAlign w:val="center"/>
          </w:tcPr>
          <w:p>
            <w:pPr>
              <w:adjustRightInd w:val="0"/>
              <w:snapToGrid w:val="0"/>
              <w:spacing w:line="360" w:lineRule="exact"/>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51" w:type="dxa"/>
            <w:vMerge w:val="continue"/>
            <w:vAlign w:val="center"/>
          </w:tcPr>
          <w:p>
            <w:pPr>
              <w:adjustRightInd w:val="0"/>
              <w:snapToGrid w:val="0"/>
              <w:spacing w:line="360" w:lineRule="exact"/>
              <w:jc w:val="center"/>
              <w:rPr>
                <w:rFonts w:ascii="仿宋" w:hAnsi="仿宋" w:eastAsia="仿宋"/>
                <w:color w:val="000000"/>
              </w:rPr>
            </w:pPr>
          </w:p>
        </w:tc>
        <w:tc>
          <w:tcPr>
            <w:tcW w:w="1418" w:type="dxa"/>
            <w:vAlign w:val="center"/>
          </w:tcPr>
          <w:p>
            <w:pPr>
              <w:adjustRightInd w:val="0"/>
              <w:snapToGrid w:val="0"/>
              <w:spacing w:line="360" w:lineRule="exact"/>
              <w:rPr>
                <w:rFonts w:ascii="仿宋" w:hAnsi="仿宋" w:eastAsia="仿宋"/>
              </w:rPr>
            </w:pPr>
            <w:r>
              <w:rPr>
                <w:rFonts w:hint="eastAsia" w:ascii="仿宋" w:hAnsi="仿宋" w:eastAsia="仿宋" w:cs="仿宋"/>
              </w:rPr>
              <w:t>四、打样</w:t>
            </w:r>
          </w:p>
        </w:tc>
        <w:tc>
          <w:tcPr>
            <w:tcW w:w="4438" w:type="dxa"/>
            <w:vAlign w:val="center"/>
          </w:tcPr>
          <w:p>
            <w:pPr>
              <w:rPr>
                <w:rFonts w:ascii="仿宋" w:hAnsi="仿宋" w:eastAsia="仿宋" w:cs="仿宋"/>
              </w:rPr>
            </w:pPr>
            <w:r>
              <w:rPr>
                <w:rFonts w:hint="eastAsia" w:ascii="仿宋" w:hAnsi="仿宋" w:eastAsia="仿宋" w:cs="仿宋"/>
              </w:rPr>
              <w:t>虚拟打样和检查</w:t>
            </w:r>
          </w:p>
        </w:tc>
        <w:tc>
          <w:tcPr>
            <w:tcW w:w="1450" w:type="dxa"/>
            <w:vAlign w:val="center"/>
          </w:tcPr>
          <w:p>
            <w:pPr>
              <w:pStyle w:val="10"/>
              <w:adjustRightInd w:val="0"/>
              <w:snapToGrid w:val="0"/>
              <w:spacing w:line="560" w:lineRule="exact"/>
              <w:jc w:val="center"/>
              <w:rPr>
                <w:rFonts w:ascii="仿宋" w:hAnsi="仿宋" w:eastAsia="仿宋" w:cs="仿宋"/>
                <w:kern w:val="2"/>
                <w:sz w:val="28"/>
                <w:szCs w:val="28"/>
              </w:rPr>
            </w:pPr>
            <w:r>
              <w:rPr>
                <w:rFonts w:ascii="仿宋" w:hAnsi="仿宋" w:eastAsia="仿宋" w:cs="仿宋"/>
                <w:kern w:val="2"/>
                <w:sz w:val="28"/>
                <w:szCs w:val="28"/>
              </w:rPr>
              <w:t>1</w:t>
            </w:r>
            <w:r>
              <w:rPr>
                <w:rFonts w:hint="eastAsia" w:ascii="仿宋" w:hAnsi="仿宋" w:eastAsia="仿宋" w:cs="仿宋"/>
                <w:kern w:val="2"/>
                <w:sz w:val="28"/>
                <w:szCs w:val="28"/>
              </w:rPr>
              <w:t>0</w:t>
            </w:r>
            <w:r>
              <w:rPr>
                <w:rFonts w:ascii="仿宋" w:hAnsi="仿宋" w:eastAsia="仿宋" w:cs="仿宋"/>
                <w:kern w:val="2"/>
                <w:sz w:val="28"/>
                <w:szCs w:val="28"/>
              </w:rPr>
              <w:t>%</w:t>
            </w:r>
          </w:p>
        </w:tc>
        <w:tc>
          <w:tcPr>
            <w:tcW w:w="916" w:type="dxa"/>
            <w:vAlign w:val="center"/>
          </w:tcPr>
          <w:p>
            <w:pPr>
              <w:adjustRightInd w:val="0"/>
              <w:snapToGrid w:val="0"/>
              <w:spacing w:line="360" w:lineRule="exact"/>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51" w:type="dxa"/>
            <w:vMerge w:val="continue"/>
            <w:vAlign w:val="center"/>
          </w:tcPr>
          <w:p>
            <w:pPr>
              <w:adjustRightInd w:val="0"/>
              <w:snapToGrid w:val="0"/>
              <w:spacing w:line="360" w:lineRule="exact"/>
              <w:jc w:val="center"/>
              <w:rPr>
                <w:rFonts w:ascii="仿宋" w:hAnsi="仿宋" w:eastAsia="仿宋"/>
                <w:color w:val="000000"/>
              </w:rPr>
            </w:pPr>
          </w:p>
        </w:tc>
        <w:tc>
          <w:tcPr>
            <w:tcW w:w="1418" w:type="dxa"/>
            <w:vAlign w:val="center"/>
          </w:tcPr>
          <w:p>
            <w:pPr>
              <w:adjustRightInd w:val="0"/>
              <w:snapToGrid w:val="0"/>
              <w:spacing w:line="360" w:lineRule="exact"/>
              <w:rPr>
                <w:rFonts w:ascii="仿宋" w:hAnsi="仿宋" w:eastAsia="仿宋"/>
                <w:color w:val="000000"/>
              </w:rPr>
            </w:pPr>
            <w:r>
              <w:rPr>
                <w:rFonts w:hint="eastAsia" w:ascii="仿宋" w:hAnsi="仿宋" w:eastAsia="仿宋" w:cs="仿宋"/>
                <w:color w:val="000000"/>
              </w:rPr>
              <w:t>五、印版的输出及质量检查</w:t>
            </w:r>
          </w:p>
        </w:tc>
        <w:tc>
          <w:tcPr>
            <w:tcW w:w="4438" w:type="dxa"/>
            <w:vAlign w:val="center"/>
          </w:tcPr>
          <w:p>
            <w:pPr>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版材装卸</w:t>
            </w:r>
          </w:p>
          <w:p>
            <w:pPr>
              <w:rPr>
                <w:rFonts w:ascii="仿宋" w:hAnsi="仿宋" w:eastAsia="仿宋"/>
                <w:color w:val="000000"/>
              </w:rPr>
            </w:pPr>
            <w:r>
              <w:rPr>
                <w:rFonts w:ascii="仿宋" w:hAnsi="仿宋" w:eastAsia="仿宋" w:cs="仿宋"/>
                <w:color w:val="000000"/>
              </w:rPr>
              <w:t>2.</w:t>
            </w:r>
            <w:r>
              <w:rPr>
                <w:rFonts w:hint="eastAsia" w:ascii="仿宋" w:hAnsi="仿宋" w:eastAsia="仿宋" w:cs="仿宋"/>
                <w:color w:val="000000"/>
              </w:rPr>
              <w:t>曝光输出</w:t>
            </w:r>
          </w:p>
          <w:p>
            <w:pPr>
              <w:rPr>
                <w:rFonts w:ascii="仿宋" w:hAnsi="仿宋" w:eastAsia="仿宋"/>
                <w:color w:val="000000"/>
              </w:rPr>
            </w:pPr>
            <w:r>
              <w:rPr>
                <w:rFonts w:ascii="仿宋" w:hAnsi="仿宋" w:eastAsia="仿宋" w:cs="仿宋"/>
                <w:color w:val="000000"/>
              </w:rPr>
              <w:t>3.</w:t>
            </w:r>
            <w:r>
              <w:rPr>
                <w:rFonts w:hint="eastAsia" w:ascii="仿宋" w:hAnsi="仿宋" w:eastAsia="仿宋" w:cs="仿宋"/>
                <w:color w:val="000000"/>
              </w:rPr>
              <w:t>印版质量的目视检查</w:t>
            </w:r>
          </w:p>
          <w:p>
            <w:pPr>
              <w:rPr>
                <w:rFonts w:ascii="仿宋" w:hAnsi="仿宋" w:eastAsia="仿宋"/>
                <w:color w:val="000000"/>
              </w:rPr>
            </w:pPr>
            <w:r>
              <w:rPr>
                <w:rFonts w:ascii="仿宋" w:hAnsi="仿宋" w:eastAsia="仿宋" w:cs="仿宋"/>
                <w:color w:val="000000"/>
              </w:rPr>
              <w:t>4.</w:t>
            </w:r>
            <w:r>
              <w:rPr>
                <w:rFonts w:hint="eastAsia" w:ascii="仿宋" w:hAnsi="仿宋" w:eastAsia="仿宋" w:cs="仿宋"/>
                <w:color w:val="000000"/>
              </w:rPr>
              <w:t>使用印版测量仪进行印版测量</w:t>
            </w:r>
          </w:p>
          <w:p>
            <w:pPr>
              <w:rPr>
                <w:rFonts w:ascii="仿宋" w:hAnsi="仿宋" w:eastAsia="仿宋"/>
                <w:color w:val="000000"/>
              </w:rPr>
            </w:pPr>
            <w:r>
              <w:rPr>
                <w:rFonts w:ascii="仿宋" w:hAnsi="仿宋" w:eastAsia="仿宋" w:cs="仿宋"/>
                <w:color w:val="000000"/>
              </w:rPr>
              <w:t>5.</w:t>
            </w:r>
            <w:r>
              <w:rPr>
                <w:rFonts w:hint="eastAsia" w:ascii="仿宋" w:hAnsi="仿宋" w:eastAsia="仿宋" w:cs="仿宋"/>
                <w:color w:val="000000"/>
              </w:rPr>
              <w:t>冲版设备参数的调整</w:t>
            </w:r>
          </w:p>
        </w:tc>
        <w:tc>
          <w:tcPr>
            <w:tcW w:w="1450" w:type="dxa"/>
            <w:vAlign w:val="center"/>
          </w:tcPr>
          <w:p>
            <w:pPr>
              <w:pStyle w:val="10"/>
              <w:adjustRightInd w:val="0"/>
              <w:snapToGrid w:val="0"/>
              <w:spacing w:line="560" w:lineRule="exact"/>
              <w:jc w:val="center"/>
              <w:rPr>
                <w:rFonts w:ascii="仿宋" w:hAnsi="仿宋" w:eastAsia="仿宋" w:cs="仿宋"/>
                <w:color w:val="000000"/>
                <w:kern w:val="2"/>
                <w:sz w:val="28"/>
                <w:szCs w:val="28"/>
              </w:rPr>
            </w:pPr>
            <w:r>
              <w:rPr>
                <w:rFonts w:ascii="仿宋" w:hAnsi="仿宋" w:eastAsia="仿宋" w:cs="仿宋"/>
                <w:color w:val="000000"/>
                <w:kern w:val="2"/>
                <w:sz w:val="28"/>
                <w:szCs w:val="28"/>
              </w:rPr>
              <w:t>10%</w:t>
            </w:r>
          </w:p>
        </w:tc>
        <w:tc>
          <w:tcPr>
            <w:tcW w:w="916" w:type="dxa"/>
            <w:vAlign w:val="center"/>
          </w:tcPr>
          <w:p>
            <w:pPr>
              <w:adjustRightInd w:val="0"/>
              <w:snapToGrid w:val="0"/>
              <w:spacing w:line="360" w:lineRule="exact"/>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trPr>
        <w:tc>
          <w:tcPr>
            <w:tcW w:w="851" w:type="dxa"/>
            <w:vAlign w:val="center"/>
          </w:tcPr>
          <w:p>
            <w:pPr>
              <w:adjustRightInd w:val="0"/>
              <w:snapToGrid w:val="0"/>
              <w:spacing w:line="360" w:lineRule="exact"/>
              <w:jc w:val="center"/>
              <w:rPr>
                <w:rFonts w:ascii="仿宋" w:hAnsi="仿宋" w:eastAsia="仿宋"/>
                <w:color w:val="000000"/>
              </w:rPr>
            </w:pPr>
            <w:r>
              <w:rPr>
                <w:rFonts w:hint="eastAsia" w:ascii="仿宋" w:hAnsi="仿宋" w:eastAsia="仿宋" w:cs="仿宋"/>
                <w:color w:val="000000"/>
              </w:rPr>
              <w:t>设备维护</w:t>
            </w:r>
          </w:p>
        </w:tc>
        <w:tc>
          <w:tcPr>
            <w:tcW w:w="1418" w:type="dxa"/>
            <w:vAlign w:val="center"/>
          </w:tcPr>
          <w:p>
            <w:pPr>
              <w:adjustRightInd w:val="0"/>
              <w:snapToGrid w:val="0"/>
              <w:spacing w:line="360" w:lineRule="exact"/>
              <w:rPr>
                <w:rFonts w:ascii="仿宋" w:hAnsi="仿宋" w:eastAsia="仿宋"/>
                <w:color w:val="000000"/>
              </w:rPr>
            </w:pPr>
            <w:r>
              <w:rPr>
                <w:rFonts w:hint="eastAsia" w:ascii="仿宋" w:hAnsi="仿宋" w:eastAsia="仿宋" w:cs="仿宋"/>
                <w:color w:val="000000"/>
              </w:rPr>
              <w:t>设备维护保养</w:t>
            </w:r>
          </w:p>
        </w:tc>
        <w:tc>
          <w:tcPr>
            <w:tcW w:w="4438" w:type="dxa"/>
            <w:vAlign w:val="center"/>
          </w:tcPr>
          <w:p>
            <w:pPr>
              <w:rPr>
                <w:rFonts w:ascii="仿宋" w:hAnsi="仿宋" w:eastAsia="仿宋"/>
                <w:color w:val="000000"/>
              </w:rPr>
            </w:pPr>
            <w:r>
              <w:rPr>
                <w:rFonts w:ascii="仿宋" w:hAnsi="仿宋" w:eastAsia="仿宋" w:cs="仿宋"/>
                <w:color w:val="000000"/>
              </w:rPr>
              <w:t>1.CTP</w:t>
            </w:r>
            <w:r>
              <w:rPr>
                <w:rFonts w:hint="eastAsia" w:ascii="仿宋" w:hAnsi="仿宋" w:eastAsia="仿宋" w:cs="仿宋"/>
                <w:color w:val="000000"/>
              </w:rPr>
              <w:t>印版输出机的日常维护</w:t>
            </w:r>
          </w:p>
          <w:p>
            <w:pPr>
              <w:rPr>
                <w:rFonts w:ascii="仿宋" w:hAnsi="仿宋" w:eastAsia="仿宋"/>
                <w:color w:val="000000"/>
              </w:rPr>
            </w:pPr>
            <w:r>
              <w:rPr>
                <w:rFonts w:ascii="仿宋" w:hAnsi="仿宋" w:eastAsia="仿宋" w:cs="仿宋"/>
                <w:color w:val="000000"/>
              </w:rPr>
              <w:t>2.</w:t>
            </w:r>
            <w:r>
              <w:rPr>
                <w:rFonts w:hint="eastAsia" w:ascii="仿宋" w:hAnsi="仿宋" w:eastAsia="仿宋" w:cs="仿宋"/>
                <w:color w:val="000000"/>
              </w:rPr>
              <w:t>冲版机的日常维护</w:t>
            </w:r>
          </w:p>
          <w:p>
            <w:pPr>
              <w:rPr>
                <w:rFonts w:ascii="仿宋" w:hAnsi="仿宋" w:eastAsia="仿宋"/>
                <w:color w:val="000000"/>
              </w:rPr>
            </w:pPr>
            <w:r>
              <w:rPr>
                <w:rFonts w:ascii="仿宋" w:hAnsi="仿宋" w:eastAsia="仿宋" w:cs="仿宋"/>
                <w:color w:val="000000"/>
              </w:rPr>
              <w:t>3.</w:t>
            </w:r>
            <w:r>
              <w:rPr>
                <w:rFonts w:hint="eastAsia" w:ascii="仿宋" w:hAnsi="仿宋" w:eastAsia="仿宋" w:cs="仿宋"/>
                <w:color w:val="000000"/>
              </w:rPr>
              <w:t>冲版机简单故障的诊断与排除</w:t>
            </w:r>
          </w:p>
        </w:tc>
        <w:tc>
          <w:tcPr>
            <w:tcW w:w="1450" w:type="dxa"/>
            <w:vAlign w:val="center"/>
          </w:tcPr>
          <w:p>
            <w:pPr>
              <w:pStyle w:val="10"/>
              <w:adjustRightInd w:val="0"/>
              <w:snapToGrid w:val="0"/>
              <w:spacing w:line="560" w:lineRule="exact"/>
              <w:jc w:val="center"/>
              <w:rPr>
                <w:rFonts w:ascii="仿宋" w:hAnsi="仿宋" w:eastAsia="仿宋" w:cs="仿宋"/>
                <w:color w:val="000000"/>
                <w:kern w:val="2"/>
                <w:sz w:val="28"/>
                <w:szCs w:val="28"/>
              </w:rPr>
            </w:pPr>
            <w:r>
              <w:rPr>
                <w:rFonts w:ascii="仿宋" w:hAnsi="仿宋" w:eastAsia="仿宋" w:cs="仿宋"/>
                <w:color w:val="000000"/>
                <w:kern w:val="2"/>
                <w:sz w:val="28"/>
                <w:szCs w:val="28"/>
              </w:rPr>
              <w:t>10%</w:t>
            </w:r>
          </w:p>
        </w:tc>
        <w:tc>
          <w:tcPr>
            <w:tcW w:w="916" w:type="dxa"/>
            <w:vAlign w:val="center"/>
          </w:tcPr>
          <w:p>
            <w:pPr>
              <w:adjustRightInd w:val="0"/>
              <w:snapToGrid w:val="0"/>
              <w:spacing w:line="360" w:lineRule="exact"/>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vAlign w:val="center"/>
          </w:tcPr>
          <w:p>
            <w:pPr>
              <w:adjustRightInd w:val="0"/>
              <w:snapToGrid w:val="0"/>
              <w:spacing w:line="360" w:lineRule="exact"/>
              <w:jc w:val="center"/>
              <w:rPr>
                <w:rFonts w:ascii="仿宋" w:hAnsi="仿宋" w:eastAsia="仿宋"/>
                <w:color w:val="000000"/>
              </w:rPr>
            </w:pPr>
            <w:r>
              <w:rPr>
                <w:rFonts w:hint="eastAsia" w:ascii="仿宋" w:hAnsi="仿宋" w:eastAsia="仿宋" w:cs="仿宋"/>
                <w:color w:val="000000"/>
              </w:rPr>
              <w:t>安全文明生产</w:t>
            </w:r>
          </w:p>
        </w:tc>
        <w:tc>
          <w:tcPr>
            <w:tcW w:w="1418" w:type="dxa"/>
          </w:tcPr>
          <w:p>
            <w:pPr>
              <w:adjustRightInd w:val="0"/>
              <w:snapToGrid w:val="0"/>
              <w:spacing w:line="360" w:lineRule="exact"/>
              <w:rPr>
                <w:rFonts w:ascii="仿宋" w:hAnsi="仿宋" w:eastAsia="仿宋"/>
                <w:color w:val="000000"/>
              </w:rPr>
            </w:pPr>
            <w:r>
              <w:rPr>
                <w:rFonts w:hint="eastAsia" w:ascii="仿宋" w:hAnsi="仿宋" w:eastAsia="仿宋" w:cs="仿宋"/>
                <w:color w:val="000000"/>
              </w:rPr>
              <w:t>一、设备安全操作</w:t>
            </w:r>
          </w:p>
        </w:tc>
        <w:tc>
          <w:tcPr>
            <w:tcW w:w="4438" w:type="dxa"/>
          </w:tcPr>
          <w:p>
            <w:pPr>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设备的安全操作</w:t>
            </w:r>
          </w:p>
          <w:p>
            <w:pPr>
              <w:rPr>
                <w:rFonts w:ascii="仿宋" w:hAnsi="仿宋" w:eastAsia="仿宋"/>
                <w:color w:val="000000"/>
              </w:rPr>
            </w:pPr>
            <w:r>
              <w:rPr>
                <w:rFonts w:ascii="仿宋" w:hAnsi="仿宋" w:eastAsia="仿宋" w:cs="仿宋"/>
                <w:color w:val="000000"/>
              </w:rPr>
              <w:t>2.</w:t>
            </w:r>
            <w:r>
              <w:rPr>
                <w:rFonts w:hint="eastAsia" w:ascii="仿宋" w:hAnsi="仿宋" w:eastAsia="仿宋" w:cs="仿宋"/>
                <w:color w:val="000000"/>
              </w:rPr>
              <w:t>测量仪器的使用</w:t>
            </w:r>
          </w:p>
        </w:tc>
        <w:tc>
          <w:tcPr>
            <w:tcW w:w="1450" w:type="dxa"/>
            <w:vAlign w:val="center"/>
          </w:tcPr>
          <w:p>
            <w:pPr>
              <w:adjustRightInd w:val="0"/>
              <w:snapToGrid w:val="0"/>
              <w:spacing w:line="360" w:lineRule="exact"/>
              <w:jc w:val="center"/>
              <w:rPr>
                <w:rFonts w:ascii="仿宋" w:hAnsi="仿宋" w:eastAsia="仿宋" w:cs="仿宋"/>
                <w:color w:val="000000"/>
              </w:rPr>
            </w:pPr>
            <w:r>
              <w:rPr>
                <w:rFonts w:ascii="仿宋" w:hAnsi="仿宋" w:eastAsia="仿宋" w:cs="仿宋"/>
                <w:color w:val="000000"/>
              </w:rPr>
              <w:t>5%</w:t>
            </w:r>
          </w:p>
        </w:tc>
        <w:tc>
          <w:tcPr>
            <w:tcW w:w="916" w:type="dxa"/>
            <w:vAlign w:val="center"/>
          </w:tcPr>
          <w:p>
            <w:pPr>
              <w:adjustRightInd w:val="0"/>
              <w:snapToGrid w:val="0"/>
              <w:spacing w:line="360" w:lineRule="exact"/>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vAlign w:val="center"/>
          </w:tcPr>
          <w:p>
            <w:pPr>
              <w:adjustRightInd w:val="0"/>
              <w:snapToGrid w:val="0"/>
              <w:spacing w:line="360" w:lineRule="exact"/>
              <w:jc w:val="center"/>
              <w:rPr>
                <w:rFonts w:ascii="仿宋" w:hAnsi="仿宋" w:eastAsia="仿宋"/>
                <w:color w:val="000000"/>
              </w:rPr>
            </w:pPr>
          </w:p>
        </w:tc>
        <w:tc>
          <w:tcPr>
            <w:tcW w:w="1418" w:type="dxa"/>
            <w:vAlign w:val="center"/>
          </w:tcPr>
          <w:p>
            <w:pPr>
              <w:adjustRightInd w:val="0"/>
              <w:snapToGrid w:val="0"/>
              <w:spacing w:line="360" w:lineRule="exact"/>
              <w:rPr>
                <w:rFonts w:ascii="仿宋" w:hAnsi="仿宋" w:eastAsia="仿宋"/>
                <w:color w:val="000000"/>
              </w:rPr>
            </w:pPr>
            <w:r>
              <w:rPr>
                <w:rFonts w:hint="eastAsia" w:ascii="仿宋" w:hAnsi="仿宋" w:eastAsia="仿宋" w:cs="仿宋"/>
                <w:color w:val="000000"/>
              </w:rPr>
              <w:t>二、安全文明生产</w:t>
            </w:r>
          </w:p>
        </w:tc>
        <w:tc>
          <w:tcPr>
            <w:tcW w:w="4438" w:type="dxa"/>
            <w:vAlign w:val="center"/>
          </w:tcPr>
          <w:p>
            <w:pPr>
              <w:rPr>
                <w:rFonts w:ascii="仿宋" w:hAnsi="仿宋" w:eastAsia="仿宋"/>
                <w:color w:val="000000"/>
              </w:rPr>
            </w:pPr>
            <w:r>
              <w:rPr>
                <w:rFonts w:ascii="仿宋" w:hAnsi="仿宋" w:eastAsia="仿宋" w:cs="仿宋"/>
                <w:color w:val="000000"/>
              </w:rPr>
              <w:t>6S</w:t>
            </w:r>
            <w:r>
              <w:rPr>
                <w:rFonts w:hint="eastAsia" w:ascii="仿宋" w:hAnsi="仿宋" w:eastAsia="仿宋" w:cs="仿宋"/>
                <w:color w:val="000000"/>
              </w:rPr>
              <w:t>现场管理的执行</w:t>
            </w:r>
          </w:p>
        </w:tc>
        <w:tc>
          <w:tcPr>
            <w:tcW w:w="1450" w:type="dxa"/>
            <w:vAlign w:val="center"/>
          </w:tcPr>
          <w:p>
            <w:pPr>
              <w:adjustRightInd w:val="0"/>
              <w:snapToGrid w:val="0"/>
              <w:spacing w:line="360" w:lineRule="exact"/>
              <w:jc w:val="center"/>
              <w:rPr>
                <w:rFonts w:ascii="仿宋" w:hAnsi="仿宋" w:eastAsia="仿宋" w:cs="仿宋"/>
                <w:color w:val="000000"/>
              </w:rPr>
            </w:pPr>
            <w:r>
              <w:rPr>
                <w:rFonts w:ascii="仿宋" w:hAnsi="仿宋" w:eastAsia="仿宋" w:cs="仿宋"/>
                <w:color w:val="000000"/>
              </w:rPr>
              <w:t>5%</w:t>
            </w:r>
          </w:p>
        </w:tc>
        <w:tc>
          <w:tcPr>
            <w:tcW w:w="916" w:type="dxa"/>
          </w:tcPr>
          <w:p>
            <w:pPr>
              <w:adjustRightInd w:val="0"/>
              <w:snapToGrid w:val="0"/>
              <w:spacing w:line="360" w:lineRule="exact"/>
              <w:rPr>
                <w:rFonts w:ascii="仿宋" w:hAnsi="仿宋" w:eastAsia="仿宋"/>
                <w:color w:val="000000"/>
              </w:rPr>
            </w:pPr>
          </w:p>
        </w:tc>
      </w:tr>
    </w:tbl>
    <w:p>
      <w:pPr>
        <w:adjustRightInd w:val="0"/>
        <w:snapToGrid w:val="0"/>
        <w:spacing w:line="440" w:lineRule="exact"/>
        <w:jc w:val="left"/>
        <w:rPr>
          <w:rFonts w:ascii="仿宋" w:hAnsi="仿宋" w:eastAsia="仿宋"/>
          <w:b/>
          <w:bCs/>
          <w:color w:val="000000"/>
        </w:rPr>
      </w:pP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2.1.</w:t>
      </w:r>
      <w:r>
        <w:rPr>
          <w:rFonts w:hint="eastAsia" w:ascii="仿宋" w:hAnsi="仿宋" w:eastAsia="仿宋" w:cs="仿宋"/>
          <w:b/>
          <w:bCs/>
          <w:color w:val="000000"/>
        </w:rPr>
        <w:t>2</w:t>
      </w:r>
      <w:r>
        <w:rPr>
          <w:rFonts w:hint="eastAsia" w:ascii="仿宋" w:hAnsi="仿宋" w:eastAsia="仿宋" w:cs="仿宋"/>
          <w:b/>
          <w:bCs/>
        </w:rPr>
        <w:t>参考用书</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1</w:t>
      </w:r>
      <w:r>
        <w:rPr>
          <w:rFonts w:hint="eastAsia" w:ascii="仿宋" w:hAnsi="仿宋" w:eastAsia="仿宋" w:cs="仿宋"/>
          <w:color w:val="000000"/>
        </w:rPr>
        <w:t>）《计算机直接制版技术及应用》</w:t>
      </w:r>
      <w:r>
        <w:rPr>
          <w:rFonts w:ascii="仿宋" w:hAnsi="仿宋" w:eastAsia="仿宋" w:cs="仿宋"/>
          <w:color w:val="000000"/>
        </w:rPr>
        <w:t>,</w:t>
      </w:r>
      <w:r>
        <w:rPr>
          <w:rFonts w:hint="eastAsia" w:ascii="仿宋" w:hAnsi="仿宋" w:eastAsia="仿宋" w:cs="仿宋"/>
          <w:color w:val="000000"/>
        </w:rPr>
        <w:t>作者：许向阳等，出版：中国电力出版社</w:t>
      </w:r>
      <w:r>
        <w:rPr>
          <w:rFonts w:ascii="仿宋" w:hAnsi="仿宋" w:eastAsia="仿宋" w:cs="仿宋"/>
          <w:color w:val="000000"/>
        </w:rPr>
        <w:t>,</w:t>
      </w:r>
      <w:r>
        <w:rPr>
          <w:rFonts w:hint="eastAsia" w:ascii="仿宋" w:hAnsi="仿宋" w:eastAsia="仿宋" w:cs="仿宋"/>
          <w:color w:val="000000"/>
        </w:rPr>
        <w:t>书号：</w:t>
      </w:r>
      <w:r>
        <w:rPr>
          <w:rFonts w:ascii="仿宋" w:hAnsi="仿宋" w:eastAsia="仿宋" w:cs="仿宋"/>
          <w:color w:val="000000"/>
        </w:rPr>
        <w:t>ISBN978</w:t>
      </w:r>
      <w:r>
        <w:rPr>
          <w:rFonts w:hint="eastAsia" w:ascii="仿宋" w:hAnsi="仿宋" w:eastAsia="仿宋" w:cs="仿宋"/>
          <w:color w:val="000000"/>
        </w:rPr>
        <w:t>-7-5198-3624-5</w:t>
      </w:r>
      <w:r>
        <w:rPr>
          <w:rFonts w:ascii="仿宋" w:hAnsi="仿宋" w:eastAsia="仿宋" w:cs="仿宋"/>
          <w:color w:val="000000"/>
        </w:rPr>
        <w:t>,</w:t>
      </w:r>
      <w:r>
        <w:rPr>
          <w:rFonts w:hint="eastAsia" w:ascii="仿宋" w:hAnsi="仿宋" w:eastAsia="仿宋" w:cs="仿宋"/>
          <w:color w:val="000000"/>
        </w:rPr>
        <w:t>出版时间：</w:t>
      </w:r>
      <w:r>
        <w:rPr>
          <w:rFonts w:ascii="仿宋" w:hAnsi="仿宋" w:eastAsia="仿宋" w:cs="仿宋"/>
          <w:color w:val="000000"/>
        </w:rPr>
        <w:t>20</w:t>
      </w:r>
      <w:r>
        <w:rPr>
          <w:rFonts w:hint="eastAsia" w:ascii="仿宋" w:hAnsi="仿宋" w:eastAsia="仿宋" w:cs="仿宋"/>
          <w:color w:val="000000"/>
        </w:rPr>
        <w:t>20年4月。</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2</w:t>
      </w:r>
      <w:r>
        <w:rPr>
          <w:rFonts w:hint="eastAsia" w:ascii="仿宋" w:hAnsi="仿宋" w:eastAsia="仿宋" w:cs="仿宋"/>
          <w:color w:val="000000"/>
        </w:rPr>
        <w:t>）《</w:t>
      </w:r>
      <w:r>
        <w:rPr>
          <w:rFonts w:ascii="仿宋" w:hAnsi="仿宋" w:eastAsia="仿宋" w:cs="仿宋"/>
          <w:color w:val="000000"/>
        </w:rPr>
        <w:t xml:space="preserve">Adobe Acrobat XI </w:t>
      </w:r>
      <w:r>
        <w:rPr>
          <w:rFonts w:hint="eastAsia" w:ascii="仿宋" w:hAnsi="仿宋" w:eastAsia="仿宋" w:cs="仿宋"/>
          <w:color w:val="000000"/>
        </w:rPr>
        <w:t>标准培训教材》，作者：陶珍明，出版社：人民邮电出版社，书号：</w:t>
      </w:r>
      <w:r>
        <w:rPr>
          <w:rFonts w:ascii="仿宋" w:hAnsi="仿宋" w:eastAsia="仿宋" w:cs="仿宋"/>
          <w:color w:val="000000"/>
        </w:rPr>
        <w:t>ISBN9787115304230</w:t>
      </w:r>
      <w:r>
        <w:rPr>
          <w:rFonts w:hint="eastAsia" w:ascii="仿宋" w:hAnsi="仿宋" w:eastAsia="仿宋" w:cs="仿宋"/>
          <w:color w:val="000000"/>
        </w:rPr>
        <w:t>，出版时间：</w:t>
      </w:r>
      <w:r>
        <w:rPr>
          <w:rFonts w:ascii="仿宋" w:hAnsi="仿宋" w:eastAsia="仿宋" w:cs="仿宋"/>
          <w:color w:val="000000"/>
        </w:rPr>
        <w:t>2013</w:t>
      </w:r>
      <w:r>
        <w:rPr>
          <w:rFonts w:hint="eastAsia" w:ascii="仿宋" w:hAnsi="仿宋" w:eastAsia="仿宋" w:cs="仿宋"/>
          <w:color w:val="000000"/>
        </w:rPr>
        <w:t>年</w:t>
      </w:r>
      <w:r>
        <w:rPr>
          <w:rFonts w:ascii="仿宋" w:hAnsi="仿宋" w:eastAsia="仿宋" w:cs="仿宋"/>
          <w:color w:val="000000"/>
        </w:rPr>
        <w:t>2</w:t>
      </w:r>
      <w:r>
        <w:rPr>
          <w:rFonts w:hint="eastAsia" w:ascii="仿宋" w:hAnsi="仿宋" w:eastAsia="仿宋" w:cs="仿宋"/>
          <w:color w:val="000000"/>
        </w:rPr>
        <w:t>月。</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3</w:t>
      </w:r>
      <w:r>
        <w:rPr>
          <w:rFonts w:hint="eastAsia" w:ascii="仿宋" w:hAnsi="仿宋" w:eastAsia="仿宋" w:cs="仿宋"/>
          <w:color w:val="000000"/>
        </w:rPr>
        <w:t>）《色彩管理实用手册》，作者：陈啸谷等，出版社：印刷工业出版社，书号：</w:t>
      </w:r>
      <w:r>
        <w:rPr>
          <w:rFonts w:ascii="仿宋" w:hAnsi="仿宋" w:eastAsia="仿宋" w:cs="仿宋"/>
          <w:color w:val="000000"/>
        </w:rPr>
        <w:t>ISBN9787514207538</w:t>
      </w:r>
      <w:r>
        <w:rPr>
          <w:rFonts w:hint="eastAsia" w:ascii="仿宋" w:hAnsi="仿宋" w:eastAsia="仿宋" w:cs="仿宋"/>
          <w:color w:val="000000"/>
        </w:rPr>
        <w:t>，出版时间：</w:t>
      </w:r>
      <w:r>
        <w:rPr>
          <w:rFonts w:ascii="仿宋" w:hAnsi="仿宋" w:eastAsia="仿宋" w:cs="仿宋"/>
          <w:color w:val="000000"/>
        </w:rPr>
        <w:t>2013</w:t>
      </w:r>
      <w:r>
        <w:rPr>
          <w:rFonts w:hint="eastAsia" w:ascii="仿宋" w:hAnsi="仿宋" w:eastAsia="仿宋" w:cs="仿宋"/>
          <w:color w:val="000000"/>
        </w:rPr>
        <w:t>年</w:t>
      </w:r>
      <w:r>
        <w:rPr>
          <w:rFonts w:ascii="仿宋" w:hAnsi="仿宋" w:eastAsia="仿宋" w:cs="仿宋"/>
          <w:color w:val="000000"/>
        </w:rPr>
        <w:t>1</w:t>
      </w:r>
      <w:r>
        <w:rPr>
          <w:rFonts w:hint="eastAsia" w:ascii="仿宋" w:hAnsi="仿宋" w:eastAsia="仿宋" w:cs="仿宋"/>
          <w:color w:val="000000"/>
        </w:rPr>
        <w:t>月。</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4</w:t>
      </w:r>
      <w:r>
        <w:rPr>
          <w:rFonts w:hint="eastAsia" w:ascii="仿宋" w:hAnsi="仿宋" w:eastAsia="仿宋" w:cs="仿宋"/>
          <w:color w:val="000000"/>
        </w:rPr>
        <w:t>）《</w:t>
      </w:r>
      <w:r>
        <w:rPr>
          <w:rFonts w:ascii="仿宋" w:hAnsi="仿宋" w:eastAsia="仿宋" w:cs="仿宋"/>
          <w:color w:val="000000"/>
        </w:rPr>
        <w:t>CTP</w:t>
      </w:r>
      <w:r>
        <w:rPr>
          <w:rFonts w:hint="eastAsia" w:ascii="仿宋" w:hAnsi="仿宋" w:eastAsia="仿宋" w:cs="仿宋"/>
          <w:color w:val="000000"/>
        </w:rPr>
        <w:t>故障排除及维护</w:t>
      </w:r>
      <w:r>
        <w:rPr>
          <w:rFonts w:ascii="仿宋" w:hAnsi="仿宋" w:eastAsia="仿宋" w:cs="仿宋"/>
          <w:color w:val="000000"/>
        </w:rPr>
        <w:t>-</w:t>
      </w:r>
      <w:r>
        <w:rPr>
          <w:rFonts w:hint="eastAsia" w:ascii="仿宋" w:hAnsi="仿宋" w:eastAsia="仿宋" w:cs="仿宋"/>
          <w:color w:val="000000"/>
        </w:rPr>
        <w:t>一看就懂》，作者：高峰，出版社：印刷工业出版社，书号：</w:t>
      </w:r>
      <w:r>
        <w:rPr>
          <w:rFonts w:ascii="仿宋" w:hAnsi="仿宋" w:eastAsia="仿宋" w:cs="仿宋"/>
          <w:color w:val="000000"/>
        </w:rPr>
        <w:t>ISBN:9787514210651</w:t>
      </w:r>
      <w:r>
        <w:rPr>
          <w:rFonts w:hint="eastAsia" w:ascii="仿宋" w:hAnsi="仿宋" w:eastAsia="仿宋" w:cs="仿宋"/>
          <w:color w:val="000000"/>
        </w:rPr>
        <w:t>，出版时间：</w:t>
      </w:r>
      <w:r>
        <w:rPr>
          <w:rFonts w:ascii="仿宋" w:hAnsi="仿宋" w:eastAsia="仿宋" w:cs="仿宋"/>
          <w:color w:val="000000"/>
        </w:rPr>
        <w:t>2015</w:t>
      </w:r>
      <w:r>
        <w:rPr>
          <w:rFonts w:hint="eastAsia" w:ascii="仿宋" w:hAnsi="仿宋" w:eastAsia="仿宋" w:cs="仿宋"/>
          <w:color w:val="000000"/>
        </w:rPr>
        <w:t>年</w:t>
      </w:r>
      <w:r>
        <w:rPr>
          <w:rFonts w:ascii="仿宋" w:hAnsi="仿宋" w:eastAsia="仿宋" w:cs="仿宋"/>
          <w:color w:val="000000"/>
        </w:rPr>
        <w:t>8</w:t>
      </w:r>
      <w:r>
        <w:rPr>
          <w:rFonts w:hint="eastAsia" w:ascii="仿宋" w:hAnsi="仿宋" w:eastAsia="仿宋" w:cs="仿宋"/>
          <w:color w:val="000000"/>
        </w:rPr>
        <w:t>月。</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5</w:t>
      </w:r>
      <w:r>
        <w:rPr>
          <w:rFonts w:hint="eastAsia" w:ascii="仿宋" w:hAnsi="仿宋" w:eastAsia="仿宋" w:cs="仿宋"/>
          <w:color w:val="000000"/>
        </w:rPr>
        <w:t>）《印刷工艺》，作者：王利婕等，出版社：中国轻工业出版社，书号：</w:t>
      </w:r>
      <w:r>
        <w:rPr>
          <w:rFonts w:ascii="仿宋" w:hAnsi="仿宋" w:eastAsia="仿宋" w:cs="仿宋"/>
          <w:color w:val="000000"/>
        </w:rPr>
        <w:t>ISBN978-7-5184-0598-5</w:t>
      </w:r>
      <w:r>
        <w:rPr>
          <w:rFonts w:hint="eastAsia" w:ascii="仿宋" w:hAnsi="仿宋" w:eastAsia="仿宋" w:cs="仿宋"/>
          <w:color w:val="000000"/>
        </w:rPr>
        <w:t>，出版时间：</w:t>
      </w:r>
      <w:r>
        <w:rPr>
          <w:rFonts w:ascii="仿宋" w:hAnsi="仿宋" w:eastAsia="仿宋" w:cs="仿宋"/>
          <w:color w:val="000000"/>
        </w:rPr>
        <w:t>2016</w:t>
      </w:r>
      <w:r>
        <w:rPr>
          <w:rFonts w:hint="eastAsia" w:ascii="仿宋" w:hAnsi="仿宋" w:eastAsia="仿宋" w:cs="仿宋"/>
          <w:color w:val="000000"/>
        </w:rPr>
        <w:t>年</w:t>
      </w:r>
      <w:r>
        <w:rPr>
          <w:rFonts w:ascii="仿宋" w:hAnsi="仿宋" w:eastAsia="仿宋" w:cs="仿宋"/>
          <w:color w:val="000000"/>
        </w:rPr>
        <w:t>2</w:t>
      </w:r>
      <w:r>
        <w:rPr>
          <w:rFonts w:hint="eastAsia" w:ascii="仿宋" w:hAnsi="仿宋" w:eastAsia="仿宋" w:cs="仿宋"/>
          <w:color w:val="000000"/>
        </w:rPr>
        <w:t>月。</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6</w:t>
      </w:r>
      <w:r>
        <w:rPr>
          <w:rFonts w:hint="eastAsia" w:ascii="仿宋" w:hAnsi="仿宋" w:eastAsia="仿宋" w:cs="仿宋"/>
          <w:color w:val="000000"/>
        </w:rPr>
        <w:t>）《制版工艺》，作者：</w:t>
      </w:r>
      <w:r>
        <w:fldChar w:fldCharType="begin"/>
      </w:r>
      <w:r>
        <w:instrText xml:space="preserve"> HYPERLINK "https://baike.baidu.com/item/%E9%83%9D%E6%99%93%E7%A7%80" \t "_blank" </w:instrText>
      </w:r>
      <w:r>
        <w:fldChar w:fldCharType="separate"/>
      </w:r>
      <w:r>
        <w:rPr>
          <w:rFonts w:hint="eastAsia" w:ascii="仿宋" w:hAnsi="仿宋" w:eastAsia="仿宋" w:cs="仿宋"/>
          <w:color w:val="000000"/>
        </w:rPr>
        <w:t>郝晓秀</w:t>
      </w:r>
      <w:r>
        <w:rPr>
          <w:rFonts w:hint="eastAsia" w:ascii="仿宋" w:hAnsi="仿宋" w:eastAsia="仿宋" w:cs="仿宋"/>
          <w:color w:val="000000"/>
        </w:rPr>
        <w:fldChar w:fldCharType="end"/>
      </w:r>
      <w:r>
        <w:rPr>
          <w:rFonts w:hint="eastAsia" w:ascii="仿宋" w:hAnsi="仿宋" w:eastAsia="仿宋" w:cs="仿宋"/>
          <w:color w:val="000000"/>
        </w:rPr>
        <w:t>，出版社：</w:t>
      </w:r>
      <w:r>
        <w:fldChar w:fldCharType="begin"/>
      </w:r>
      <w:r>
        <w:instrText xml:space="preserve"> HYPERLINK "https://baike.baidu.com/item/%E5%8D%B0%E5%88%B7%E5%B7%A5%E4%B8%9A%E5%87%BA%E7%89%88%E7%A4%BE" \t "_blank" </w:instrText>
      </w:r>
      <w:r>
        <w:fldChar w:fldCharType="separate"/>
      </w:r>
      <w:r>
        <w:rPr>
          <w:rFonts w:hint="eastAsia" w:ascii="仿宋" w:hAnsi="仿宋" w:eastAsia="仿宋" w:cs="仿宋"/>
          <w:color w:val="000000"/>
        </w:rPr>
        <w:t>印刷工业出版社</w:t>
      </w:r>
      <w:r>
        <w:rPr>
          <w:rFonts w:hint="eastAsia" w:ascii="仿宋" w:hAnsi="仿宋" w:eastAsia="仿宋" w:cs="仿宋"/>
          <w:color w:val="000000"/>
        </w:rPr>
        <w:fldChar w:fldCharType="end"/>
      </w:r>
      <w:r>
        <w:rPr>
          <w:rFonts w:hint="eastAsia" w:ascii="仿宋" w:hAnsi="仿宋" w:eastAsia="仿宋" w:cs="仿宋"/>
          <w:color w:val="000000"/>
        </w:rPr>
        <w:t>，书号：</w:t>
      </w:r>
      <w:r>
        <w:rPr>
          <w:rFonts w:ascii="仿宋" w:hAnsi="仿宋" w:eastAsia="仿宋" w:cs="仿宋"/>
          <w:color w:val="000000"/>
        </w:rPr>
        <w:t>ISBN9787800008900</w:t>
      </w:r>
      <w:r>
        <w:rPr>
          <w:rFonts w:hint="eastAsia" w:ascii="仿宋" w:hAnsi="仿宋" w:eastAsia="仿宋" w:cs="仿宋"/>
          <w:color w:val="000000"/>
        </w:rPr>
        <w:t>，出版时间：</w:t>
      </w:r>
      <w:r>
        <w:rPr>
          <w:rFonts w:ascii="仿宋" w:hAnsi="仿宋" w:eastAsia="仿宋" w:cs="仿宋"/>
          <w:color w:val="000000"/>
        </w:rPr>
        <w:t>2009</w:t>
      </w:r>
      <w:r>
        <w:rPr>
          <w:rFonts w:hint="eastAsia" w:ascii="仿宋" w:hAnsi="仿宋" w:eastAsia="仿宋" w:cs="仿宋"/>
          <w:color w:val="000000"/>
        </w:rPr>
        <w:t>年</w:t>
      </w:r>
      <w:r>
        <w:rPr>
          <w:rFonts w:ascii="仿宋" w:hAnsi="仿宋" w:eastAsia="仿宋" w:cs="仿宋"/>
          <w:color w:val="000000"/>
        </w:rPr>
        <w:t>12</w:t>
      </w:r>
      <w:r>
        <w:rPr>
          <w:rFonts w:hint="eastAsia" w:ascii="仿宋" w:hAnsi="仿宋" w:eastAsia="仿宋" w:cs="仿宋"/>
          <w:color w:val="000000"/>
        </w:rPr>
        <w:t>月。</w:t>
      </w: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2.1.</w:t>
      </w:r>
      <w:r>
        <w:rPr>
          <w:rFonts w:hint="eastAsia" w:ascii="仿宋" w:hAnsi="仿宋" w:eastAsia="仿宋" w:cs="仿宋"/>
          <w:b/>
          <w:bCs/>
          <w:color w:val="000000"/>
        </w:rPr>
        <w:t>3附件</w:t>
      </w: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2.1.</w:t>
      </w:r>
      <w:r>
        <w:rPr>
          <w:rFonts w:hint="eastAsia" w:ascii="仿宋" w:hAnsi="仿宋" w:eastAsia="仿宋" w:cs="仿宋"/>
          <w:b/>
          <w:bCs/>
          <w:color w:val="000000"/>
        </w:rPr>
        <w:t>3</w:t>
      </w:r>
      <w:r>
        <w:rPr>
          <w:rFonts w:ascii="仿宋" w:hAnsi="仿宋" w:eastAsia="仿宋" w:cs="仿宋"/>
          <w:b/>
          <w:bCs/>
          <w:color w:val="000000"/>
        </w:rPr>
        <w:t>.1</w:t>
      </w:r>
      <w:r>
        <w:rPr>
          <w:rFonts w:hint="eastAsia" w:ascii="仿宋" w:hAnsi="仿宋" w:eastAsia="仿宋" w:cs="仿宋"/>
          <w:b/>
          <w:bCs/>
          <w:color w:val="000000"/>
        </w:rPr>
        <w:t>场地</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1</w:t>
      </w:r>
      <w:r>
        <w:rPr>
          <w:rFonts w:hint="eastAsia" w:ascii="仿宋" w:hAnsi="仿宋" w:eastAsia="仿宋" w:cs="仿宋"/>
          <w:color w:val="000000"/>
        </w:rPr>
        <w:t>）实训室光线均匀明亮，每人</w:t>
      </w:r>
      <w:r>
        <w:rPr>
          <w:rFonts w:ascii="仿宋" w:hAnsi="仿宋" w:eastAsia="仿宋" w:cs="仿宋"/>
          <w:color w:val="000000"/>
        </w:rPr>
        <w:t>0.5</w:t>
      </w:r>
      <w:r>
        <w:rPr>
          <w:rFonts w:hint="eastAsia" w:ascii="仿宋" w:hAnsi="仿宋" w:eastAsia="仿宋" w:cs="仿宋"/>
          <w:color w:val="000000"/>
        </w:rPr>
        <w:t>㎡以上的活动空间。</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2</w:t>
      </w:r>
      <w:r>
        <w:rPr>
          <w:rFonts w:hint="eastAsia" w:ascii="仿宋" w:hAnsi="仿宋" w:eastAsia="仿宋" w:cs="仿宋"/>
          <w:color w:val="000000"/>
        </w:rPr>
        <w:t>）统一编号，使得机具号、工位号一一对应。</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3</w:t>
      </w:r>
      <w:r>
        <w:rPr>
          <w:rFonts w:hint="eastAsia" w:ascii="仿宋" w:hAnsi="仿宋" w:eastAsia="仿宋" w:cs="仿宋"/>
          <w:color w:val="000000"/>
        </w:rPr>
        <w:t>）有良好的供水、排水系统。</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4</w:t>
      </w:r>
      <w:r>
        <w:rPr>
          <w:rFonts w:hint="eastAsia" w:ascii="仿宋" w:hAnsi="仿宋" w:eastAsia="仿宋" w:cs="仿宋"/>
          <w:color w:val="000000"/>
        </w:rPr>
        <w:t>）有良好的通风设施，场内必须干燥。</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5</w:t>
      </w:r>
      <w:r>
        <w:rPr>
          <w:rFonts w:hint="eastAsia" w:ascii="仿宋" w:hAnsi="仿宋" w:eastAsia="仿宋" w:cs="仿宋"/>
          <w:color w:val="000000"/>
        </w:rPr>
        <w:t>）配备必要的灭火器材和消防设施，无易燃易爆物品。</w:t>
      </w:r>
    </w:p>
    <w:p>
      <w:pPr>
        <w:adjustRightInd w:val="0"/>
        <w:snapToGrid w:val="0"/>
        <w:spacing w:line="440" w:lineRule="exact"/>
        <w:ind w:firstLine="560" w:firstLineChars="200"/>
        <w:jc w:val="left"/>
        <w:rPr>
          <w:rFonts w:ascii="仿宋" w:hAnsi="仿宋" w:eastAsia="仿宋"/>
          <w:color w:val="000000"/>
        </w:rPr>
      </w:pPr>
      <w:r>
        <w:rPr>
          <w:rFonts w:hint="eastAsia" w:ascii="仿宋" w:hAnsi="仿宋" w:eastAsia="仿宋" w:cs="仿宋"/>
          <w:color w:val="000000"/>
        </w:rPr>
        <w:t>（</w:t>
      </w:r>
      <w:r>
        <w:rPr>
          <w:rFonts w:ascii="仿宋" w:hAnsi="仿宋" w:eastAsia="仿宋" w:cs="仿宋"/>
          <w:color w:val="000000"/>
        </w:rPr>
        <w:t>6</w:t>
      </w:r>
      <w:r>
        <w:rPr>
          <w:rFonts w:hint="eastAsia" w:ascii="仿宋" w:hAnsi="仿宋" w:eastAsia="仿宋" w:cs="仿宋"/>
          <w:color w:val="000000"/>
        </w:rPr>
        <w:t>）有用电、用水等全防护与设施。</w:t>
      </w:r>
    </w:p>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2.1.</w:t>
      </w:r>
      <w:r>
        <w:rPr>
          <w:rFonts w:hint="eastAsia" w:ascii="仿宋" w:hAnsi="仿宋" w:eastAsia="仿宋" w:cs="仿宋"/>
          <w:b/>
          <w:bCs/>
          <w:color w:val="000000"/>
        </w:rPr>
        <w:t>3</w:t>
      </w:r>
      <w:r>
        <w:rPr>
          <w:rFonts w:ascii="仿宋" w:hAnsi="仿宋" w:eastAsia="仿宋" w:cs="仿宋"/>
          <w:b/>
          <w:bCs/>
          <w:color w:val="000000"/>
        </w:rPr>
        <w:t>.2</w:t>
      </w:r>
      <w:r>
        <w:rPr>
          <w:rFonts w:hint="eastAsia" w:ascii="仿宋" w:hAnsi="仿宋" w:eastAsia="仿宋" w:cs="仿宋"/>
          <w:b/>
          <w:bCs/>
          <w:color w:val="000000"/>
        </w:rPr>
        <w:t>设备</w:t>
      </w:r>
    </w:p>
    <w:tbl>
      <w:tblPr>
        <w:tblStyle w:val="35"/>
        <w:tblW w:w="87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8"/>
        <w:gridCol w:w="2410"/>
        <w:gridCol w:w="2835"/>
        <w:gridCol w:w="1701"/>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658" w:type="dxa"/>
            <w:vAlign w:val="center"/>
          </w:tcPr>
          <w:p>
            <w:pPr>
              <w:widowControl/>
              <w:autoSpaceDE w:val="0"/>
              <w:autoSpaceDN w:val="0"/>
              <w:spacing w:line="360" w:lineRule="exact"/>
              <w:jc w:val="center"/>
              <w:textAlignment w:val="bottom"/>
              <w:rPr>
                <w:rFonts w:ascii="仿宋" w:hAnsi="仿宋" w:eastAsia="仿宋"/>
                <w:b/>
                <w:bCs/>
                <w:color w:val="000000"/>
              </w:rPr>
            </w:pPr>
            <w:r>
              <w:rPr>
                <w:rFonts w:hint="eastAsia" w:ascii="仿宋" w:hAnsi="仿宋" w:eastAsia="仿宋" w:cs="仿宋"/>
                <w:b/>
                <w:bCs/>
                <w:color w:val="000000"/>
              </w:rPr>
              <w:t>序号</w:t>
            </w:r>
          </w:p>
        </w:tc>
        <w:tc>
          <w:tcPr>
            <w:tcW w:w="2410" w:type="dxa"/>
            <w:vAlign w:val="center"/>
          </w:tcPr>
          <w:p>
            <w:pPr>
              <w:widowControl/>
              <w:autoSpaceDE w:val="0"/>
              <w:autoSpaceDN w:val="0"/>
              <w:spacing w:line="360" w:lineRule="exact"/>
              <w:jc w:val="center"/>
              <w:textAlignment w:val="bottom"/>
              <w:rPr>
                <w:rFonts w:ascii="仿宋" w:hAnsi="仿宋" w:eastAsia="仿宋"/>
                <w:b/>
                <w:bCs/>
                <w:color w:val="000000"/>
              </w:rPr>
            </w:pPr>
            <w:r>
              <w:rPr>
                <w:rFonts w:hint="eastAsia" w:ascii="仿宋" w:hAnsi="仿宋" w:eastAsia="仿宋" w:cs="仿宋"/>
                <w:b/>
                <w:bCs/>
                <w:color w:val="000000"/>
              </w:rPr>
              <w:t>名称</w:t>
            </w:r>
          </w:p>
        </w:tc>
        <w:tc>
          <w:tcPr>
            <w:tcW w:w="2835" w:type="dxa"/>
            <w:vAlign w:val="center"/>
          </w:tcPr>
          <w:p>
            <w:pPr>
              <w:widowControl/>
              <w:autoSpaceDE w:val="0"/>
              <w:autoSpaceDN w:val="0"/>
              <w:spacing w:line="360" w:lineRule="exact"/>
              <w:jc w:val="center"/>
              <w:textAlignment w:val="bottom"/>
              <w:rPr>
                <w:rFonts w:ascii="仿宋" w:hAnsi="仿宋" w:eastAsia="仿宋"/>
                <w:b/>
                <w:bCs/>
                <w:color w:val="000000"/>
              </w:rPr>
            </w:pPr>
            <w:r>
              <w:rPr>
                <w:rFonts w:hint="eastAsia" w:ascii="仿宋" w:hAnsi="仿宋" w:eastAsia="仿宋" w:cs="仿宋"/>
                <w:b/>
                <w:bCs/>
                <w:color w:val="000000"/>
              </w:rPr>
              <w:t>规格型号</w:t>
            </w:r>
          </w:p>
          <w:p>
            <w:pPr>
              <w:widowControl/>
              <w:autoSpaceDE w:val="0"/>
              <w:autoSpaceDN w:val="0"/>
              <w:spacing w:line="360" w:lineRule="exact"/>
              <w:jc w:val="center"/>
              <w:textAlignment w:val="bottom"/>
              <w:rPr>
                <w:rFonts w:ascii="仿宋" w:hAnsi="仿宋" w:eastAsia="仿宋"/>
                <w:b/>
                <w:bCs/>
                <w:color w:val="000000"/>
              </w:rPr>
            </w:pPr>
            <w:r>
              <w:rPr>
                <w:rFonts w:hint="eastAsia" w:ascii="仿宋" w:hAnsi="仿宋" w:eastAsia="仿宋" w:cs="仿宋"/>
                <w:b/>
                <w:bCs/>
                <w:color w:val="000000"/>
              </w:rPr>
              <w:t>或技术要求</w:t>
            </w:r>
          </w:p>
        </w:tc>
        <w:tc>
          <w:tcPr>
            <w:tcW w:w="1701" w:type="dxa"/>
            <w:vAlign w:val="center"/>
          </w:tcPr>
          <w:p>
            <w:pPr>
              <w:widowControl/>
              <w:autoSpaceDE w:val="0"/>
              <w:autoSpaceDN w:val="0"/>
              <w:spacing w:line="360" w:lineRule="exact"/>
              <w:jc w:val="center"/>
              <w:textAlignment w:val="bottom"/>
              <w:rPr>
                <w:rFonts w:ascii="仿宋" w:hAnsi="仿宋" w:eastAsia="仿宋"/>
                <w:b/>
                <w:bCs/>
                <w:color w:val="000000"/>
              </w:rPr>
            </w:pPr>
            <w:r>
              <w:rPr>
                <w:rFonts w:hint="eastAsia" w:ascii="仿宋" w:hAnsi="仿宋" w:eastAsia="仿宋" w:cs="仿宋"/>
                <w:b/>
                <w:bCs/>
                <w:color w:val="000000"/>
              </w:rPr>
              <w:t>数量</w:t>
            </w:r>
          </w:p>
        </w:tc>
        <w:tc>
          <w:tcPr>
            <w:tcW w:w="1137" w:type="dxa"/>
            <w:vAlign w:val="center"/>
          </w:tcPr>
          <w:p>
            <w:pPr>
              <w:widowControl/>
              <w:autoSpaceDE w:val="0"/>
              <w:autoSpaceDN w:val="0"/>
              <w:spacing w:line="360" w:lineRule="exact"/>
              <w:jc w:val="center"/>
              <w:textAlignment w:val="bottom"/>
              <w:rPr>
                <w:rFonts w:ascii="仿宋" w:hAnsi="仿宋" w:eastAsia="仿宋"/>
                <w:b/>
                <w:bCs/>
                <w:color w:val="000000"/>
              </w:rPr>
            </w:pPr>
            <w:r>
              <w:rPr>
                <w:rFonts w:hint="eastAsia" w:ascii="仿宋" w:hAnsi="仿宋" w:eastAsia="仿宋" w:cs="仿宋"/>
                <w:b/>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658" w:type="dxa"/>
            <w:vAlign w:val="center"/>
          </w:tcPr>
          <w:p>
            <w:pPr>
              <w:widowControl/>
              <w:autoSpaceDE w:val="0"/>
              <w:autoSpaceDN w:val="0"/>
              <w:spacing w:line="360" w:lineRule="exact"/>
              <w:jc w:val="center"/>
              <w:textAlignment w:val="bottom"/>
              <w:rPr>
                <w:rFonts w:ascii="仿宋" w:hAnsi="仿宋" w:eastAsia="仿宋" w:cs="仿宋"/>
                <w:b/>
                <w:bCs/>
                <w:color w:val="000000"/>
              </w:rPr>
            </w:pPr>
            <w:r>
              <w:rPr>
                <w:rFonts w:ascii="仿宋" w:hAnsi="仿宋" w:eastAsia="仿宋" w:cs="仿宋"/>
                <w:b/>
                <w:bCs/>
                <w:color w:val="000000"/>
              </w:rPr>
              <w:t>1</w:t>
            </w:r>
          </w:p>
        </w:tc>
        <w:tc>
          <w:tcPr>
            <w:tcW w:w="2410" w:type="dxa"/>
            <w:vAlign w:val="center"/>
          </w:tcPr>
          <w:p>
            <w:pPr>
              <w:widowControl/>
              <w:autoSpaceDE w:val="0"/>
              <w:autoSpaceDN w:val="0"/>
              <w:spacing w:line="360" w:lineRule="exact"/>
              <w:jc w:val="center"/>
              <w:textAlignment w:val="bottom"/>
              <w:rPr>
                <w:rFonts w:ascii="仿宋" w:hAnsi="仿宋" w:eastAsia="仿宋"/>
                <w:color w:val="000000"/>
              </w:rPr>
            </w:pPr>
            <w:r>
              <w:rPr>
                <w:rFonts w:hint="eastAsia" w:ascii="仿宋" w:hAnsi="仿宋" w:eastAsia="仿宋" w:cs="仿宋"/>
                <w:color w:val="000000"/>
              </w:rPr>
              <w:t>计算机</w:t>
            </w:r>
          </w:p>
        </w:tc>
        <w:tc>
          <w:tcPr>
            <w:tcW w:w="2835" w:type="dxa"/>
          </w:tcPr>
          <w:p>
            <w:pPr>
              <w:widowControl/>
              <w:autoSpaceDE w:val="0"/>
              <w:autoSpaceDN w:val="0"/>
              <w:spacing w:line="360" w:lineRule="exact"/>
              <w:jc w:val="left"/>
              <w:textAlignment w:val="bottom"/>
              <w:rPr>
                <w:rFonts w:ascii="仿宋" w:hAnsi="仿宋" w:eastAsia="仿宋"/>
                <w:color w:val="000000"/>
              </w:rPr>
            </w:pPr>
            <w:r>
              <w:rPr>
                <w:rFonts w:hint="eastAsia" w:ascii="仿宋" w:hAnsi="仿宋" w:eastAsia="仿宋" w:cs="仿宋"/>
                <w:color w:val="000000"/>
              </w:rPr>
              <w:t>基本配置：</w:t>
            </w:r>
            <w:r>
              <w:rPr>
                <w:rFonts w:ascii="仿宋" w:hAnsi="仿宋" w:eastAsia="仿宋" w:cs="仿宋"/>
                <w:color w:val="000000"/>
              </w:rPr>
              <w:t>win7</w:t>
            </w:r>
            <w:r>
              <w:rPr>
                <w:rFonts w:hint="eastAsia" w:ascii="仿宋" w:hAnsi="仿宋" w:eastAsia="仿宋" w:cs="仿宋"/>
                <w:color w:val="000000"/>
              </w:rPr>
              <w:t>、</w:t>
            </w:r>
            <w:r>
              <w:rPr>
                <w:rFonts w:ascii="仿宋" w:hAnsi="仿宋" w:eastAsia="仿宋" w:cs="仿宋"/>
                <w:color w:val="000000"/>
              </w:rPr>
              <w:t>Adobe Acrobat</w:t>
            </w:r>
            <w:r>
              <w:rPr>
                <w:rFonts w:hint="eastAsia" w:ascii="仿宋" w:hAnsi="仿宋" w:eastAsia="仿宋" w:cs="仿宋"/>
                <w:color w:val="000000"/>
              </w:rPr>
              <w:t>、</w:t>
            </w:r>
            <w:r>
              <w:rPr>
                <w:rFonts w:ascii="仿宋" w:hAnsi="仿宋" w:eastAsia="仿宋" w:cs="仿宋"/>
                <w:color w:val="000000"/>
              </w:rPr>
              <w:t>Photoshop</w:t>
            </w:r>
            <w:r>
              <w:rPr>
                <w:rFonts w:hint="eastAsia" w:ascii="仿宋" w:hAnsi="仿宋" w:eastAsia="仿宋" w:cs="仿宋"/>
                <w:color w:val="000000"/>
              </w:rPr>
              <w:t>、</w:t>
            </w:r>
            <w:r>
              <w:rPr>
                <w:rFonts w:ascii="仿宋" w:hAnsi="仿宋" w:eastAsia="仿宋" w:cs="仿宋"/>
                <w:color w:val="000000"/>
              </w:rPr>
              <w:t>Illustator</w:t>
            </w:r>
            <w:r>
              <w:rPr>
                <w:rFonts w:hint="eastAsia" w:ascii="仿宋" w:hAnsi="仿宋" w:eastAsia="仿宋" w:cs="仿宋"/>
                <w:color w:val="000000"/>
              </w:rPr>
              <w:t>、</w:t>
            </w:r>
            <w:r>
              <w:rPr>
                <w:rFonts w:ascii="仿宋" w:hAnsi="仿宋" w:eastAsia="仿宋" w:cs="仿宋"/>
                <w:color w:val="000000"/>
              </w:rPr>
              <w:t>office</w:t>
            </w:r>
            <w:r>
              <w:rPr>
                <w:rFonts w:hint="eastAsia" w:ascii="仿宋" w:hAnsi="仿宋" w:eastAsia="仿宋" w:cs="仿宋"/>
                <w:color w:val="000000"/>
              </w:rPr>
              <w:t>、</w:t>
            </w:r>
            <w:r>
              <w:rPr>
                <w:rFonts w:ascii="仿宋" w:hAnsi="仿宋" w:eastAsia="仿宋" w:cs="仿宋"/>
                <w:color w:val="000000"/>
              </w:rPr>
              <w:t>coreldraw</w:t>
            </w:r>
            <w:r>
              <w:rPr>
                <w:rFonts w:hint="eastAsia" w:ascii="仿宋" w:hAnsi="仿宋" w:eastAsia="仿宋" w:cs="仿宋"/>
                <w:color w:val="000000"/>
              </w:rPr>
              <w:t>、</w:t>
            </w:r>
            <w:r>
              <w:rPr>
                <w:rFonts w:ascii="仿宋" w:hAnsi="仿宋" w:eastAsia="仿宋" w:cs="仿宋"/>
                <w:color w:val="000000"/>
              </w:rPr>
              <w:t>InDesign</w:t>
            </w:r>
            <w:r>
              <w:rPr>
                <w:rFonts w:hint="eastAsia" w:ascii="仿宋" w:hAnsi="仿宋" w:eastAsia="仿宋" w:cs="仿宋"/>
                <w:color w:val="000000"/>
              </w:rPr>
              <w:t>、</w:t>
            </w:r>
            <w:r>
              <w:rPr>
                <w:rFonts w:ascii="仿宋" w:hAnsi="仿宋" w:eastAsia="仿宋" w:cs="仿宋"/>
                <w:color w:val="000000"/>
              </w:rPr>
              <w:t>Pitstop</w:t>
            </w:r>
            <w:r>
              <w:rPr>
                <w:rFonts w:hint="eastAsia" w:ascii="仿宋" w:hAnsi="仿宋" w:eastAsia="仿宋" w:cs="仿宋"/>
                <w:color w:val="000000"/>
              </w:rPr>
              <w:t>等软件；</w:t>
            </w:r>
            <w:r>
              <w:rPr>
                <w:rFonts w:ascii="仿宋" w:hAnsi="仿宋" w:eastAsia="仿宋" w:cs="仿宋"/>
                <w:color w:val="000000"/>
              </w:rPr>
              <w:t>CTP</w:t>
            </w:r>
            <w:r>
              <w:rPr>
                <w:rFonts w:hint="eastAsia" w:ascii="仿宋" w:hAnsi="仿宋" w:eastAsia="仿宋" w:cs="仿宋"/>
                <w:color w:val="000000"/>
              </w:rPr>
              <w:t>工作流程软件以及</w:t>
            </w:r>
            <w:r>
              <w:rPr>
                <w:rFonts w:ascii="仿宋" w:hAnsi="仿宋" w:eastAsia="仿宋" w:cs="仿宋"/>
                <w:color w:val="000000"/>
              </w:rPr>
              <w:t>PDF</w:t>
            </w:r>
            <w:r>
              <w:rPr>
                <w:rFonts w:hint="eastAsia" w:ascii="仿宋" w:hAnsi="仿宋" w:eastAsia="仿宋" w:cs="仿宋"/>
                <w:color w:val="000000"/>
              </w:rPr>
              <w:t>插件</w:t>
            </w:r>
          </w:p>
        </w:tc>
        <w:tc>
          <w:tcPr>
            <w:tcW w:w="1701" w:type="dxa"/>
            <w:vAlign w:val="center"/>
          </w:tcPr>
          <w:p>
            <w:pPr>
              <w:widowControl/>
              <w:autoSpaceDE w:val="0"/>
              <w:autoSpaceDN w:val="0"/>
              <w:spacing w:line="360" w:lineRule="exact"/>
              <w:jc w:val="center"/>
              <w:textAlignment w:val="bottom"/>
              <w:rPr>
                <w:rFonts w:ascii="仿宋" w:hAnsi="仿宋" w:eastAsia="仿宋"/>
                <w:color w:val="000000"/>
              </w:rPr>
            </w:pPr>
            <w:r>
              <w:rPr>
                <w:rFonts w:hint="eastAsia" w:ascii="仿宋" w:hAnsi="仿宋" w:eastAsia="仿宋" w:cs="仿宋"/>
                <w:color w:val="000000"/>
              </w:rPr>
              <w:t>每工位</w:t>
            </w:r>
            <w:r>
              <w:rPr>
                <w:rFonts w:ascii="仿宋" w:hAnsi="仿宋" w:eastAsia="仿宋" w:cs="仿宋"/>
                <w:color w:val="000000"/>
              </w:rPr>
              <w:t>1</w:t>
            </w:r>
            <w:r>
              <w:rPr>
                <w:rFonts w:hint="eastAsia" w:ascii="仿宋" w:hAnsi="仿宋" w:eastAsia="仿宋" w:cs="仿宋"/>
                <w:color w:val="000000"/>
              </w:rPr>
              <w:t>台</w:t>
            </w:r>
          </w:p>
        </w:tc>
        <w:tc>
          <w:tcPr>
            <w:tcW w:w="1137" w:type="dxa"/>
            <w:vAlign w:val="center"/>
          </w:tcPr>
          <w:p>
            <w:pPr>
              <w:widowControl/>
              <w:autoSpaceDE w:val="0"/>
              <w:autoSpaceDN w:val="0"/>
              <w:spacing w:line="360" w:lineRule="exact"/>
              <w:jc w:val="center"/>
              <w:textAlignment w:val="bottom"/>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658" w:type="dxa"/>
            <w:vAlign w:val="center"/>
          </w:tcPr>
          <w:p>
            <w:pPr>
              <w:widowControl/>
              <w:tabs>
                <w:tab w:val="center" w:pos="286"/>
              </w:tabs>
              <w:autoSpaceDE w:val="0"/>
              <w:autoSpaceDN w:val="0"/>
              <w:spacing w:line="360" w:lineRule="exact"/>
              <w:jc w:val="center"/>
              <w:textAlignment w:val="bottom"/>
              <w:rPr>
                <w:rFonts w:ascii="仿宋" w:hAnsi="仿宋" w:eastAsia="仿宋" w:cs="仿宋"/>
                <w:b/>
                <w:bCs/>
                <w:color w:val="000000"/>
              </w:rPr>
            </w:pPr>
            <w:r>
              <w:rPr>
                <w:rFonts w:ascii="仿宋" w:hAnsi="仿宋" w:eastAsia="仿宋" w:cs="仿宋"/>
                <w:b/>
                <w:bCs/>
                <w:color w:val="000000"/>
              </w:rPr>
              <w:t>2</w:t>
            </w:r>
          </w:p>
        </w:tc>
        <w:tc>
          <w:tcPr>
            <w:tcW w:w="2410" w:type="dxa"/>
            <w:vAlign w:val="center"/>
          </w:tcPr>
          <w:p>
            <w:pPr>
              <w:widowControl/>
              <w:autoSpaceDE w:val="0"/>
              <w:autoSpaceDN w:val="0"/>
              <w:spacing w:line="360" w:lineRule="exact"/>
              <w:jc w:val="center"/>
              <w:textAlignment w:val="bottom"/>
              <w:rPr>
                <w:rFonts w:ascii="仿宋" w:hAnsi="仿宋" w:eastAsia="仿宋"/>
                <w:color w:val="000000"/>
              </w:rPr>
            </w:pPr>
            <w:r>
              <w:rPr>
                <w:rFonts w:hint="eastAsia" w:ascii="仿宋" w:hAnsi="仿宋" w:eastAsia="仿宋" w:cs="仿宋"/>
                <w:color w:val="000000"/>
              </w:rPr>
              <w:t>服务器</w:t>
            </w:r>
          </w:p>
        </w:tc>
        <w:tc>
          <w:tcPr>
            <w:tcW w:w="2835" w:type="dxa"/>
          </w:tcPr>
          <w:p>
            <w:pPr>
              <w:widowControl/>
              <w:autoSpaceDE w:val="0"/>
              <w:autoSpaceDN w:val="0"/>
              <w:spacing w:line="360" w:lineRule="exact"/>
              <w:jc w:val="center"/>
              <w:textAlignment w:val="bottom"/>
              <w:rPr>
                <w:rFonts w:ascii="仿宋" w:hAnsi="仿宋" w:eastAsia="仿宋"/>
                <w:color w:val="000000"/>
              </w:rPr>
            </w:pPr>
            <w:r>
              <w:rPr>
                <w:rFonts w:ascii="仿宋" w:hAnsi="仿宋" w:eastAsia="仿宋" w:cs="仿宋"/>
                <w:color w:val="000000"/>
              </w:rPr>
              <w:t>CTP</w:t>
            </w:r>
            <w:r>
              <w:rPr>
                <w:rFonts w:hint="eastAsia" w:ascii="仿宋" w:hAnsi="仿宋" w:eastAsia="仿宋" w:cs="仿宋"/>
                <w:color w:val="000000"/>
              </w:rPr>
              <w:t>数字化工作流程服务器版本软件</w:t>
            </w:r>
          </w:p>
        </w:tc>
        <w:tc>
          <w:tcPr>
            <w:tcW w:w="1701" w:type="dxa"/>
            <w:vAlign w:val="center"/>
          </w:tcPr>
          <w:p>
            <w:pPr>
              <w:widowControl/>
              <w:autoSpaceDE w:val="0"/>
              <w:autoSpaceDN w:val="0"/>
              <w:spacing w:line="360" w:lineRule="exact"/>
              <w:jc w:val="center"/>
              <w:textAlignment w:val="bottom"/>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台</w:t>
            </w:r>
          </w:p>
        </w:tc>
        <w:tc>
          <w:tcPr>
            <w:tcW w:w="1137" w:type="dxa"/>
            <w:vAlign w:val="center"/>
          </w:tcPr>
          <w:p>
            <w:pPr>
              <w:widowControl/>
              <w:autoSpaceDE w:val="0"/>
              <w:autoSpaceDN w:val="0"/>
              <w:spacing w:line="360" w:lineRule="exact"/>
              <w:jc w:val="center"/>
              <w:textAlignment w:val="bottom"/>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658" w:type="dxa"/>
            <w:vAlign w:val="center"/>
          </w:tcPr>
          <w:p>
            <w:pPr>
              <w:widowControl/>
              <w:autoSpaceDE w:val="0"/>
              <w:autoSpaceDN w:val="0"/>
              <w:spacing w:line="360" w:lineRule="exact"/>
              <w:jc w:val="center"/>
              <w:textAlignment w:val="bottom"/>
              <w:rPr>
                <w:rFonts w:ascii="仿宋" w:hAnsi="仿宋" w:eastAsia="仿宋" w:cs="仿宋"/>
                <w:b/>
                <w:bCs/>
                <w:color w:val="000000"/>
              </w:rPr>
            </w:pPr>
            <w:r>
              <w:rPr>
                <w:rFonts w:ascii="仿宋" w:hAnsi="仿宋" w:eastAsia="仿宋" w:cs="仿宋"/>
                <w:b/>
                <w:bCs/>
                <w:color w:val="000000"/>
              </w:rPr>
              <w:t>3</w:t>
            </w:r>
          </w:p>
        </w:tc>
        <w:tc>
          <w:tcPr>
            <w:tcW w:w="2410" w:type="dxa"/>
            <w:vAlign w:val="center"/>
          </w:tcPr>
          <w:p>
            <w:pPr>
              <w:widowControl/>
              <w:autoSpaceDE w:val="0"/>
              <w:autoSpaceDN w:val="0"/>
              <w:spacing w:line="360" w:lineRule="exact"/>
              <w:jc w:val="center"/>
              <w:textAlignment w:val="bottom"/>
              <w:rPr>
                <w:rFonts w:ascii="仿宋" w:hAnsi="仿宋" w:eastAsia="仿宋"/>
                <w:color w:val="000000"/>
              </w:rPr>
            </w:pPr>
            <w:r>
              <w:rPr>
                <w:rFonts w:ascii="仿宋" w:hAnsi="仿宋" w:eastAsia="仿宋" w:cs="仿宋"/>
                <w:color w:val="000000"/>
              </w:rPr>
              <w:t>CTP</w:t>
            </w:r>
            <w:r>
              <w:rPr>
                <w:rFonts w:hint="eastAsia" w:ascii="仿宋" w:hAnsi="仿宋" w:eastAsia="仿宋" w:cs="仿宋"/>
                <w:color w:val="000000"/>
              </w:rPr>
              <w:t>制版机</w:t>
            </w:r>
          </w:p>
        </w:tc>
        <w:tc>
          <w:tcPr>
            <w:tcW w:w="2835" w:type="dxa"/>
          </w:tcPr>
          <w:p>
            <w:pPr>
              <w:widowControl/>
              <w:autoSpaceDE w:val="0"/>
              <w:autoSpaceDN w:val="0"/>
              <w:spacing w:line="360" w:lineRule="exact"/>
              <w:jc w:val="center"/>
              <w:textAlignment w:val="bottom"/>
              <w:rPr>
                <w:rFonts w:ascii="仿宋" w:hAnsi="仿宋" w:eastAsia="仿宋"/>
                <w:color w:val="000000"/>
              </w:rPr>
            </w:pPr>
            <w:r>
              <w:rPr>
                <w:rFonts w:hint="eastAsia" w:ascii="仿宋" w:hAnsi="仿宋" w:eastAsia="仿宋" w:cs="仿宋"/>
                <w:color w:val="000000"/>
              </w:rPr>
              <w:t>海德堡或者柯达等</w:t>
            </w:r>
          </w:p>
        </w:tc>
        <w:tc>
          <w:tcPr>
            <w:tcW w:w="1701" w:type="dxa"/>
            <w:vAlign w:val="center"/>
          </w:tcPr>
          <w:p>
            <w:pPr>
              <w:widowControl/>
              <w:autoSpaceDE w:val="0"/>
              <w:autoSpaceDN w:val="0"/>
              <w:spacing w:line="360" w:lineRule="exact"/>
              <w:jc w:val="center"/>
              <w:textAlignment w:val="bottom"/>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台</w:t>
            </w:r>
          </w:p>
        </w:tc>
        <w:tc>
          <w:tcPr>
            <w:tcW w:w="1137" w:type="dxa"/>
            <w:vAlign w:val="center"/>
          </w:tcPr>
          <w:p>
            <w:pPr>
              <w:widowControl/>
              <w:autoSpaceDE w:val="0"/>
              <w:autoSpaceDN w:val="0"/>
              <w:spacing w:line="360" w:lineRule="exact"/>
              <w:jc w:val="center"/>
              <w:textAlignment w:val="bottom"/>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jc w:val="center"/>
        </w:trPr>
        <w:tc>
          <w:tcPr>
            <w:tcW w:w="658" w:type="dxa"/>
            <w:vAlign w:val="center"/>
          </w:tcPr>
          <w:p>
            <w:pPr>
              <w:widowControl/>
              <w:autoSpaceDE w:val="0"/>
              <w:autoSpaceDN w:val="0"/>
              <w:spacing w:line="360" w:lineRule="exact"/>
              <w:jc w:val="center"/>
              <w:textAlignment w:val="bottom"/>
              <w:rPr>
                <w:rFonts w:ascii="仿宋" w:hAnsi="仿宋" w:eastAsia="仿宋" w:cs="仿宋"/>
                <w:b/>
                <w:bCs/>
                <w:color w:val="000000"/>
              </w:rPr>
            </w:pPr>
            <w:r>
              <w:rPr>
                <w:rFonts w:ascii="仿宋" w:hAnsi="仿宋" w:eastAsia="仿宋" w:cs="仿宋"/>
                <w:b/>
                <w:bCs/>
                <w:color w:val="000000"/>
              </w:rPr>
              <w:t>4</w:t>
            </w:r>
          </w:p>
        </w:tc>
        <w:tc>
          <w:tcPr>
            <w:tcW w:w="2410" w:type="dxa"/>
            <w:vAlign w:val="center"/>
          </w:tcPr>
          <w:p>
            <w:pPr>
              <w:widowControl/>
              <w:autoSpaceDE w:val="0"/>
              <w:autoSpaceDN w:val="0"/>
              <w:spacing w:line="360" w:lineRule="exact"/>
              <w:jc w:val="center"/>
              <w:textAlignment w:val="bottom"/>
              <w:rPr>
                <w:rFonts w:ascii="仿宋" w:hAnsi="仿宋" w:eastAsia="仿宋"/>
                <w:color w:val="000000"/>
              </w:rPr>
            </w:pPr>
            <w:r>
              <w:rPr>
                <w:rFonts w:hint="eastAsia" w:ascii="仿宋" w:hAnsi="仿宋" w:eastAsia="仿宋" w:cs="仿宋"/>
                <w:color w:val="000000"/>
              </w:rPr>
              <w:t>冲版机</w:t>
            </w:r>
          </w:p>
        </w:tc>
        <w:tc>
          <w:tcPr>
            <w:tcW w:w="2835" w:type="dxa"/>
          </w:tcPr>
          <w:p>
            <w:pPr>
              <w:widowControl/>
              <w:autoSpaceDE w:val="0"/>
              <w:autoSpaceDN w:val="0"/>
              <w:spacing w:line="360" w:lineRule="exact"/>
              <w:jc w:val="center"/>
              <w:textAlignment w:val="bottom"/>
              <w:rPr>
                <w:rFonts w:ascii="仿宋" w:hAnsi="仿宋" w:eastAsia="仿宋"/>
                <w:color w:val="000000"/>
              </w:rPr>
            </w:pPr>
            <w:r>
              <w:rPr>
                <w:rFonts w:ascii="仿宋" w:hAnsi="仿宋" w:eastAsia="仿宋" w:cs="仿宋"/>
                <w:color w:val="000000"/>
              </w:rPr>
              <w:t>Superdot</w:t>
            </w:r>
            <w:r>
              <w:rPr>
                <w:rFonts w:hint="eastAsia" w:ascii="仿宋" w:hAnsi="仿宋" w:eastAsia="仿宋" w:cs="仿宋"/>
                <w:color w:val="000000"/>
              </w:rPr>
              <w:t>或者其他</w:t>
            </w:r>
          </w:p>
        </w:tc>
        <w:tc>
          <w:tcPr>
            <w:tcW w:w="1701" w:type="dxa"/>
            <w:vAlign w:val="center"/>
          </w:tcPr>
          <w:p>
            <w:pPr>
              <w:widowControl/>
              <w:autoSpaceDE w:val="0"/>
              <w:autoSpaceDN w:val="0"/>
              <w:spacing w:line="360" w:lineRule="exact"/>
              <w:jc w:val="center"/>
              <w:textAlignment w:val="bottom"/>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台</w:t>
            </w:r>
          </w:p>
        </w:tc>
        <w:tc>
          <w:tcPr>
            <w:tcW w:w="1137" w:type="dxa"/>
            <w:vAlign w:val="center"/>
          </w:tcPr>
          <w:p>
            <w:pPr>
              <w:widowControl/>
              <w:autoSpaceDE w:val="0"/>
              <w:autoSpaceDN w:val="0"/>
              <w:spacing w:line="360" w:lineRule="exact"/>
              <w:jc w:val="center"/>
              <w:textAlignment w:val="bottom"/>
              <w:rPr>
                <w:rFonts w:ascii="仿宋" w:hAnsi="仿宋" w:eastAsia="仿宋"/>
                <w:color w:val="000000"/>
              </w:rPr>
            </w:pPr>
          </w:p>
        </w:tc>
      </w:tr>
    </w:tbl>
    <w:p>
      <w:pPr>
        <w:adjustRightInd w:val="0"/>
        <w:snapToGrid w:val="0"/>
        <w:spacing w:line="440" w:lineRule="exact"/>
        <w:jc w:val="left"/>
        <w:rPr>
          <w:rFonts w:ascii="仿宋" w:hAnsi="仿宋" w:eastAsia="仿宋"/>
          <w:b/>
          <w:bCs/>
          <w:color w:val="000000"/>
        </w:rPr>
      </w:pPr>
      <w:r>
        <w:rPr>
          <w:rFonts w:ascii="仿宋" w:hAnsi="仿宋" w:eastAsia="仿宋" w:cs="仿宋"/>
          <w:b/>
          <w:bCs/>
          <w:color w:val="000000"/>
        </w:rPr>
        <w:t>2.1.</w:t>
      </w:r>
      <w:r>
        <w:rPr>
          <w:rFonts w:hint="eastAsia" w:ascii="仿宋" w:hAnsi="仿宋" w:eastAsia="仿宋" w:cs="仿宋"/>
          <w:b/>
          <w:bCs/>
          <w:color w:val="000000"/>
        </w:rPr>
        <w:t>3</w:t>
      </w:r>
      <w:r>
        <w:rPr>
          <w:rFonts w:ascii="仿宋" w:hAnsi="仿宋" w:eastAsia="仿宋" w:cs="仿宋"/>
          <w:b/>
          <w:bCs/>
          <w:color w:val="000000"/>
        </w:rPr>
        <w:t>.3</w:t>
      </w:r>
      <w:r>
        <w:rPr>
          <w:rFonts w:hint="eastAsia" w:ascii="仿宋" w:hAnsi="仿宋" w:eastAsia="仿宋" w:cs="仿宋"/>
          <w:b/>
          <w:bCs/>
          <w:color w:val="000000"/>
        </w:rPr>
        <w:t>工、量具</w:t>
      </w:r>
    </w:p>
    <w:tbl>
      <w:tblPr>
        <w:tblStyle w:val="35"/>
        <w:tblW w:w="8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3"/>
        <w:gridCol w:w="2410"/>
        <w:gridCol w:w="2835"/>
        <w:gridCol w:w="1701"/>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653" w:type="dxa"/>
            <w:vAlign w:val="center"/>
          </w:tcPr>
          <w:p>
            <w:pPr>
              <w:widowControl/>
              <w:autoSpaceDE w:val="0"/>
              <w:autoSpaceDN w:val="0"/>
              <w:spacing w:line="360" w:lineRule="exact"/>
              <w:jc w:val="center"/>
              <w:textAlignment w:val="bottom"/>
              <w:rPr>
                <w:rFonts w:ascii="仿宋" w:hAnsi="仿宋" w:eastAsia="仿宋"/>
                <w:color w:val="000000"/>
              </w:rPr>
            </w:pPr>
            <w:r>
              <w:rPr>
                <w:rFonts w:hint="eastAsia" w:ascii="仿宋" w:hAnsi="仿宋" w:eastAsia="仿宋" w:cs="仿宋"/>
                <w:color w:val="000000"/>
              </w:rPr>
              <w:t>序号</w:t>
            </w:r>
          </w:p>
        </w:tc>
        <w:tc>
          <w:tcPr>
            <w:tcW w:w="2410" w:type="dxa"/>
            <w:vAlign w:val="center"/>
          </w:tcPr>
          <w:p>
            <w:pPr>
              <w:widowControl/>
              <w:autoSpaceDE w:val="0"/>
              <w:autoSpaceDN w:val="0"/>
              <w:spacing w:line="360" w:lineRule="exact"/>
              <w:jc w:val="center"/>
              <w:textAlignment w:val="bottom"/>
              <w:rPr>
                <w:rFonts w:ascii="仿宋" w:hAnsi="仿宋" w:eastAsia="仿宋"/>
                <w:b/>
                <w:bCs/>
                <w:color w:val="000000"/>
              </w:rPr>
            </w:pPr>
            <w:r>
              <w:rPr>
                <w:rFonts w:hint="eastAsia" w:ascii="仿宋" w:hAnsi="仿宋" w:eastAsia="仿宋" w:cs="仿宋"/>
                <w:b/>
                <w:bCs/>
                <w:color w:val="000000"/>
              </w:rPr>
              <w:t>名称</w:t>
            </w:r>
          </w:p>
        </w:tc>
        <w:tc>
          <w:tcPr>
            <w:tcW w:w="2835" w:type="dxa"/>
            <w:vAlign w:val="center"/>
          </w:tcPr>
          <w:p>
            <w:pPr>
              <w:widowControl/>
              <w:autoSpaceDE w:val="0"/>
              <w:autoSpaceDN w:val="0"/>
              <w:spacing w:line="360" w:lineRule="exact"/>
              <w:jc w:val="center"/>
              <w:textAlignment w:val="bottom"/>
              <w:rPr>
                <w:rFonts w:ascii="仿宋" w:hAnsi="仿宋" w:eastAsia="仿宋"/>
                <w:b/>
                <w:bCs/>
                <w:color w:val="000000"/>
              </w:rPr>
            </w:pPr>
            <w:r>
              <w:rPr>
                <w:rFonts w:hint="eastAsia" w:ascii="仿宋" w:hAnsi="仿宋" w:eastAsia="仿宋" w:cs="仿宋"/>
                <w:b/>
                <w:bCs/>
                <w:color w:val="000000"/>
              </w:rPr>
              <w:t>规格</w:t>
            </w:r>
          </w:p>
        </w:tc>
        <w:tc>
          <w:tcPr>
            <w:tcW w:w="1701" w:type="dxa"/>
            <w:vAlign w:val="center"/>
          </w:tcPr>
          <w:p>
            <w:pPr>
              <w:widowControl/>
              <w:autoSpaceDE w:val="0"/>
              <w:autoSpaceDN w:val="0"/>
              <w:spacing w:line="360" w:lineRule="exact"/>
              <w:jc w:val="center"/>
              <w:textAlignment w:val="bottom"/>
              <w:rPr>
                <w:rFonts w:ascii="仿宋" w:hAnsi="仿宋" w:eastAsia="仿宋"/>
                <w:b/>
                <w:bCs/>
                <w:color w:val="000000"/>
              </w:rPr>
            </w:pPr>
            <w:r>
              <w:rPr>
                <w:rFonts w:hint="eastAsia" w:ascii="仿宋" w:hAnsi="仿宋" w:eastAsia="仿宋" w:cs="仿宋"/>
                <w:b/>
                <w:bCs/>
                <w:color w:val="000000"/>
              </w:rPr>
              <w:t>数量</w:t>
            </w:r>
          </w:p>
        </w:tc>
        <w:tc>
          <w:tcPr>
            <w:tcW w:w="1133" w:type="dxa"/>
            <w:vAlign w:val="center"/>
          </w:tcPr>
          <w:p>
            <w:pPr>
              <w:widowControl/>
              <w:autoSpaceDE w:val="0"/>
              <w:autoSpaceDN w:val="0"/>
              <w:spacing w:line="360" w:lineRule="exact"/>
              <w:jc w:val="center"/>
              <w:textAlignment w:val="bottom"/>
              <w:rPr>
                <w:rFonts w:ascii="仿宋" w:hAnsi="仿宋" w:eastAsia="仿宋"/>
                <w:b/>
                <w:bCs/>
                <w:color w:val="000000"/>
              </w:rPr>
            </w:pPr>
            <w:r>
              <w:rPr>
                <w:rFonts w:hint="eastAsia" w:ascii="仿宋" w:hAnsi="仿宋" w:eastAsia="仿宋" w:cs="仿宋"/>
                <w:b/>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653" w:type="dxa"/>
            <w:vAlign w:val="center"/>
          </w:tcPr>
          <w:p>
            <w:pPr>
              <w:widowControl/>
              <w:autoSpaceDE w:val="0"/>
              <w:autoSpaceDN w:val="0"/>
              <w:spacing w:line="360" w:lineRule="exact"/>
              <w:jc w:val="center"/>
              <w:textAlignment w:val="bottom"/>
              <w:rPr>
                <w:rFonts w:ascii="仿宋" w:hAnsi="仿宋" w:eastAsia="仿宋" w:cs="仿宋"/>
                <w:color w:val="000000"/>
              </w:rPr>
            </w:pPr>
            <w:r>
              <w:rPr>
                <w:rFonts w:ascii="仿宋" w:hAnsi="仿宋" w:eastAsia="仿宋" w:cs="仿宋"/>
                <w:color w:val="000000"/>
              </w:rPr>
              <w:t>1</w:t>
            </w:r>
          </w:p>
        </w:tc>
        <w:tc>
          <w:tcPr>
            <w:tcW w:w="2410" w:type="dxa"/>
          </w:tcPr>
          <w:p>
            <w:pPr>
              <w:rPr>
                <w:rFonts w:ascii="仿宋" w:hAnsi="仿宋" w:eastAsia="仿宋" w:cs="仿宋"/>
                <w:color w:val="000000"/>
              </w:rPr>
            </w:pPr>
            <w:r>
              <w:rPr>
                <w:rFonts w:ascii="仿宋" w:hAnsi="仿宋" w:eastAsia="仿宋" w:cs="仿宋"/>
                <w:color w:val="000000"/>
              </w:rPr>
              <w:t>Eyeone Pro 2+IO</w:t>
            </w:r>
          </w:p>
        </w:tc>
        <w:tc>
          <w:tcPr>
            <w:tcW w:w="2835" w:type="dxa"/>
            <w:vAlign w:val="center"/>
          </w:tcPr>
          <w:p>
            <w:pPr>
              <w:widowControl/>
              <w:autoSpaceDE w:val="0"/>
              <w:autoSpaceDN w:val="0"/>
              <w:spacing w:line="360" w:lineRule="exact"/>
              <w:jc w:val="center"/>
              <w:textAlignment w:val="bottom"/>
              <w:rPr>
                <w:rFonts w:ascii="仿宋" w:hAnsi="仿宋" w:eastAsia="仿宋"/>
                <w:color w:val="000000"/>
              </w:rPr>
            </w:pPr>
          </w:p>
        </w:tc>
        <w:tc>
          <w:tcPr>
            <w:tcW w:w="1701" w:type="dxa"/>
            <w:vAlign w:val="center"/>
          </w:tcPr>
          <w:p>
            <w:pPr>
              <w:widowControl/>
              <w:autoSpaceDE w:val="0"/>
              <w:autoSpaceDN w:val="0"/>
              <w:spacing w:line="360" w:lineRule="exact"/>
              <w:jc w:val="center"/>
              <w:textAlignment w:val="bottom"/>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套</w:t>
            </w:r>
          </w:p>
        </w:tc>
        <w:tc>
          <w:tcPr>
            <w:tcW w:w="1133" w:type="dxa"/>
            <w:vAlign w:val="center"/>
          </w:tcPr>
          <w:p>
            <w:pPr>
              <w:widowControl/>
              <w:autoSpaceDE w:val="0"/>
              <w:autoSpaceDN w:val="0"/>
              <w:spacing w:line="360" w:lineRule="exact"/>
              <w:jc w:val="center"/>
              <w:textAlignment w:val="bottom"/>
              <w:rPr>
                <w:rFonts w:ascii="仿宋" w:hAnsi="仿宋" w:eastAsia="仿宋"/>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653" w:type="dxa"/>
            <w:vAlign w:val="center"/>
          </w:tcPr>
          <w:p>
            <w:pPr>
              <w:widowControl/>
              <w:autoSpaceDE w:val="0"/>
              <w:autoSpaceDN w:val="0"/>
              <w:spacing w:line="360" w:lineRule="exact"/>
              <w:jc w:val="center"/>
              <w:textAlignment w:val="bottom"/>
              <w:rPr>
                <w:rFonts w:ascii="仿宋" w:hAnsi="仿宋" w:eastAsia="仿宋" w:cs="仿宋"/>
                <w:color w:val="000000"/>
              </w:rPr>
            </w:pPr>
            <w:r>
              <w:rPr>
                <w:rFonts w:ascii="仿宋" w:hAnsi="仿宋" w:eastAsia="仿宋" w:cs="仿宋"/>
                <w:color w:val="000000"/>
              </w:rPr>
              <w:t>2</w:t>
            </w:r>
          </w:p>
        </w:tc>
        <w:tc>
          <w:tcPr>
            <w:tcW w:w="2410" w:type="dxa"/>
          </w:tcPr>
          <w:p>
            <w:pPr>
              <w:rPr>
                <w:rFonts w:ascii="宋体"/>
                <w:color w:val="000000"/>
                <w:sz w:val="24"/>
                <w:szCs w:val="24"/>
              </w:rPr>
            </w:pPr>
            <w:r>
              <w:rPr>
                <w:rFonts w:ascii="宋体" w:hAnsi="宋体" w:cs="宋体"/>
                <w:color w:val="000000"/>
                <w:sz w:val="24"/>
                <w:szCs w:val="24"/>
              </w:rPr>
              <w:t>X-rite iCPlate II</w:t>
            </w:r>
          </w:p>
        </w:tc>
        <w:tc>
          <w:tcPr>
            <w:tcW w:w="2835" w:type="dxa"/>
            <w:vAlign w:val="center"/>
          </w:tcPr>
          <w:p>
            <w:pPr>
              <w:widowControl/>
              <w:autoSpaceDE w:val="0"/>
              <w:autoSpaceDN w:val="0"/>
              <w:spacing w:line="360" w:lineRule="exact"/>
              <w:jc w:val="center"/>
              <w:textAlignment w:val="bottom"/>
              <w:rPr>
                <w:rFonts w:ascii="仿宋" w:hAnsi="仿宋" w:eastAsia="仿宋"/>
                <w:color w:val="000000"/>
              </w:rPr>
            </w:pPr>
            <w:r>
              <w:rPr>
                <w:rFonts w:ascii="宋体" w:hAnsi="宋体" w:cs="宋体"/>
                <w:color w:val="000000"/>
                <w:sz w:val="24"/>
                <w:szCs w:val="24"/>
              </w:rPr>
              <w:t>Advanced</w:t>
            </w:r>
            <w:r>
              <w:rPr>
                <w:rFonts w:hint="eastAsia" w:ascii="宋体" w:hAnsi="宋体" w:cs="宋体"/>
                <w:color w:val="000000"/>
                <w:sz w:val="24"/>
                <w:szCs w:val="24"/>
              </w:rPr>
              <w:t>（高级版）</w:t>
            </w:r>
          </w:p>
        </w:tc>
        <w:tc>
          <w:tcPr>
            <w:tcW w:w="1701" w:type="dxa"/>
            <w:vAlign w:val="center"/>
          </w:tcPr>
          <w:p>
            <w:pPr>
              <w:widowControl/>
              <w:autoSpaceDE w:val="0"/>
              <w:autoSpaceDN w:val="0"/>
              <w:spacing w:line="360" w:lineRule="exact"/>
              <w:jc w:val="center"/>
              <w:textAlignment w:val="bottom"/>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台</w:t>
            </w:r>
          </w:p>
        </w:tc>
        <w:tc>
          <w:tcPr>
            <w:tcW w:w="1133" w:type="dxa"/>
            <w:vAlign w:val="center"/>
          </w:tcPr>
          <w:p>
            <w:pPr>
              <w:widowControl/>
              <w:autoSpaceDE w:val="0"/>
              <w:autoSpaceDN w:val="0"/>
              <w:spacing w:line="360" w:lineRule="exact"/>
              <w:jc w:val="center"/>
              <w:textAlignment w:val="bottom"/>
              <w:rPr>
                <w:rFonts w:ascii="仿宋" w:hAnsi="仿宋" w:eastAsia="仿宋"/>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653" w:type="dxa"/>
            <w:vAlign w:val="center"/>
          </w:tcPr>
          <w:p>
            <w:pPr>
              <w:widowControl/>
              <w:autoSpaceDE w:val="0"/>
              <w:autoSpaceDN w:val="0"/>
              <w:spacing w:line="360" w:lineRule="exact"/>
              <w:jc w:val="center"/>
              <w:textAlignment w:val="bottom"/>
              <w:rPr>
                <w:rFonts w:ascii="仿宋" w:hAnsi="仿宋" w:eastAsia="仿宋" w:cs="仿宋"/>
                <w:color w:val="000000"/>
              </w:rPr>
            </w:pPr>
            <w:r>
              <w:rPr>
                <w:rFonts w:ascii="仿宋" w:hAnsi="仿宋" w:eastAsia="仿宋" w:cs="仿宋"/>
                <w:color w:val="000000"/>
              </w:rPr>
              <w:t>3</w:t>
            </w:r>
          </w:p>
        </w:tc>
        <w:tc>
          <w:tcPr>
            <w:tcW w:w="2410" w:type="dxa"/>
            <w:vAlign w:val="center"/>
          </w:tcPr>
          <w:p>
            <w:pPr>
              <w:widowControl/>
              <w:autoSpaceDE w:val="0"/>
              <w:autoSpaceDN w:val="0"/>
              <w:spacing w:line="360" w:lineRule="exact"/>
              <w:jc w:val="center"/>
              <w:textAlignment w:val="bottom"/>
              <w:rPr>
                <w:rFonts w:ascii="仿宋" w:hAnsi="仿宋" w:eastAsia="仿宋" w:cs="仿宋"/>
                <w:color w:val="000000"/>
              </w:rPr>
            </w:pPr>
            <w:r>
              <w:rPr>
                <w:rFonts w:ascii="仿宋" w:hAnsi="仿宋" w:eastAsia="仿宋" w:cs="仿宋"/>
                <w:color w:val="000000"/>
              </w:rPr>
              <w:t>Xrite-Spectroeye</w:t>
            </w:r>
          </w:p>
        </w:tc>
        <w:tc>
          <w:tcPr>
            <w:tcW w:w="2835" w:type="dxa"/>
            <w:vAlign w:val="center"/>
          </w:tcPr>
          <w:p>
            <w:pPr>
              <w:widowControl/>
              <w:autoSpaceDE w:val="0"/>
              <w:autoSpaceDN w:val="0"/>
              <w:spacing w:line="360" w:lineRule="exact"/>
              <w:jc w:val="center"/>
              <w:textAlignment w:val="bottom"/>
              <w:rPr>
                <w:rFonts w:ascii="仿宋" w:hAnsi="仿宋" w:eastAsia="仿宋" w:cs="仿宋"/>
                <w:color w:val="000000"/>
              </w:rPr>
            </w:pPr>
          </w:p>
        </w:tc>
        <w:tc>
          <w:tcPr>
            <w:tcW w:w="1701" w:type="dxa"/>
            <w:vAlign w:val="center"/>
          </w:tcPr>
          <w:p>
            <w:pPr>
              <w:widowControl/>
              <w:autoSpaceDE w:val="0"/>
              <w:autoSpaceDN w:val="0"/>
              <w:spacing w:line="360" w:lineRule="exact"/>
              <w:jc w:val="center"/>
              <w:textAlignment w:val="bottom"/>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台</w:t>
            </w:r>
          </w:p>
        </w:tc>
        <w:tc>
          <w:tcPr>
            <w:tcW w:w="1133" w:type="dxa"/>
            <w:vAlign w:val="center"/>
          </w:tcPr>
          <w:p>
            <w:pPr>
              <w:widowControl/>
              <w:autoSpaceDE w:val="0"/>
              <w:autoSpaceDN w:val="0"/>
              <w:spacing w:line="360" w:lineRule="exact"/>
              <w:jc w:val="center"/>
              <w:textAlignment w:val="bottom"/>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653" w:type="dxa"/>
            <w:vAlign w:val="center"/>
          </w:tcPr>
          <w:p>
            <w:pPr>
              <w:widowControl/>
              <w:autoSpaceDE w:val="0"/>
              <w:autoSpaceDN w:val="0"/>
              <w:spacing w:line="360" w:lineRule="exact"/>
              <w:jc w:val="center"/>
              <w:textAlignment w:val="bottom"/>
              <w:rPr>
                <w:rFonts w:ascii="仿宋" w:hAnsi="仿宋" w:eastAsia="仿宋" w:cs="仿宋"/>
                <w:color w:val="000000"/>
              </w:rPr>
            </w:pPr>
            <w:r>
              <w:rPr>
                <w:rFonts w:ascii="仿宋" w:hAnsi="仿宋" w:eastAsia="仿宋" w:cs="仿宋"/>
                <w:color w:val="000000"/>
              </w:rPr>
              <w:t>4</w:t>
            </w:r>
          </w:p>
        </w:tc>
        <w:tc>
          <w:tcPr>
            <w:tcW w:w="2410" w:type="dxa"/>
            <w:vAlign w:val="center"/>
          </w:tcPr>
          <w:p>
            <w:pPr>
              <w:widowControl/>
              <w:autoSpaceDE w:val="0"/>
              <w:autoSpaceDN w:val="0"/>
              <w:spacing w:line="360" w:lineRule="exact"/>
              <w:jc w:val="center"/>
              <w:textAlignment w:val="bottom"/>
              <w:rPr>
                <w:rFonts w:ascii="仿宋" w:hAnsi="仿宋" w:eastAsia="仿宋"/>
                <w:color w:val="000000"/>
              </w:rPr>
            </w:pPr>
            <w:r>
              <w:rPr>
                <w:color w:val="000000"/>
              </w:rPr>
              <w:t>HQd</w:t>
            </w:r>
            <w:r>
              <w:rPr>
                <w:rFonts w:hint="eastAsia" w:cs="宋体"/>
                <w:color w:val="000000"/>
              </w:rPr>
              <w:t>导电度计</w:t>
            </w:r>
          </w:p>
        </w:tc>
        <w:tc>
          <w:tcPr>
            <w:tcW w:w="2835" w:type="dxa"/>
            <w:vAlign w:val="center"/>
          </w:tcPr>
          <w:p>
            <w:pPr>
              <w:widowControl/>
              <w:autoSpaceDE w:val="0"/>
              <w:autoSpaceDN w:val="0"/>
              <w:spacing w:line="360" w:lineRule="exact"/>
              <w:jc w:val="center"/>
              <w:textAlignment w:val="bottom"/>
              <w:rPr>
                <w:rFonts w:ascii="仿宋" w:hAnsi="仿宋" w:eastAsia="仿宋"/>
                <w:color w:val="000000"/>
              </w:rPr>
            </w:pPr>
          </w:p>
        </w:tc>
        <w:tc>
          <w:tcPr>
            <w:tcW w:w="1701" w:type="dxa"/>
            <w:vAlign w:val="center"/>
          </w:tcPr>
          <w:p>
            <w:pPr>
              <w:widowControl/>
              <w:autoSpaceDE w:val="0"/>
              <w:autoSpaceDN w:val="0"/>
              <w:spacing w:line="360" w:lineRule="exact"/>
              <w:jc w:val="center"/>
              <w:textAlignment w:val="bottom"/>
              <w:rPr>
                <w:rFonts w:ascii="仿宋" w:hAnsi="仿宋" w:eastAsia="仿宋"/>
                <w:color w:val="000000"/>
              </w:rPr>
            </w:pPr>
            <w:r>
              <w:rPr>
                <w:rFonts w:ascii="仿宋" w:hAnsi="仿宋" w:eastAsia="仿宋" w:cs="仿宋"/>
                <w:color w:val="000000"/>
              </w:rPr>
              <w:t>1</w:t>
            </w:r>
            <w:r>
              <w:rPr>
                <w:rFonts w:hint="eastAsia" w:ascii="仿宋" w:hAnsi="仿宋" w:eastAsia="仿宋" w:cs="仿宋"/>
                <w:color w:val="000000"/>
              </w:rPr>
              <w:t>台</w:t>
            </w:r>
          </w:p>
        </w:tc>
        <w:tc>
          <w:tcPr>
            <w:tcW w:w="1133" w:type="dxa"/>
            <w:vAlign w:val="center"/>
          </w:tcPr>
          <w:p>
            <w:pPr>
              <w:widowControl/>
              <w:autoSpaceDE w:val="0"/>
              <w:autoSpaceDN w:val="0"/>
              <w:spacing w:line="360" w:lineRule="exact"/>
              <w:jc w:val="center"/>
              <w:textAlignment w:val="bottom"/>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653" w:type="dxa"/>
            <w:vAlign w:val="center"/>
          </w:tcPr>
          <w:p>
            <w:pPr>
              <w:widowControl/>
              <w:autoSpaceDE w:val="0"/>
              <w:autoSpaceDN w:val="0"/>
              <w:spacing w:line="360" w:lineRule="exact"/>
              <w:jc w:val="center"/>
              <w:textAlignment w:val="bottom"/>
              <w:rPr>
                <w:rFonts w:ascii="仿宋" w:hAnsi="仿宋" w:eastAsia="仿宋" w:cs="仿宋"/>
                <w:color w:val="000000"/>
              </w:rPr>
            </w:pPr>
            <w:r>
              <w:rPr>
                <w:rFonts w:ascii="仿宋" w:hAnsi="仿宋" w:eastAsia="仿宋" w:cs="仿宋"/>
                <w:color w:val="000000"/>
              </w:rPr>
              <w:t>5</w:t>
            </w:r>
          </w:p>
        </w:tc>
        <w:tc>
          <w:tcPr>
            <w:tcW w:w="2410" w:type="dxa"/>
            <w:vAlign w:val="center"/>
          </w:tcPr>
          <w:p>
            <w:pPr>
              <w:widowControl/>
              <w:autoSpaceDE w:val="0"/>
              <w:autoSpaceDN w:val="0"/>
              <w:spacing w:line="360" w:lineRule="exact"/>
              <w:jc w:val="center"/>
              <w:textAlignment w:val="bottom"/>
              <w:rPr>
                <w:rFonts w:ascii="仿宋" w:hAnsi="仿宋" w:eastAsia="仿宋"/>
                <w:color w:val="000000"/>
              </w:rPr>
            </w:pPr>
            <w:r>
              <w:rPr>
                <w:rFonts w:hint="eastAsia" w:ascii="仿宋" w:hAnsi="仿宋" w:eastAsia="仿宋" w:cs="仿宋"/>
                <w:color w:val="000000"/>
              </w:rPr>
              <w:t>直尺</w:t>
            </w:r>
          </w:p>
        </w:tc>
        <w:tc>
          <w:tcPr>
            <w:tcW w:w="2835" w:type="dxa"/>
            <w:vAlign w:val="center"/>
          </w:tcPr>
          <w:p>
            <w:pPr>
              <w:widowControl/>
              <w:autoSpaceDE w:val="0"/>
              <w:autoSpaceDN w:val="0"/>
              <w:spacing w:line="360" w:lineRule="exact"/>
              <w:jc w:val="center"/>
              <w:textAlignment w:val="bottom"/>
              <w:rPr>
                <w:rFonts w:ascii="仿宋" w:hAnsi="仿宋" w:eastAsia="仿宋"/>
                <w:color w:val="000000"/>
              </w:rPr>
            </w:pPr>
          </w:p>
        </w:tc>
        <w:tc>
          <w:tcPr>
            <w:tcW w:w="1701" w:type="dxa"/>
            <w:vAlign w:val="center"/>
          </w:tcPr>
          <w:p>
            <w:pPr>
              <w:widowControl/>
              <w:autoSpaceDE w:val="0"/>
              <w:autoSpaceDN w:val="0"/>
              <w:spacing w:line="360" w:lineRule="exact"/>
              <w:jc w:val="center"/>
              <w:textAlignment w:val="bottom"/>
              <w:rPr>
                <w:rFonts w:ascii="仿宋" w:hAnsi="仿宋" w:eastAsia="仿宋"/>
                <w:color w:val="000000"/>
              </w:rPr>
            </w:pPr>
            <w:r>
              <w:rPr>
                <w:rFonts w:hint="eastAsia" w:ascii="仿宋" w:hAnsi="仿宋" w:eastAsia="仿宋" w:cs="仿宋"/>
                <w:color w:val="000000"/>
              </w:rPr>
              <w:t>每工位</w:t>
            </w:r>
            <w:r>
              <w:rPr>
                <w:rFonts w:ascii="仿宋" w:hAnsi="仿宋" w:eastAsia="仿宋" w:cs="仿宋"/>
                <w:color w:val="000000"/>
              </w:rPr>
              <w:t>1</w:t>
            </w:r>
            <w:r>
              <w:rPr>
                <w:rFonts w:hint="eastAsia" w:ascii="仿宋" w:hAnsi="仿宋" w:eastAsia="仿宋" w:cs="仿宋"/>
                <w:color w:val="000000"/>
              </w:rPr>
              <w:t>把</w:t>
            </w:r>
          </w:p>
        </w:tc>
        <w:tc>
          <w:tcPr>
            <w:tcW w:w="1133" w:type="dxa"/>
            <w:vAlign w:val="center"/>
          </w:tcPr>
          <w:p>
            <w:pPr>
              <w:widowControl/>
              <w:autoSpaceDE w:val="0"/>
              <w:autoSpaceDN w:val="0"/>
              <w:spacing w:line="360" w:lineRule="exact"/>
              <w:jc w:val="center"/>
              <w:textAlignment w:val="bottom"/>
              <w:rPr>
                <w:rFonts w:ascii="仿宋" w:hAnsi="仿宋" w:eastAsia="仿宋"/>
                <w:color w:val="000000"/>
              </w:rPr>
            </w:pPr>
          </w:p>
        </w:tc>
      </w:tr>
    </w:tbl>
    <w:p>
      <w:pPr>
        <w:adjustRightInd w:val="0"/>
        <w:snapToGrid w:val="0"/>
        <w:spacing w:line="440" w:lineRule="exact"/>
        <w:jc w:val="left"/>
        <w:rPr>
          <w:rFonts w:ascii="仿宋" w:hAnsi="仿宋" w:eastAsia="仿宋"/>
          <w:b/>
          <w:bCs/>
          <w:color w:val="000000"/>
        </w:rPr>
      </w:pPr>
    </w:p>
    <w:sectPr>
      <w:footerReference r:id="rId4" w:type="first"/>
      <w:footerReference r:id="rId3" w:type="default"/>
      <w:pgSz w:w="11906" w:h="16838"/>
      <w:pgMar w:top="1361" w:right="1474" w:bottom="1247" w:left="1588" w:header="851" w:footer="992" w:gutter="0"/>
      <w:pgNumType w:start="1"/>
      <w:cols w:space="720" w:num="1"/>
      <w:titlePg/>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cs="Times New Roman"/>
      </w:rPr>
    </w:pPr>
    <w:r>
      <w:fldChar w:fldCharType="begin"/>
    </w:r>
    <w:r>
      <w:instrText xml:space="preserve"> PAGE   \* MERGEFORMAT </w:instrText>
    </w:r>
    <w:r>
      <w:fldChar w:fldCharType="separate"/>
    </w:r>
    <w:r>
      <w:rPr>
        <w:lang w:val="zh-CN"/>
      </w:rPr>
      <w:t>4</w:t>
    </w:r>
    <w:r>
      <w:rPr>
        <w:lang w:val="zh-CN"/>
      </w:rPr>
      <w:fldChar w:fldCharType="end"/>
    </w:r>
  </w:p>
  <w:p>
    <w:pPr>
      <w:pStyle w:val="16"/>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t>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EC"/>
    <w:rsid w:val="00000EDD"/>
    <w:rsid w:val="000048AA"/>
    <w:rsid w:val="000646B8"/>
    <w:rsid w:val="000877FF"/>
    <w:rsid w:val="000B5127"/>
    <w:rsid w:val="000C39B1"/>
    <w:rsid w:val="000D2529"/>
    <w:rsid w:val="000D52ED"/>
    <w:rsid w:val="000E6FD8"/>
    <w:rsid w:val="000F0315"/>
    <w:rsid w:val="00123974"/>
    <w:rsid w:val="001531E4"/>
    <w:rsid w:val="00163B1D"/>
    <w:rsid w:val="00165839"/>
    <w:rsid w:val="0018350D"/>
    <w:rsid w:val="00197604"/>
    <w:rsid w:val="001A65AA"/>
    <w:rsid w:val="001B275B"/>
    <w:rsid w:val="001F2649"/>
    <w:rsid w:val="00200BCA"/>
    <w:rsid w:val="00222435"/>
    <w:rsid w:val="00231F27"/>
    <w:rsid w:val="0023230F"/>
    <w:rsid w:val="00254BD3"/>
    <w:rsid w:val="00260C36"/>
    <w:rsid w:val="002702DC"/>
    <w:rsid w:val="002860B8"/>
    <w:rsid w:val="002A0CCB"/>
    <w:rsid w:val="002A0D32"/>
    <w:rsid w:val="002D3FA5"/>
    <w:rsid w:val="002D7131"/>
    <w:rsid w:val="00305BFA"/>
    <w:rsid w:val="0036459B"/>
    <w:rsid w:val="0037244C"/>
    <w:rsid w:val="00372C71"/>
    <w:rsid w:val="003E6278"/>
    <w:rsid w:val="00413A03"/>
    <w:rsid w:val="004456F1"/>
    <w:rsid w:val="004477DC"/>
    <w:rsid w:val="004548DF"/>
    <w:rsid w:val="00471573"/>
    <w:rsid w:val="00480C0E"/>
    <w:rsid w:val="00485EFD"/>
    <w:rsid w:val="00496230"/>
    <w:rsid w:val="004A0938"/>
    <w:rsid w:val="004B1DC2"/>
    <w:rsid w:val="004B52C0"/>
    <w:rsid w:val="004C0CB9"/>
    <w:rsid w:val="004D1830"/>
    <w:rsid w:val="004D3907"/>
    <w:rsid w:val="004D6EAE"/>
    <w:rsid w:val="004E6595"/>
    <w:rsid w:val="004F06E1"/>
    <w:rsid w:val="00523E19"/>
    <w:rsid w:val="005300D1"/>
    <w:rsid w:val="00535F80"/>
    <w:rsid w:val="005910E0"/>
    <w:rsid w:val="005922AE"/>
    <w:rsid w:val="005B482B"/>
    <w:rsid w:val="005C49EC"/>
    <w:rsid w:val="005E44EE"/>
    <w:rsid w:val="005F3F15"/>
    <w:rsid w:val="00626BA6"/>
    <w:rsid w:val="00666CE6"/>
    <w:rsid w:val="00691B0E"/>
    <w:rsid w:val="006A0E28"/>
    <w:rsid w:val="006D029A"/>
    <w:rsid w:val="006E6774"/>
    <w:rsid w:val="006F5FC8"/>
    <w:rsid w:val="007029A8"/>
    <w:rsid w:val="00713C7A"/>
    <w:rsid w:val="0071755F"/>
    <w:rsid w:val="00793095"/>
    <w:rsid w:val="007A77BC"/>
    <w:rsid w:val="007B114E"/>
    <w:rsid w:val="007B6205"/>
    <w:rsid w:val="007C47B1"/>
    <w:rsid w:val="007D7A3C"/>
    <w:rsid w:val="007E0C8D"/>
    <w:rsid w:val="007E13AD"/>
    <w:rsid w:val="007E50E0"/>
    <w:rsid w:val="007F395C"/>
    <w:rsid w:val="00804F4B"/>
    <w:rsid w:val="00844EE9"/>
    <w:rsid w:val="0085594E"/>
    <w:rsid w:val="00857615"/>
    <w:rsid w:val="00864FAB"/>
    <w:rsid w:val="0088076D"/>
    <w:rsid w:val="008E154A"/>
    <w:rsid w:val="00907441"/>
    <w:rsid w:val="009124B1"/>
    <w:rsid w:val="0093763A"/>
    <w:rsid w:val="0095353E"/>
    <w:rsid w:val="0097568F"/>
    <w:rsid w:val="0098050C"/>
    <w:rsid w:val="009B6FA0"/>
    <w:rsid w:val="009D476B"/>
    <w:rsid w:val="009D4A18"/>
    <w:rsid w:val="009E2E20"/>
    <w:rsid w:val="00A44D60"/>
    <w:rsid w:val="00A928D3"/>
    <w:rsid w:val="00A94DA2"/>
    <w:rsid w:val="00AB15B7"/>
    <w:rsid w:val="00AB42B3"/>
    <w:rsid w:val="00AE1F91"/>
    <w:rsid w:val="00AE60CA"/>
    <w:rsid w:val="00AF6583"/>
    <w:rsid w:val="00B256D7"/>
    <w:rsid w:val="00B319D8"/>
    <w:rsid w:val="00B421BA"/>
    <w:rsid w:val="00B45945"/>
    <w:rsid w:val="00B46EC8"/>
    <w:rsid w:val="00BB44F1"/>
    <w:rsid w:val="00BB48EB"/>
    <w:rsid w:val="00BC5CD7"/>
    <w:rsid w:val="00C11FDD"/>
    <w:rsid w:val="00C24BEC"/>
    <w:rsid w:val="00C25A5E"/>
    <w:rsid w:val="00C37B8D"/>
    <w:rsid w:val="00C42C6F"/>
    <w:rsid w:val="00C4305E"/>
    <w:rsid w:val="00C5167C"/>
    <w:rsid w:val="00C6355A"/>
    <w:rsid w:val="00C660FA"/>
    <w:rsid w:val="00C94C76"/>
    <w:rsid w:val="00CA12AC"/>
    <w:rsid w:val="00CC01B0"/>
    <w:rsid w:val="00CC7ABD"/>
    <w:rsid w:val="00CD453D"/>
    <w:rsid w:val="00CE671C"/>
    <w:rsid w:val="00D12DC2"/>
    <w:rsid w:val="00D14D84"/>
    <w:rsid w:val="00D16CC5"/>
    <w:rsid w:val="00D24CDB"/>
    <w:rsid w:val="00D31FC0"/>
    <w:rsid w:val="00D4284D"/>
    <w:rsid w:val="00D501BE"/>
    <w:rsid w:val="00D544A3"/>
    <w:rsid w:val="00D953F4"/>
    <w:rsid w:val="00DA189A"/>
    <w:rsid w:val="00DB400C"/>
    <w:rsid w:val="00DB6489"/>
    <w:rsid w:val="00DF2159"/>
    <w:rsid w:val="00DF6166"/>
    <w:rsid w:val="00DF7B25"/>
    <w:rsid w:val="00E046CE"/>
    <w:rsid w:val="00E064AF"/>
    <w:rsid w:val="00E173C5"/>
    <w:rsid w:val="00E21A12"/>
    <w:rsid w:val="00E27191"/>
    <w:rsid w:val="00E32681"/>
    <w:rsid w:val="00E367FA"/>
    <w:rsid w:val="00E457E3"/>
    <w:rsid w:val="00E622E0"/>
    <w:rsid w:val="00E67ED8"/>
    <w:rsid w:val="00E72518"/>
    <w:rsid w:val="00E734C5"/>
    <w:rsid w:val="00E7686A"/>
    <w:rsid w:val="00E93620"/>
    <w:rsid w:val="00EB25E0"/>
    <w:rsid w:val="00EB569F"/>
    <w:rsid w:val="00EC0234"/>
    <w:rsid w:val="00EC0DEE"/>
    <w:rsid w:val="00ED0EB0"/>
    <w:rsid w:val="00ED6475"/>
    <w:rsid w:val="00EF6DEC"/>
    <w:rsid w:val="00F01448"/>
    <w:rsid w:val="00F04159"/>
    <w:rsid w:val="00F416E3"/>
    <w:rsid w:val="00F67455"/>
    <w:rsid w:val="00F72CE0"/>
    <w:rsid w:val="00F83ED7"/>
    <w:rsid w:val="00FA69FC"/>
    <w:rsid w:val="00FB79D1"/>
    <w:rsid w:val="00FD510B"/>
    <w:rsid w:val="00FE727E"/>
    <w:rsid w:val="04E60BC3"/>
    <w:rsid w:val="061D7815"/>
    <w:rsid w:val="13147B8D"/>
    <w:rsid w:val="172F37CF"/>
    <w:rsid w:val="35BB027F"/>
    <w:rsid w:val="4E0A6094"/>
    <w:rsid w:val="5414435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unhideWhenUsed="0" w:uiPriority="99" w:name="toc 7"/>
    <w:lsdException w:qFormat="1" w:unhideWhenUsed="0" w:uiPriority="99" w:name="toc 8"/>
    <w:lsdException w:qFormat="1" w:unhideWhenUsed="0" w:uiPriority="99" w:name="toc 9"/>
    <w:lsdException w:uiPriority="99" w:name="Normal Indent"/>
    <w:lsdException w:qFormat="1" w:unhideWhenUsed="0" w:uiPriority="99" w:name="footnote text"/>
    <w:lsdException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2">
    <w:name w:val="heading 1"/>
    <w:basedOn w:val="1"/>
    <w:next w:val="1"/>
    <w:link w:val="37"/>
    <w:qFormat/>
    <w:uiPriority w:val="99"/>
    <w:pPr>
      <w:keepNext/>
      <w:keepLines/>
      <w:spacing w:before="340" w:after="330" w:line="578" w:lineRule="auto"/>
      <w:outlineLvl w:val="0"/>
    </w:pPr>
    <w:rPr>
      <w:rFonts w:eastAsia="黑体"/>
      <w:kern w:val="44"/>
      <w:sz w:val="24"/>
      <w:szCs w:val="24"/>
    </w:rPr>
  </w:style>
  <w:style w:type="character" w:default="1" w:styleId="27">
    <w:name w:val="Default Paragraph Font"/>
    <w:semiHidden/>
    <w:unhideWhenUsed/>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9"/>
    <w:semiHidden/>
    <w:qFormat/>
    <w:uiPriority w:val="99"/>
  </w:style>
  <w:style w:type="paragraph" w:styleId="4">
    <w:name w:val="annotation text"/>
    <w:basedOn w:val="1"/>
    <w:link w:val="38"/>
    <w:semiHidden/>
    <w:uiPriority w:val="99"/>
    <w:pPr>
      <w:jc w:val="left"/>
    </w:pPr>
    <w:rPr>
      <w:rFonts w:ascii="Calibri" w:hAnsi="Calibri" w:cs="Calibri"/>
      <w:kern w:val="0"/>
      <w:sz w:val="20"/>
      <w:szCs w:val="20"/>
    </w:rPr>
  </w:style>
  <w:style w:type="paragraph" w:styleId="5">
    <w:name w:val="toc 7"/>
    <w:basedOn w:val="1"/>
    <w:next w:val="1"/>
    <w:semiHidden/>
    <w:uiPriority w:val="99"/>
    <w:pPr>
      <w:ind w:left="2520" w:leftChars="1200"/>
    </w:pPr>
    <w:rPr>
      <w:rFonts w:ascii="Calibri" w:hAnsi="Calibri" w:cs="Calibri"/>
    </w:rPr>
  </w:style>
  <w:style w:type="paragraph" w:styleId="6">
    <w:name w:val="Document Map"/>
    <w:basedOn w:val="1"/>
    <w:link w:val="40"/>
    <w:semiHidden/>
    <w:uiPriority w:val="99"/>
    <w:rPr>
      <w:rFonts w:ascii="宋体" w:hAnsi="Calibri" w:cs="宋体"/>
      <w:kern w:val="0"/>
      <w:sz w:val="18"/>
      <w:szCs w:val="18"/>
    </w:rPr>
  </w:style>
  <w:style w:type="paragraph" w:styleId="7">
    <w:name w:val="Body Text Indent"/>
    <w:basedOn w:val="1"/>
    <w:link w:val="41"/>
    <w:qFormat/>
    <w:uiPriority w:val="99"/>
    <w:pPr>
      <w:adjustRightInd w:val="0"/>
      <w:spacing w:line="312" w:lineRule="atLeast"/>
      <w:ind w:firstLine="552"/>
      <w:textAlignment w:val="baseline"/>
    </w:pPr>
    <w:rPr>
      <w:rFonts w:ascii="仿宋_GB2312" w:eastAsia="仿宋_GB2312" w:cs="仿宋_GB2312"/>
      <w:kern w:val="0"/>
    </w:rPr>
  </w:style>
  <w:style w:type="paragraph" w:styleId="8">
    <w:name w:val="toc 5"/>
    <w:basedOn w:val="1"/>
    <w:next w:val="1"/>
    <w:semiHidden/>
    <w:qFormat/>
    <w:uiPriority w:val="99"/>
    <w:pPr>
      <w:ind w:left="1680" w:leftChars="800"/>
    </w:pPr>
    <w:rPr>
      <w:rFonts w:ascii="Calibri" w:hAnsi="Calibri" w:cs="Calibri"/>
    </w:rPr>
  </w:style>
  <w:style w:type="paragraph" w:styleId="9">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0">
    <w:name w:val="Plain Text"/>
    <w:basedOn w:val="1"/>
    <w:link w:val="42"/>
    <w:qFormat/>
    <w:uiPriority w:val="99"/>
    <w:rPr>
      <w:rFonts w:ascii="宋体" w:hAnsi="Courier New" w:cs="宋体"/>
      <w:kern w:val="0"/>
      <w:sz w:val="20"/>
      <w:szCs w:val="20"/>
    </w:rPr>
  </w:style>
  <w:style w:type="paragraph" w:styleId="11">
    <w:name w:val="toc 8"/>
    <w:basedOn w:val="1"/>
    <w:next w:val="1"/>
    <w:semiHidden/>
    <w:qFormat/>
    <w:uiPriority w:val="99"/>
    <w:pPr>
      <w:ind w:left="2940" w:leftChars="1400"/>
    </w:pPr>
    <w:rPr>
      <w:rFonts w:ascii="Calibri" w:hAnsi="Calibri" w:cs="Calibri"/>
    </w:rPr>
  </w:style>
  <w:style w:type="paragraph" w:styleId="12">
    <w:name w:val="Date"/>
    <w:basedOn w:val="1"/>
    <w:next w:val="1"/>
    <w:link w:val="43"/>
    <w:qFormat/>
    <w:uiPriority w:val="99"/>
    <w:pPr>
      <w:ind w:left="100" w:leftChars="2500"/>
    </w:pPr>
    <w:rPr>
      <w:rFonts w:ascii="Calibri" w:hAnsi="Calibri" w:cs="Calibri"/>
      <w:kern w:val="0"/>
    </w:rPr>
  </w:style>
  <w:style w:type="paragraph" w:styleId="13">
    <w:name w:val="Body Text Indent 2"/>
    <w:basedOn w:val="1"/>
    <w:link w:val="44"/>
    <w:qFormat/>
    <w:uiPriority w:val="99"/>
    <w:pPr>
      <w:spacing w:line="300" w:lineRule="auto"/>
      <w:ind w:firstLine="555"/>
    </w:pPr>
    <w:rPr>
      <w:rFonts w:ascii="仿宋_GB2312" w:eastAsia="仿宋_GB2312" w:cs="仿宋_GB2312"/>
    </w:rPr>
  </w:style>
  <w:style w:type="paragraph" w:styleId="14">
    <w:name w:val="endnote text"/>
    <w:basedOn w:val="1"/>
    <w:link w:val="45"/>
    <w:semiHidden/>
    <w:qFormat/>
    <w:uiPriority w:val="99"/>
    <w:pPr>
      <w:snapToGrid w:val="0"/>
      <w:jc w:val="left"/>
    </w:pPr>
  </w:style>
  <w:style w:type="paragraph" w:styleId="15">
    <w:name w:val="Balloon Text"/>
    <w:basedOn w:val="1"/>
    <w:link w:val="46"/>
    <w:semiHidden/>
    <w:qFormat/>
    <w:uiPriority w:val="99"/>
    <w:rPr>
      <w:rFonts w:ascii="Calibri" w:hAnsi="Calibri" w:cs="Calibri"/>
      <w:kern w:val="0"/>
      <w:sz w:val="18"/>
      <w:szCs w:val="18"/>
    </w:rPr>
  </w:style>
  <w:style w:type="paragraph" w:styleId="16">
    <w:name w:val="footer"/>
    <w:basedOn w:val="1"/>
    <w:link w:val="47"/>
    <w:qFormat/>
    <w:uiPriority w:val="99"/>
    <w:pPr>
      <w:tabs>
        <w:tab w:val="center" w:pos="4153"/>
        <w:tab w:val="right" w:pos="8306"/>
      </w:tabs>
      <w:snapToGrid w:val="0"/>
      <w:jc w:val="left"/>
    </w:pPr>
    <w:rPr>
      <w:rFonts w:ascii="Calibri" w:hAnsi="Calibri" w:cs="Calibri"/>
      <w:kern w:val="0"/>
      <w:sz w:val="18"/>
      <w:szCs w:val="18"/>
    </w:rPr>
  </w:style>
  <w:style w:type="paragraph" w:styleId="17">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8">
    <w:name w:val="toc 1"/>
    <w:basedOn w:val="1"/>
    <w:next w:val="1"/>
    <w:semiHidden/>
    <w:qFormat/>
    <w:uiPriority w:val="99"/>
    <w:pPr>
      <w:widowControl/>
      <w:tabs>
        <w:tab w:val="right" w:leader="dot" w:pos="8647"/>
      </w:tabs>
      <w:spacing w:after="100" w:line="276" w:lineRule="auto"/>
      <w:jc w:val="left"/>
    </w:pPr>
    <w:rPr>
      <w:rFonts w:ascii="Calibri" w:hAnsi="Calibri" w:cs="Calibri"/>
      <w:kern w:val="0"/>
      <w:sz w:val="22"/>
      <w:szCs w:val="22"/>
    </w:rPr>
  </w:style>
  <w:style w:type="paragraph" w:styleId="19">
    <w:name w:val="toc 4"/>
    <w:basedOn w:val="1"/>
    <w:next w:val="1"/>
    <w:semiHidden/>
    <w:qFormat/>
    <w:uiPriority w:val="99"/>
    <w:pPr>
      <w:ind w:left="1260" w:leftChars="600"/>
    </w:pPr>
    <w:rPr>
      <w:rFonts w:ascii="Calibri" w:hAnsi="Calibri" w:cs="Calibri"/>
    </w:rPr>
  </w:style>
  <w:style w:type="paragraph" w:styleId="20">
    <w:name w:val="Subtitle"/>
    <w:basedOn w:val="1"/>
    <w:next w:val="1"/>
    <w:link w:val="49"/>
    <w:qFormat/>
    <w:uiPriority w:val="99"/>
    <w:pPr>
      <w:spacing w:before="240" w:after="60" w:line="312" w:lineRule="auto"/>
      <w:jc w:val="left"/>
      <w:outlineLvl w:val="1"/>
    </w:pPr>
    <w:rPr>
      <w:rFonts w:ascii="Cambria" w:hAnsi="Cambria" w:cs="Cambria"/>
      <w:b/>
      <w:bCs/>
      <w:kern w:val="28"/>
      <w:sz w:val="20"/>
      <w:szCs w:val="20"/>
    </w:rPr>
  </w:style>
  <w:style w:type="paragraph" w:styleId="21">
    <w:name w:val="footnote text"/>
    <w:basedOn w:val="1"/>
    <w:link w:val="50"/>
    <w:semiHidden/>
    <w:qFormat/>
    <w:uiPriority w:val="99"/>
    <w:pPr>
      <w:snapToGrid w:val="0"/>
      <w:jc w:val="left"/>
    </w:pPr>
    <w:rPr>
      <w:sz w:val="18"/>
      <w:szCs w:val="18"/>
    </w:rPr>
  </w:style>
  <w:style w:type="paragraph" w:styleId="22">
    <w:name w:val="toc 6"/>
    <w:basedOn w:val="1"/>
    <w:next w:val="1"/>
    <w:semiHidden/>
    <w:qFormat/>
    <w:uiPriority w:val="99"/>
    <w:pPr>
      <w:ind w:left="2100" w:leftChars="1000"/>
    </w:pPr>
    <w:rPr>
      <w:rFonts w:ascii="Calibri" w:hAnsi="Calibri" w:cs="Calibri"/>
    </w:rPr>
  </w:style>
  <w:style w:type="paragraph" w:styleId="23">
    <w:name w:val="toc 2"/>
    <w:basedOn w:val="1"/>
    <w:next w:val="1"/>
    <w:semiHidden/>
    <w:qFormat/>
    <w:uiPriority w:val="99"/>
    <w:pPr>
      <w:widowControl/>
      <w:tabs>
        <w:tab w:val="right" w:leader="dot" w:pos="8647"/>
      </w:tabs>
      <w:spacing w:after="100" w:line="276" w:lineRule="auto"/>
      <w:ind w:left="220"/>
      <w:jc w:val="left"/>
    </w:pPr>
    <w:rPr>
      <w:rFonts w:ascii="Calibri" w:hAnsi="Calibri" w:cs="Calibri"/>
      <w:kern w:val="0"/>
      <w:sz w:val="22"/>
      <w:szCs w:val="22"/>
    </w:rPr>
  </w:style>
  <w:style w:type="paragraph" w:styleId="24">
    <w:name w:val="toc 9"/>
    <w:basedOn w:val="1"/>
    <w:next w:val="1"/>
    <w:semiHidden/>
    <w:qFormat/>
    <w:uiPriority w:val="99"/>
    <w:pPr>
      <w:ind w:left="3360" w:leftChars="1600"/>
    </w:pPr>
    <w:rPr>
      <w:rFonts w:ascii="Calibri" w:hAnsi="Calibri" w:cs="Calibri"/>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6">
    <w:name w:val="Title"/>
    <w:basedOn w:val="1"/>
    <w:next w:val="1"/>
    <w:link w:val="51"/>
    <w:qFormat/>
    <w:uiPriority w:val="99"/>
    <w:pPr>
      <w:spacing w:before="240" w:after="60"/>
      <w:jc w:val="left"/>
      <w:outlineLvl w:val="0"/>
    </w:pPr>
    <w:rPr>
      <w:rFonts w:ascii="Cambria" w:hAnsi="Cambria" w:eastAsia="黑体" w:cs="Cambria"/>
      <w:kern w:val="0"/>
    </w:rPr>
  </w:style>
  <w:style w:type="character" w:styleId="28">
    <w:name w:val="endnote reference"/>
    <w:basedOn w:val="27"/>
    <w:semiHidden/>
    <w:qFormat/>
    <w:uiPriority w:val="99"/>
    <w:rPr>
      <w:vertAlign w:val="superscript"/>
    </w:rPr>
  </w:style>
  <w:style w:type="character" w:styleId="29">
    <w:name w:val="page number"/>
    <w:basedOn w:val="27"/>
    <w:qFormat/>
    <w:uiPriority w:val="99"/>
  </w:style>
  <w:style w:type="character" w:styleId="30">
    <w:name w:val="FollowedHyperlink"/>
    <w:basedOn w:val="27"/>
    <w:qFormat/>
    <w:uiPriority w:val="99"/>
    <w:rPr>
      <w:color w:val="800080"/>
      <w:u w:val="single"/>
    </w:rPr>
  </w:style>
  <w:style w:type="character" w:styleId="31">
    <w:name w:val="Emphasis"/>
    <w:basedOn w:val="27"/>
    <w:qFormat/>
    <w:uiPriority w:val="99"/>
    <w:rPr>
      <w:i/>
      <w:iCs/>
    </w:rPr>
  </w:style>
  <w:style w:type="character" w:styleId="32">
    <w:name w:val="Hyperlink"/>
    <w:basedOn w:val="27"/>
    <w:qFormat/>
    <w:uiPriority w:val="99"/>
    <w:rPr>
      <w:color w:val="auto"/>
      <w:u w:val="single"/>
    </w:rPr>
  </w:style>
  <w:style w:type="character" w:styleId="33">
    <w:name w:val="annotation reference"/>
    <w:basedOn w:val="27"/>
    <w:semiHidden/>
    <w:qFormat/>
    <w:uiPriority w:val="99"/>
    <w:rPr>
      <w:sz w:val="21"/>
      <w:szCs w:val="21"/>
    </w:rPr>
  </w:style>
  <w:style w:type="character" w:styleId="34">
    <w:name w:val="footnote reference"/>
    <w:basedOn w:val="27"/>
    <w:semiHidden/>
    <w:qFormat/>
    <w:uiPriority w:val="99"/>
    <w:rPr>
      <w:vertAlign w:val="superscript"/>
    </w:rPr>
  </w:style>
  <w:style w:type="table" w:styleId="36">
    <w:name w:val="Table Grid"/>
    <w:basedOn w:val="35"/>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7">
    <w:name w:val="标题 1 Char"/>
    <w:basedOn w:val="27"/>
    <w:link w:val="2"/>
    <w:qFormat/>
    <w:locked/>
    <w:uiPriority w:val="99"/>
    <w:rPr>
      <w:rFonts w:ascii="Times New Roman" w:hAnsi="Times New Roman" w:eastAsia="黑体" w:cs="Times New Roman"/>
      <w:kern w:val="44"/>
      <w:sz w:val="44"/>
      <w:szCs w:val="44"/>
    </w:rPr>
  </w:style>
  <w:style w:type="character" w:customStyle="1" w:styleId="38">
    <w:name w:val="批注文字 Char"/>
    <w:basedOn w:val="27"/>
    <w:link w:val="4"/>
    <w:semiHidden/>
    <w:qFormat/>
    <w:locked/>
    <w:uiPriority w:val="99"/>
    <w:rPr>
      <w:sz w:val="24"/>
      <w:szCs w:val="24"/>
    </w:rPr>
  </w:style>
  <w:style w:type="character" w:customStyle="1" w:styleId="39">
    <w:name w:val="批注主题 Char"/>
    <w:basedOn w:val="38"/>
    <w:link w:val="3"/>
    <w:qFormat/>
    <w:locked/>
    <w:uiPriority w:val="99"/>
  </w:style>
  <w:style w:type="character" w:customStyle="1" w:styleId="40">
    <w:name w:val="文档结构图 Char"/>
    <w:basedOn w:val="27"/>
    <w:link w:val="6"/>
    <w:qFormat/>
    <w:locked/>
    <w:uiPriority w:val="99"/>
    <w:rPr>
      <w:rFonts w:ascii="宋体" w:cs="宋体"/>
      <w:sz w:val="18"/>
      <w:szCs w:val="18"/>
    </w:rPr>
  </w:style>
  <w:style w:type="character" w:customStyle="1" w:styleId="41">
    <w:name w:val="正文文本缩进 Char"/>
    <w:basedOn w:val="27"/>
    <w:link w:val="7"/>
    <w:qFormat/>
    <w:locked/>
    <w:uiPriority w:val="99"/>
    <w:rPr>
      <w:rFonts w:ascii="仿宋_GB2312" w:hAnsi="Times New Roman" w:eastAsia="仿宋_GB2312" w:cs="仿宋_GB2312"/>
      <w:kern w:val="0"/>
      <w:sz w:val="20"/>
      <w:szCs w:val="20"/>
    </w:rPr>
  </w:style>
  <w:style w:type="character" w:customStyle="1" w:styleId="42">
    <w:name w:val="纯文本 Char"/>
    <w:basedOn w:val="27"/>
    <w:link w:val="10"/>
    <w:qFormat/>
    <w:locked/>
    <w:uiPriority w:val="99"/>
    <w:rPr>
      <w:rFonts w:ascii="宋体" w:hAnsi="Courier New" w:cs="宋体"/>
      <w:sz w:val="21"/>
      <w:szCs w:val="21"/>
    </w:rPr>
  </w:style>
  <w:style w:type="character" w:customStyle="1" w:styleId="43">
    <w:name w:val="日期 Char"/>
    <w:basedOn w:val="27"/>
    <w:link w:val="12"/>
    <w:qFormat/>
    <w:locked/>
    <w:uiPriority w:val="99"/>
    <w:rPr>
      <w:sz w:val="24"/>
      <w:szCs w:val="24"/>
    </w:rPr>
  </w:style>
  <w:style w:type="character" w:customStyle="1" w:styleId="44">
    <w:name w:val="正文文本缩进 2 Char"/>
    <w:basedOn w:val="27"/>
    <w:link w:val="13"/>
    <w:qFormat/>
    <w:locked/>
    <w:uiPriority w:val="99"/>
    <w:rPr>
      <w:rFonts w:ascii="仿宋_GB2312" w:hAnsi="Times New Roman" w:eastAsia="仿宋_GB2312" w:cs="仿宋_GB2312"/>
      <w:sz w:val="20"/>
      <w:szCs w:val="20"/>
    </w:rPr>
  </w:style>
  <w:style w:type="character" w:customStyle="1" w:styleId="45">
    <w:name w:val="尾注文本 Char"/>
    <w:basedOn w:val="27"/>
    <w:link w:val="14"/>
    <w:semiHidden/>
    <w:qFormat/>
    <w:locked/>
    <w:uiPriority w:val="99"/>
    <w:rPr>
      <w:rFonts w:ascii="Times New Roman" w:hAnsi="Times New Roman" w:eastAsia="宋体" w:cs="Times New Roman"/>
      <w:sz w:val="24"/>
      <w:szCs w:val="24"/>
    </w:rPr>
  </w:style>
  <w:style w:type="character" w:customStyle="1" w:styleId="46">
    <w:name w:val="批注框文本 Char"/>
    <w:basedOn w:val="27"/>
    <w:link w:val="15"/>
    <w:qFormat/>
    <w:locked/>
    <w:uiPriority w:val="99"/>
    <w:rPr>
      <w:sz w:val="18"/>
      <w:szCs w:val="18"/>
    </w:rPr>
  </w:style>
  <w:style w:type="character" w:customStyle="1" w:styleId="47">
    <w:name w:val="页脚 Char"/>
    <w:basedOn w:val="27"/>
    <w:link w:val="16"/>
    <w:qFormat/>
    <w:locked/>
    <w:uiPriority w:val="99"/>
    <w:rPr>
      <w:sz w:val="18"/>
      <w:szCs w:val="18"/>
    </w:rPr>
  </w:style>
  <w:style w:type="character" w:customStyle="1" w:styleId="48">
    <w:name w:val="页眉 Char"/>
    <w:basedOn w:val="27"/>
    <w:link w:val="17"/>
    <w:qFormat/>
    <w:locked/>
    <w:uiPriority w:val="99"/>
    <w:rPr>
      <w:sz w:val="18"/>
      <w:szCs w:val="18"/>
    </w:rPr>
  </w:style>
  <w:style w:type="character" w:customStyle="1" w:styleId="49">
    <w:name w:val="副标题 Char"/>
    <w:basedOn w:val="27"/>
    <w:link w:val="20"/>
    <w:qFormat/>
    <w:locked/>
    <w:uiPriority w:val="99"/>
    <w:rPr>
      <w:rFonts w:ascii="Cambria" w:hAnsi="Cambria" w:cs="Cambria"/>
      <w:b/>
      <w:bCs/>
      <w:kern w:val="28"/>
      <w:sz w:val="32"/>
      <w:szCs w:val="32"/>
    </w:rPr>
  </w:style>
  <w:style w:type="character" w:customStyle="1" w:styleId="50">
    <w:name w:val="脚注文本 Char"/>
    <w:basedOn w:val="27"/>
    <w:link w:val="21"/>
    <w:semiHidden/>
    <w:qFormat/>
    <w:locked/>
    <w:uiPriority w:val="99"/>
    <w:rPr>
      <w:rFonts w:ascii="Times New Roman" w:hAnsi="Times New Roman" w:eastAsia="宋体" w:cs="Times New Roman"/>
      <w:sz w:val="18"/>
      <w:szCs w:val="18"/>
    </w:rPr>
  </w:style>
  <w:style w:type="character" w:customStyle="1" w:styleId="51">
    <w:name w:val="标题 Char"/>
    <w:basedOn w:val="27"/>
    <w:link w:val="26"/>
    <w:qFormat/>
    <w:locked/>
    <w:uiPriority w:val="99"/>
    <w:rPr>
      <w:rFonts w:ascii="Cambria" w:hAnsi="Cambria" w:eastAsia="黑体" w:cs="Cambria"/>
      <w:sz w:val="32"/>
      <w:szCs w:val="32"/>
    </w:rPr>
  </w:style>
  <w:style w:type="character" w:customStyle="1" w:styleId="52">
    <w:name w:val="author"/>
    <w:basedOn w:val="27"/>
    <w:qFormat/>
    <w:uiPriority w:val="99"/>
  </w:style>
  <w:style w:type="character" w:customStyle="1" w:styleId="53">
    <w:name w:val="apple-style-span"/>
    <w:basedOn w:val="27"/>
    <w:qFormat/>
    <w:uiPriority w:val="99"/>
  </w:style>
  <w:style w:type="character" w:customStyle="1" w:styleId="54">
    <w:name w:val="a-color-secondary"/>
    <w:basedOn w:val="27"/>
    <w:qFormat/>
    <w:uiPriority w:val="99"/>
  </w:style>
  <w:style w:type="character" w:customStyle="1" w:styleId="55">
    <w:name w:val="批注框文本 Char1"/>
    <w:semiHidden/>
    <w:qFormat/>
    <w:uiPriority w:val="99"/>
    <w:rPr>
      <w:kern w:val="2"/>
      <w:sz w:val="18"/>
      <w:szCs w:val="18"/>
    </w:rPr>
  </w:style>
  <w:style w:type="character" w:customStyle="1" w:styleId="56">
    <w:name w:val="apple-converted-space"/>
    <w:basedOn w:val="27"/>
    <w:qFormat/>
    <w:uiPriority w:val="99"/>
  </w:style>
  <w:style w:type="character" w:customStyle="1" w:styleId="57">
    <w:name w:val="日期 Char1"/>
    <w:semiHidden/>
    <w:qFormat/>
    <w:uiPriority w:val="99"/>
    <w:rPr>
      <w:kern w:val="2"/>
      <w:sz w:val="22"/>
      <w:szCs w:val="22"/>
    </w:rPr>
  </w:style>
  <w:style w:type="character" w:customStyle="1" w:styleId="58">
    <w:name w:val="t12"/>
    <w:basedOn w:val="27"/>
    <w:qFormat/>
    <w:uiPriority w:val="99"/>
  </w:style>
  <w:style w:type="character" w:customStyle="1" w:styleId="59">
    <w:name w:val="con"/>
    <w:basedOn w:val="27"/>
    <w:qFormat/>
    <w:uiPriority w:val="99"/>
  </w:style>
  <w:style w:type="character" w:customStyle="1" w:styleId="60">
    <w:name w:val="纯文本 Char1"/>
    <w:qFormat/>
    <w:uiPriority w:val="99"/>
    <w:rPr>
      <w:rFonts w:ascii="宋体" w:hAnsi="Courier New" w:cs="宋体"/>
      <w:kern w:val="2"/>
      <w:sz w:val="21"/>
      <w:szCs w:val="21"/>
    </w:rPr>
  </w:style>
  <w:style w:type="character" w:customStyle="1" w:styleId="61">
    <w:name w:val="副标题 Char1"/>
    <w:basedOn w:val="27"/>
    <w:qFormat/>
    <w:uiPriority w:val="99"/>
    <w:rPr>
      <w:rFonts w:ascii="Cambria" w:hAnsi="Cambria" w:eastAsia="宋体" w:cs="Cambria"/>
      <w:b/>
      <w:bCs/>
      <w:kern w:val="28"/>
      <w:sz w:val="32"/>
      <w:szCs w:val="32"/>
    </w:rPr>
  </w:style>
  <w:style w:type="character" w:customStyle="1" w:styleId="62">
    <w:name w:val="批注文字 Char1"/>
    <w:basedOn w:val="27"/>
    <w:semiHidden/>
    <w:qFormat/>
    <w:uiPriority w:val="99"/>
    <w:rPr>
      <w:rFonts w:ascii="Times New Roman" w:hAnsi="Times New Roman" w:eastAsia="宋体" w:cs="Times New Roman"/>
      <w:sz w:val="24"/>
      <w:szCs w:val="24"/>
    </w:rPr>
  </w:style>
  <w:style w:type="character" w:customStyle="1" w:styleId="63">
    <w:name w:val="页脚 Char1"/>
    <w:basedOn w:val="27"/>
    <w:semiHidden/>
    <w:qFormat/>
    <w:uiPriority w:val="99"/>
    <w:rPr>
      <w:rFonts w:ascii="Times New Roman" w:hAnsi="Times New Roman" w:eastAsia="宋体" w:cs="Times New Roman"/>
      <w:sz w:val="18"/>
      <w:szCs w:val="18"/>
    </w:rPr>
  </w:style>
  <w:style w:type="paragraph" w:customStyle="1" w:styleId="64">
    <w:name w:val="_Style 28"/>
    <w:next w:val="1"/>
    <w:qFormat/>
    <w:uiPriority w:val="99"/>
    <w:pPr>
      <w:widowControl w:val="0"/>
      <w:jc w:val="both"/>
    </w:pPr>
    <w:rPr>
      <w:rFonts w:ascii="Times New Roman" w:hAnsi="Times New Roman" w:eastAsia="宋体" w:cs="Times New Roman"/>
      <w:kern w:val="2"/>
      <w:sz w:val="28"/>
      <w:szCs w:val="28"/>
      <w:lang w:val="en-US" w:eastAsia="zh-CN" w:bidi="ar-SA"/>
    </w:rPr>
  </w:style>
  <w:style w:type="character" w:customStyle="1" w:styleId="65">
    <w:name w:val="页眉 Char1"/>
    <w:basedOn w:val="27"/>
    <w:semiHidden/>
    <w:qFormat/>
    <w:uiPriority w:val="99"/>
    <w:rPr>
      <w:rFonts w:ascii="Times New Roman" w:hAnsi="Times New Roman" w:eastAsia="宋体" w:cs="Times New Roman"/>
      <w:sz w:val="18"/>
      <w:szCs w:val="18"/>
    </w:rPr>
  </w:style>
  <w:style w:type="character" w:customStyle="1" w:styleId="66">
    <w:name w:val="批注框文本 Char2"/>
    <w:basedOn w:val="27"/>
    <w:semiHidden/>
    <w:qFormat/>
    <w:uiPriority w:val="99"/>
    <w:rPr>
      <w:rFonts w:ascii="Times New Roman" w:hAnsi="Times New Roman" w:eastAsia="宋体" w:cs="Times New Roman"/>
      <w:sz w:val="18"/>
      <w:szCs w:val="18"/>
    </w:rPr>
  </w:style>
  <w:style w:type="character" w:customStyle="1" w:styleId="67">
    <w:name w:val="日期 Char2"/>
    <w:basedOn w:val="27"/>
    <w:semiHidden/>
    <w:qFormat/>
    <w:uiPriority w:val="99"/>
    <w:rPr>
      <w:rFonts w:ascii="Times New Roman" w:hAnsi="Times New Roman" w:eastAsia="宋体" w:cs="Times New Roman"/>
      <w:sz w:val="24"/>
      <w:szCs w:val="24"/>
    </w:rPr>
  </w:style>
  <w:style w:type="character" w:customStyle="1" w:styleId="68">
    <w:name w:val="文档结构图 Char1"/>
    <w:basedOn w:val="27"/>
    <w:semiHidden/>
    <w:qFormat/>
    <w:uiPriority w:val="99"/>
    <w:rPr>
      <w:rFonts w:ascii="宋体" w:hAnsi="Times New Roman" w:eastAsia="宋体" w:cs="宋体"/>
      <w:sz w:val="18"/>
      <w:szCs w:val="18"/>
    </w:rPr>
  </w:style>
  <w:style w:type="paragraph" w:customStyle="1" w:styleId="69">
    <w:name w:val="Revision1"/>
    <w:semiHidden/>
    <w:qFormat/>
    <w:uiPriority w:val="99"/>
    <w:rPr>
      <w:rFonts w:ascii="Times New Roman" w:hAnsi="Times New Roman" w:eastAsia="宋体" w:cs="Times New Roman"/>
      <w:kern w:val="2"/>
      <w:sz w:val="28"/>
      <w:szCs w:val="28"/>
      <w:lang w:val="en-US" w:eastAsia="zh-CN" w:bidi="ar-SA"/>
    </w:rPr>
  </w:style>
  <w:style w:type="character" w:customStyle="1" w:styleId="70">
    <w:name w:val="标题 Char1"/>
    <w:basedOn w:val="27"/>
    <w:qFormat/>
    <w:uiPriority w:val="99"/>
    <w:rPr>
      <w:rFonts w:ascii="Cambria" w:hAnsi="Cambria" w:eastAsia="宋体" w:cs="Cambria"/>
      <w:b/>
      <w:bCs/>
      <w:sz w:val="32"/>
      <w:szCs w:val="32"/>
    </w:rPr>
  </w:style>
  <w:style w:type="character" w:customStyle="1" w:styleId="71">
    <w:name w:val="纯文本 Char2"/>
    <w:basedOn w:val="27"/>
    <w:semiHidden/>
    <w:qFormat/>
    <w:uiPriority w:val="99"/>
    <w:rPr>
      <w:rFonts w:ascii="宋体" w:hAnsi="Courier New" w:eastAsia="宋体" w:cs="宋体"/>
      <w:sz w:val="21"/>
      <w:szCs w:val="21"/>
    </w:rPr>
  </w:style>
  <w:style w:type="character" w:customStyle="1" w:styleId="72">
    <w:name w:val="批注主题 Char1"/>
    <w:basedOn w:val="62"/>
    <w:semiHidden/>
    <w:qFormat/>
    <w:uiPriority w:val="99"/>
    <w:rPr>
      <w:b/>
      <w:bCs/>
    </w:rPr>
  </w:style>
  <w:style w:type="paragraph" w:customStyle="1" w:styleId="73">
    <w:name w:val="TOC Heading1"/>
    <w:basedOn w:val="2"/>
    <w:next w:val="1"/>
    <w:qFormat/>
    <w:uiPriority w:val="99"/>
    <w:pPr>
      <w:widowControl/>
      <w:spacing w:before="480" w:after="0" w:line="276" w:lineRule="auto"/>
      <w:jc w:val="left"/>
      <w:outlineLvl w:val="9"/>
    </w:pPr>
    <w:rPr>
      <w:rFonts w:ascii="Cambria" w:hAnsi="Cambria" w:eastAsia="宋体" w:cs="Cambria"/>
      <w:b/>
      <w:bCs/>
      <w:color w:val="365F91"/>
      <w:kern w:val="0"/>
    </w:rPr>
  </w:style>
  <w:style w:type="paragraph" w:styleId="74">
    <w:name w:val="List Paragraph"/>
    <w:basedOn w:val="1"/>
    <w:qFormat/>
    <w:uiPriority w:val="99"/>
    <w:pPr>
      <w:ind w:firstLine="420" w:firstLineChars="200"/>
    </w:pPr>
    <w:rPr>
      <w:rFonts w:ascii="Calibri" w:hAnsi="Calibri" w:cs="Calibri"/>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4</Pages>
  <Words>390</Words>
  <Characters>2226</Characters>
  <Lines>18</Lines>
  <Paragraphs>5</Paragraphs>
  <TotalTime>1</TotalTime>
  <ScaleCrop>false</ScaleCrop>
  <LinksUpToDate>false</LinksUpToDate>
  <CharactersWithSpaces>2611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2020-05-19T06:38:00Z</dcterms:created>
  <dc:creator>俞益飞</dc:creator>
  <cp:lastModifiedBy>市人力资源保障局 杨伟荣</cp:lastModifiedBy>
  <dcterms:modified xsi:type="dcterms:W3CDTF">2020-06-11T07:06:16Z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