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9" w:rsidRDefault="00811C89" w:rsidP="00811C8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11C89" w:rsidRDefault="00811C89" w:rsidP="00811C8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811C89" w:rsidRDefault="00811C89" w:rsidP="00811C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008C2" w:rsidRDefault="00811C89" w:rsidP="00811C89">
      <w:r>
        <w:rPr>
          <w:rFonts w:ascii="仿宋_GB2312" w:eastAsia="仿宋_GB2312" w:hAnsi="仿宋" w:hint="eastAsia"/>
          <w:sz w:val="32"/>
          <w:szCs w:val="32"/>
        </w:rPr>
        <w:t>张游龙：首届深圳市技能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英，深圳市烘焙专业委员会副主席，CCA华人西点协会委员。曾获全国焙烤职业技能竞赛装饰蛋糕技术比赛“上海赛区”金奖，“全国”银奖。从事西式面点烘焙工作1</w:t>
      </w:r>
      <w:r>
        <w:rPr>
          <w:rFonts w:ascii="仿宋_GB2312" w:eastAsia="仿宋_GB2312" w:hAnsi="仿宋"/>
          <w:sz w:val="32"/>
          <w:szCs w:val="32"/>
        </w:rPr>
        <w:t>5年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并多次前往外国研究学习西点烘焙技术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sectPr w:rsidR="00F008C2" w:rsidSect="00F0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11C89"/>
    <w:rsid w:val="00811C89"/>
    <w:rsid w:val="00F0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102</Characters>
  <Application>Microsoft Office Word</Application>
  <DocSecurity>0</DocSecurity>
  <Lines>1</Lines>
  <Paragraphs>1</Paragraphs>
  <ScaleCrop>false</ScaleCrop>
  <Company>Chinese ORG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2020-08-28T01:34:00Z</dcterms:created>
  <dcterms:modified xsi:type="dcterms:W3CDTF">2020-08-28T02:00:00Z</dcterms:modified>
</cp:coreProperties>
</file>