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700" w:lineRule="exact"/>
        <w:ind w:right="-483" w:rightChars="-230" w:firstLine="629"/>
        <w:jc w:val="left"/>
        <w:rPr>
          <w:rFonts w:hint="eastAsia" w:ascii="仿宋" w:hAnsi="仿宋" w:eastAsia="仿宋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before="48" w:beforeLines="20"/>
        <w:ind w:left="-2" w:leftChars="-270" w:right="-567" w:rightChars="-270" w:hanging="565" w:hangingChars="128"/>
        <w:jc w:val="center"/>
        <w:rPr>
          <w:rFonts w:hint="eastAsia" w:ascii="创艺简标宋" w:hAnsi="创艺简标宋" w:eastAsia="创艺简标宋" w:cs="创艺简标宋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2021年度深圳市博士创新创业载体申请表</w:t>
      </w:r>
    </w:p>
    <w:p>
      <w:pPr>
        <w:spacing w:line="0" w:lineRule="atLeast"/>
        <w:jc w:val="left"/>
        <w:rPr>
          <w:rFonts w:hint="eastAsia" w:ascii="宋体" w:hAnsi="宋体"/>
          <w:szCs w:val="21"/>
        </w:rPr>
      </w:pPr>
    </w:p>
    <w:tbl>
      <w:tblPr>
        <w:tblStyle w:val="3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589"/>
        <w:gridCol w:w="6"/>
        <w:gridCol w:w="1740"/>
        <w:gridCol w:w="186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0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申请机构名称</w:t>
            </w:r>
          </w:p>
        </w:tc>
        <w:tc>
          <w:tcPr>
            <w:tcW w:w="7009" w:type="dxa"/>
            <w:gridSpan w:val="5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统一社会信用代码/组织机构代码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法定代表人姓名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机构性质（单选）</w:t>
            </w:r>
          </w:p>
        </w:tc>
        <w:tc>
          <w:tcPr>
            <w:tcW w:w="7009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□事业单位   □企业   □民办非企业单位  □高校   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载体名称</w:t>
            </w:r>
          </w:p>
        </w:tc>
        <w:tc>
          <w:tcPr>
            <w:tcW w:w="7009" w:type="dxa"/>
            <w:gridSpan w:val="5"/>
            <w:noWrap w:val="0"/>
            <w:vAlign w:val="center"/>
          </w:tcPr>
          <w:p>
            <w:pPr>
              <w:spacing w:line="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载体详细地址</w:t>
            </w:r>
          </w:p>
        </w:tc>
        <w:tc>
          <w:tcPr>
            <w:tcW w:w="7009" w:type="dxa"/>
            <w:gridSpan w:val="5"/>
            <w:noWrap w:val="0"/>
            <w:vAlign w:val="center"/>
          </w:tcPr>
          <w:p>
            <w:pPr>
              <w:spacing w:line="0" w:lineRule="atLeast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          街道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0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载体负责人</w:t>
            </w:r>
          </w:p>
        </w:tc>
        <w:tc>
          <w:tcPr>
            <w:tcW w:w="25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0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场地性质（单选）</w:t>
            </w:r>
          </w:p>
        </w:tc>
        <w:tc>
          <w:tcPr>
            <w:tcW w:w="25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□自有 □租赁 □无偿使用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场地使用剩余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期限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专职服务团队人数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已运营</w:t>
            </w:r>
            <w:r>
              <w:rPr>
                <w:rFonts w:ascii="宋体" w:hAnsi="宋体"/>
                <w:szCs w:val="21"/>
              </w:rPr>
              <w:t>时间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（年）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0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载体服务内容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（可多选）</w:t>
            </w:r>
          </w:p>
        </w:tc>
        <w:tc>
          <w:tcPr>
            <w:tcW w:w="7009" w:type="dxa"/>
            <w:gridSpan w:val="5"/>
            <w:noWrap w:val="0"/>
            <w:vAlign w:val="center"/>
          </w:tcPr>
          <w:p>
            <w:pPr>
              <w:spacing w:line="360" w:lineRule="exact"/>
              <w:ind w:left="105" w:leftChars="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□创业培训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开业指导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政策咨询  </w:t>
            </w:r>
            <w:r>
              <w:rPr>
                <w:rFonts w:ascii="宋体" w:hAnsi="宋体"/>
                <w:szCs w:val="21"/>
              </w:rPr>
              <w:t>□创业</w:t>
            </w:r>
            <w:r>
              <w:rPr>
                <w:rFonts w:hint="eastAsia" w:ascii="宋体" w:hAnsi="宋体"/>
                <w:szCs w:val="21"/>
              </w:rPr>
              <w:t xml:space="preserve">实训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风险考核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项目推介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融资支持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商务代理  </w:t>
            </w:r>
            <w:r>
              <w:rPr>
                <w:rFonts w:ascii="宋体" w:hAnsi="宋体"/>
                <w:szCs w:val="21"/>
              </w:rPr>
              <w:t>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载体场地</w:t>
            </w:r>
            <w:r>
              <w:rPr>
                <w:rFonts w:ascii="宋体" w:hAnsi="宋体"/>
                <w:szCs w:val="21"/>
              </w:rPr>
              <w:t>面积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（平方米）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市级创新创业载体认定时间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ordWrap w:val="0"/>
              <w:spacing w:line="0" w:lineRule="atLeas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096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入驻创业企业（创业团队）中博士人员人数（人）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6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入驻博士创业企业（创业团队）</w:t>
            </w:r>
            <w:r>
              <w:rPr>
                <w:rFonts w:ascii="宋体" w:hAnsi="宋体"/>
                <w:szCs w:val="21"/>
              </w:rPr>
              <w:t>数</w:t>
            </w:r>
            <w:r>
              <w:rPr>
                <w:rFonts w:hint="eastAsia" w:ascii="宋体" w:hAnsi="宋体"/>
                <w:szCs w:val="21"/>
              </w:rPr>
              <w:t xml:space="preserve">量（个）          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6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入驻创业企业</w:t>
            </w:r>
            <w:r>
              <w:rPr>
                <w:rFonts w:ascii="宋体" w:hAnsi="宋体"/>
                <w:spacing w:val="-12"/>
                <w:szCs w:val="21"/>
              </w:rPr>
              <w:t>数量</w:t>
            </w:r>
            <w:r>
              <w:rPr>
                <w:rFonts w:hint="eastAsia" w:ascii="宋体" w:hAnsi="宋体"/>
                <w:spacing w:val="-12"/>
                <w:szCs w:val="21"/>
              </w:rPr>
              <w:t>（个）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入驻博士创业企业（创业团队）占比（%）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676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上年度组织开展相关活动场数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载体获得国家级、省级社会荣誉数量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96" w:type="dxa"/>
            <w:gridSpan w:val="6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载体简介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4" w:hRule="atLeast"/>
          <w:jc w:val="center"/>
        </w:trPr>
        <w:tc>
          <w:tcPr>
            <w:tcW w:w="9096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主要内容：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1.基地硬件设施概述。包括但不限于场地面积、产权情况、基本办公条件、会议场所、后勤保障等基础设施条件。相关证明材料另附。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2.制度概述。包括但不限于基地运营机构情况，消防、物业使用等后勤管理制度、入驻企业（创业团队）遴选办法、服务项目和流程、服务收费标准等情况，相关证明材料另附。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3.服务能力概述。包括但不限于提供创业培训与指导服务、商事业务代理服务、政策对接服务、项目展示对接服务、特色服务等，服务管理团队情况、创业导师服务情况，合作的外部专业服务机构情况的等。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4.业绩概述包括。但不限于企业（创业团队）入驻实体数、入驻率、孵化成功率、孵化成功迁出数量等证明材料。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5.社会贡献概述。包括但不限于吸纳就业情况、开展创业创新服务活动情况、各级奖励情况、在开展大学生等群体创业服务方面成效显著的情况等。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7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  <w:jc w:val="center"/>
        </w:trPr>
        <w:tc>
          <w:tcPr>
            <w:tcW w:w="18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申报单位</w:t>
            </w:r>
          </w:p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承诺</w:t>
            </w:r>
          </w:p>
        </w:tc>
        <w:tc>
          <w:tcPr>
            <w:tcW w:w="7220" w:type="dxa"/>
            <w:noWrap w:val="0"/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本单位无不良信用记录、无违法记录，申请材料真实可靠。如有不实，由本单位承担所有后果和责任。</w:t>
            </w: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法定代表人签字：</w:t>
            </w: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0" w:lineRule="atLeast"/>
              <w:ind w:firstLine="5520" w:firstLineChars="23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（盖章）</w:t>
            </w:r>
          </w:p>
          <w:p>
            <w:pPr>
              <w:spacing w:line="0" w:lineRule="atLeas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                                </w:t>
            </w:r>
            <w:r>
              <w:rPr>
                <w:rFonts w:ascii="仿宋_GB2312" w:hAnsi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  <w:jc w:val="center"/>
        </w:trPr>
        <w:tc>
          <w:tcPr>
            <w:tcW w:w="18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区公共就业服务机构意见</w:t>
            </w:r>
          </w:p>
        </w:tc>
        <w:tc>
          <w:tcPr>
            <w:tcW w:w="7220" w:type="dxa"/>
            <w:noWrap w:val="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                                （盖章）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                            年     月     日</w:t>
            </w:r>
          </w:p>
        </w:tc>
      </w:tr>
    </w:tbl>
    <w:p>
      <w:pPr>
        <w:rPr>
          <w:rFonts w:hint="eastAsia"/>
        </w:rPr>
      </w:pPr>
    </w:p>
    <w:p>
      <w:pPr>
        <w:spacing w:line="360" w:lineRule="exact"/>
        <w:rPr>
          <w:rFonts w:hint="eastAsia" w:eastAsia="仿宋"/>
          <w:sz w:val="24"/>
        </w:rPr>
      </w:pPr>
    </w:p>
    <w:p/>
    <w:p/>
    <w:p/>
    <w:sectPr>
      <w:footerReference r:id="rId3" w:type="default"/>
      <w:footerReference r:id="rId4" w:type="even"/>
      <w:pgSz w:w="11906" w:h="16838"/>
      <w:pgMar w:top="1418" w:right="1474" w:bottom="1418" w:left="1588" w:header="1304" w:footer="1418" w:gutter="0"/>
      <w:cols w:space="720" w:num="1"/>
      <w:titlePg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4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character" w:styleId="5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2021-05-13T06:20:01Z</dcterms:created>
  <dc:creator>yckj</dc:creator>
  <cp:lastModifiedBy>崔浩</cp:lastModifiedBy>
  <dcterms:modified xsi:type="dcterms:W3CDTF">2021-05-13T06:23:56Z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325A5FA684FD43F8A7156A2968185F30</vt:lpwstr>
  </property>
</Properties>
</file>