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outlineLvl w:val="1"/>
        <w:rPr>
          <w:rFonts w:ascii="仿宋" w:hAnsi="仿宋" w:eastAsia="仿宋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</w:rPr>
        <w:t>创业项目参展要求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一、参展的创业加盟项目应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符合我国现行法律法规的规定，不属于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国家限制项目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。项目提供方应具有对项目的所有权、经营权或代理权，且应为企业独立法人。项目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要求投资少、风险小、市场前景好以及适合在本地落户发展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加盟的投资额度原则上不超过50万元。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项目应当拥有成熟的经营模式，项目提供方具备为创业者提供经营指导、技术支持和业务培训等服务的能力。项目所属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行业主要为科技创新、文化创意、电子商务、工艺礼品、教育培训、社区服务等领域。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二、非加盟类自主创业推介项目要求为自主创业人员创立的初创型企业，创业项目应具有一定创新性和较好的发展前景，有市场推广或融资需求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且已经在市场监管部门登记注册。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参展项目于展会前一天进场布展（2021年10月9日），现场要求提供产品样品或其他宣传资料，参展机构应服从大会组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织方的有关展务工作安排。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   四、参展展位规格：9平方米（3米×3米），三面展板、楣板1块、洽谈桌1张、椅子2把，垃圾桶1个，射灯2支、220v电源插座1个。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五、宣传资料要求。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举办方将免费为参展商制作宣传页面，参展机构需提交创业项目文字简介（200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300字）以及3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4张宣传图片（图片格式为JPG，尺寸：不低于80mm×120mm，分辨率：不低于300dpi）等资料（具体要求参见报名网站）。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C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2021-07-01T03:17:32Z</dcterms:created>
  <dc:creator>yckj</dc:creator>
  <cp:lastModifiedBy>崔浩</cp:lastModifiedBy>
  <dcterms:modified xsi:type="dcterms:W3CDTF">2021-07-01T03:18:17Z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50AA691908C4483B8636873315BF6596</vt:lpwstr>
  </property>
</Properties>
</file>