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arial, helvetica, sans-serif" w:hAnsi="宋体" w:eastAsia="宋体,arial, helvetica, sans-serif" w:cs="宋体"/>
          <w:b/>
          <w:bCs/>
          <w:color w:val="000000"/>
          <w:kern w:val="0"/>
          <w:sz w:val="32"/>
          <w:szCs w:val="27"/>
        </w:rPr>
      </w:pPr>
      <w:bookmarkStart w:id="0" w:name="_GoBack"/>
      <w:bookmarkEnd w:id="0"/>
      <w:r>
        <w:rPr>
          <w:rFonts w:hint="eastAsia" w:ascii="宋体,arial, helvetica, sans-serif" w:hAnsi="宋体" w:eastAsia="宋体,arial, helvetica, sans-serif" w:cs="宋体"/>
          <w:b/>
          <w:bCs/>
          <w:color w:val="000000"/>
          <w:kern w:val="0"/>
          <w:sz w:val="32"/>
          <w:szCs w:val="27"/>
        </w:rPr>
        <w:t>深圳社保系统上线省集中式社保信息系统改造项目咨询设计服务中标公告</w:t>
      </w:r>
    </w:p>
    <w:p>
      <w:pPr>
        <w:widowControl/>
        <w:shd w:val="clear" w:color="auto" w:fill="FFFFFF"/>
        <w:ind w:right="360"/>
        <w:rPr>
          <w:rFonts w:ascii="宋体" w:hAnsi="宋体" w:eastAsia="宋体" w:cs="宋体"/>
          <w:color w:val="666666"/>
          <w:kern w:val="0"/>
          <w:sz w:val="18"/>
          <w:szCs w:val="18"/>
        </w:rPr>
      </w:pPr>
    </w:p>
    <w:p>
      <w:pPr>
        <w:spacing w:line="400" w:lineRule="exact"/>
        <w:ind w:firstLine="420" w:firstLineChars="200"/>
        <w:rPr>
          <w:rFonts w:cs="宋体" w:asciiTheme="minorEastAsia" w:hAnsiTheme="minorEastAsia"/>
          <w:color w:val="000000"/>
          <w:kern w:val="0"/>
          <w:szCs w:val="21"/>
        </w:rPr>
      </w:pPr>
      <w:r>
        <w:rPr>
          <w:rFonts w:hint="eastAsia" w:cs="宋体" w:asciiTheme="minorEastAsia" w:hAnsiTheme="minorEastAsia"/>
          <w:color w:val="000000"/>
          <w:kern w:val="0"/>
          <w:szCs w:val="21"/>
        </w:rPr>
        <w:t>深圳高星项目管理有限公司</w:t>
      </w:r>
      <w:r>
        <w:rPr>
          <w:rFonts w:hint="eastAsia" w:asciiTheme="minorEastAsia" w:hAnsiTheme="minorEastAsia"/>
          <w:color w:val="000000"/>
          <w:szCs w:val="21"/>
          <w:shd w:val="clear" w:color="auto" w:fill="FFFFFF"/>
        </w:rPr>
        <w:t>受</w:t>
      </w:r>
      <w:r>
        <w:rPr>
          <w:rFonts w:hint="eastAsia" w:asciiTheme="minorEastAsia" w:hAnsiTheme="minorEastAsia"/>
          <w:color w:val="000000"/>
          <w:szCs w:val="21"/>
          <w:u w:val="single"/>
          <w:shd w:val="clear" w:color="auto" w:fill="FFFFFF"/>
        </w:rPr>
        <w:t>深圳市人力资源和社会保障数据管理中心</w:t>
      </w:r>
      <w:r>
        <w:rPr>
          <w:rFonts w:hint="eastAsia" w:asciiTheme="minorEastAsia" w:hAnsiTheme="minorEastAsia"/>
          <w:color w:val="000000"/>
          <w:szCs w:val="21"/>
          <w:shd w:val="clear" w:color="auto" w:fill="FFFFFF"/>
        </w:rPr>
        <w:t>委托，</w:t>
      </w:r>
      <w:r>
        <w:rPr>
          <w:rFonts w:hint="eastAsia" w:cs="Times New Roman" w:asciiTheme="minorEastAsia" w:hAnsiTheme="minorEastAsia"/>
          <w:bCs/>
          <w:color w:val="000000"/>
          <w:szCs w:val="21"/>
          <w:u w:val="single"/>
          <w:shd w:val="clear" w:color="auto" w:fill="FFFFFF"/>
        </w:rPr>
        <w:t>就深圳社保系统上线省集中式社保信息系统改造项目咨询设计服务（招标编号：</w:t>
      </w:r>
      <w:r>
        <w:rPr>
          <w:rFonts w:cs="Times New Roman" w:asciiTheme="minorEastAsia" w:hAnsiTheme="minorEastAsia"/>
          <w:bCs/>
          <w:color w:val="000000"/>
          <w:szCs w:val="21"/>
          <w:u w:val="single"/>
          <w:shd w:val="clear" w:color="auto" w:fill="FFFFFF"/>
        </w:rPr>
        <w:t>GXSZ-20220142SZGK</w:t>
      </w:r>
      <w:r>
        <w:rPr>
          <w:rFonts w:hint="eastAsia" w:cs="Times New Roman" w:asciiTheme="minorEastAsia" w:hAnsiTheme="minorEastAsia"/>
          <w:bCs/>
          <w:color w:val="000000"/>
          <w:szCs w:val="21"/>
          <w:u w:val="single"/>
          <w:shd w:val="clear" w:color="auto" w:fill="FFFFFF"/>
        </w:rPr>
        <w:t>）</w:t>
      </w:r>
      <w:r>
        <w:rPr>
          <w:rFonts w:hint="eastAsia" w:cs="宋体" w:asciiTheme="minorEastAsia" w:hAnsiTheme="minorEastAsia"/>
          <w:color w:val="000000"/>
          <w:kern w:val="0"/>
          <w:szCs w:val="21"/>
        </w:rPr>
        <w:t>进行公开招标，现已完成评审，参照《深圳经济特区政府采购条例》等法规的相关规定，现将项目评审的相关情况及结果公示如下：</w:t>
      </w:r>
    </w:p>
    <w:p>
      <w:pPr>
        <w:pStyle w:val="2"/>
        <w:rPr>
          <w:rFonts w:asciiTheme="minorEastAsia" w:hAnsiTheme="minorEastAsia"/>
          <w:sz w:val="21"/>
          <w:szCs w:val="21"/>
        </w:rPr>
      </w:pPr>
    </w:p>
    <w:p>
      <w:pPr>
        <w:widowControl/>
        <w:shd w:val="clear" w:color="auto" w:fill="FFFFFF"/>
        <w:ind w:firstLine="420"/>
        <w:jc w:val="left"/>
        <w:outlineLvl w:val="0"/>
        <w:rPr>
          <w:rFonts w:cs="宋体" w:asciiTheme="minorEastAsia" w:hAnsiTheme="minorEastAsia"/>
          <w:color w:val="000000"/>
          <w:kern w:val="0"/>
          <w:szCs w:val="21"/>
        </w:rPr>
      </w:pPr>
      <w:r>
        <w:rPr>
          <w:rFonts w:hint="eastAsia" w:cs="宋体" w:asciiTheme="minorEastAsia" w:hAnsiTheme="minorEastAsia"/>
          <w:color w:val="000000"/>
          <w:kern w:val="0"/>
          <w:szCs w:val="21"/>
        </w:rPr>
        <w:t>一、投标供应商及其报价</w:t>
      </w:r>
    </w:p>
    <w:tbl>
      <w:tblPr>
        <w:tblStyle w:val="6"/>
        <w:tblW w:w="9071" w:type="dxa"/>
        <w:tblInd w:w="0" w:type="dxa"/>
        <w:tblLayout w:type="fixed"/>
        <w:tblCellMar>
          <w:top w:w="0" w:type="dxa"/>
          <w:left w:w="0" w:type="dxa"/>
          <w:bottom w:w="0" w:type="dxa"/>
          <w:right w:w="0" w:type="dxa"/>
        </w:tblCellMar>
      </w:tblPr>
      <w:tblGrid>
        <w:gridCol w:w="1283"/>
        <w:gridCol w:w="5440"/>
        <w:gridCol w:w="2348"/>
      </w:tblGrid>
      <w:tr>
        <w:tblPrEx>
          <w:tblCellMar>
            <w:top w:w="0" w:type="dxa"/>
            <w:left w:w="0" w:type="dxa"/>
            <w:bottom w:w="0" w:type="dxa"/>
            <w:right w:w="0" w:type="dxa"/>
          </w:tblCellMar>
        </w:tblPrEx>
        <w:trPr>
          <w:trHeight w:val="454" w:hRule="atLeast"/>
        </w:trPr>
        <w:tc>
          <w:tcPr>
            <w:tcW w:w="1283" w:type="dxa"/>
            <w:tcBorders>
              <w:top w:val="single" w:color="auto" w:sz="8" w:space="0"/>
              <w:left w:val="single" w:color="auto" w:sz="8" w:space="0"/>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5440"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投标供应商</w:t>
            </w:r>
          </w:p>
        </w:tc>
        <w:tc>
          <w:tcPr>
            <w:tcW w:w="2348"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投标报价（元）</w:t>
            </w:r>
          </w:p>
        </w:tc>
      </w:tr>
      <w:tr>
        <w:tblPrEx>
          <w:tblCellMar>
            <w:top w:w="0" w:type="dxa"/>
            <w:left w:w="0" w:type="dxa"/>
            <w:bottom w:w="0" w:type="dxa"/>
            <w:right w:w="0" w:type="dxa"/>
          </w:tblCellMar>
        </w:tblPrEx>
        <w:trPr>
          <w:trHeight w:val="454" w:hRule="atLeast"/>
        </w:trPr>
        <w:tc>
          <w:tcPr>
            <w:tcW w:w="1283"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5440"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w:t>
            </w:r>
            <w:r>
              <w:rPr>
                <w:rFonts w:hint="eastAsia" w:ascii="宋体" w:hAnsi="宋体"/>
                <w:szCs w:val="21"/>
              </w:rPr>
              <w:t>广州市信佰信息技术咨询有限公司</w:t>
            </w:r>
          </w:p>
        </w:tc>
        <w:tc>
          <w:tcPr>
            <w:tcW w:w="2348"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801</w:t>
            </w:r>
            <w:r>
              <w:rPr>
                <w:rFonts w:hint="eastAsia" w:cs="宋体" w:asciiTheme="minorEastAsia" w:hAnsiTheme="minorEastAsia"/>
                <w:color w:val="000000"/>
                <w:kern w:val="0"/>
                <w:szCs w:val="21"/>
              </w:rPr>
              <w:t>,</w:t>
            </w:r>
            <w:r>
              <w:rPr>
                <w:rFonts w:cs="宋体" w:asciiTheme="minorEastAsia" w:hAnsiTheme="minorEastAsia"/>
                <w:color w:val="000000"/>
                <w:kern w:val="0"/>
                <w:szCs w:val="21"/>
              </w:rPr>
              <w:t>800</w:t>
            </w:r>
            <w:r>
              <w:rPr>
                <w:rFonts w:hint="eastAsia" w:cs="宋体" w:asciiTheme="minorEastAsia" w:hAnsiTheme="minorEastAsia"/>
                <w:color w:val="000000"/>
                <w:kern w:val="0"/>
                <w:szCs w:val="21"/>
              </w:rPr>
              <w:t>.00</w:t>
            </w:r>
          </w:p>
        </w:tc>
      </w:tr>
      <w:tr>
        <w:tblPrEx>
          <w:tblCellMar>
            <w:top w:w="0" w:type="dxa"/>
            <w:left w:w="0" w:type="dxa"/>
            <w:bottom w:w="0" w:type="dxa"/>
            <w:right w:w="0" w:type="dxa"/>
          </w:tblCellMar>
        </w:tblPrEx>
        <w:trPr>
          <w:trHeight w:val="454" w:hRule="atLeast"/>
        </w:trPr>
        <w:tc>
          <w:tcPr>
            <w:tcW w:w="1283" w:type="dxa"/>
            <w:tcBorders>
              <w:top w:val="nil"/>
              <w:left w:val="single" w:color="auto" w:sz="8" w:space="0"/>
              <w:bottom w:val="single" w:color="auto" w:sz="4"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5440" w:type="dxa"/>
            <w:tcBorders>
              <w:top w:val="nil"/>
              <w:left w:val="nil"/>
              <w:bottom w:val="single" w:color="auto" w:sz="4"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北京中百信信息技术股份有限公司</w:t>
            </w:r>
          </w:p>
        </w:tc>
        <w:tc>
          <w:tcPr>
            <w:tcW w:w="2348" w:type="dxa"/>
            <w:tcBorders>
              <w:top w:val="nil"/>
              <w:left w:val="nil"/>
              <w:bottom w:val="single" w:color="auto" w:sz="4"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753</w:t>
            </w:r>
            <w:r>
              <w:rPr>
                <w:rFonts w:hint="eastAsia" w:cs="宋体" w:asciiTheme="minorEastAsia" w:hAnsiTheme="minorEastAsia"/>
                <w:color w:val="000000"/>
                <w:kern w:val="0"/>
                <w:szCs w:val="21"/>
              </w:rPr>
              <w:t>,</w:t>
            </w:r>
            <w:r>
              <w:rPr>
                <w:rFonts w:cs="宋体" w:asciiTheme="minorEastAsia" w:hAnsiTheme="minorEastAsia"/>
                <w:color w:val="000000"/>
                <w:kern w:val="0"/>
                <w:szCs w:val="21"/>
              </w:rPr>
              <w:t>300</w:t>
            </w:r>
            <w:r>
              <w:rPr>
                <w:rFonts w:hint="eastAsia" w:cs="宋体" w:asciiTheme="minorEastAsia" w:hAnsiTheme="minorEastAsia"/>
                <w:color w:val="000000"/>
                <w:kern w:val="0"/>
                <w:szCs w:val="21"/>
              </w:rPr>
              <w:t>.00</w:t>
            </w:r>
          </w:p>
        </w:tc>
      </w:tr>
      <w:tr>
        <w:tblPrEx>
          <w:tblCellMar>
            <w:top w:w="0" w:type="dxa"/>
            <w:left w:w="0" w:type="dxa"/>
            <w:bottom w:w="0" w:type="dxa"/>
            <w:right w:w="0" w:type="dxa"/>
          </w:tblCellMar>
        </w:tblPrEx>
        <w:trPr>
          <w:trHeight w:val="454" w:hRule="atLeast"/>
        </w:trPr>
        <w:tc>
          <w:tcPr>
            <w:tcW w:w="1283"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5440"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深圳天致信息工程咨询有限公司</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788</w:t>
            </w:r>
            <w:r>
              <w:rPr>
                <w:rFonts w:hint="eastAsia" w:cs="宋体" w:asciiTheme="minorEastAsia" w:hAnsiTheme="minorEastAsia"/>
                <w:color w:val="000000"/>
                <w:kern w:val="0"/>
                <w:szCs w:val="21"/>
              </w:rPr>
              <w:t>,</w:t>
            </w:r>
            <w:r>
              <w:rPr>
                <w:rFonts w:cs="宋体" w:asciiTheme="minorEastAsia" w:hAnsiTheme="minorEastAsia"/>
                <w:color w:val="000000"/>
                <w:kern w:val="0"/>
                <w:szCs w:val="21"/>
              </w:rPr>
              <w:t>000</w:t>
            </w:r>
            <w:r>
              <w:rPr>
                <w:rFonts w:hint="eastAsia" w:cs="宋体" w:asciiTheme="minorEastAsia" w:hAnsiTheme="minorEastAsia"/>
                <w:color w:val="000000"/>
                <w:kern w:val="0"/>
                <w:szCs w:val="21"/>
              </w:rPr>
              <w:t>.00</w:t>
            </w:r>
          </w:p>
        </w:tc>
      </w:tr>
      <w:tr>
        <w:tblPrEx>
          <w:tblCellMar>
            <w:top w:w="0" w:type="dxa"/>
            <w:left w:w="0" w:type="dxa"/>
            <w:bottom w:w="0" w:type="dxa"/>
            <w:right w:w="0" w:type="dxa"/>
          </w:tblCellMar>
        </w:tblPrEx>
        <w:trPr>
          <w:trHeight w:val="454" w:hRule="atLeast"/>
        </w:trPr>
        <w:tc>
          <w:tcPr>
            <w:tcW w:w="1283"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5440"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深圳市新产业投资咨询有限公司</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675</w:t>
            </w:r>
            <w:r>
              <w:rPr>
                <w:rFonts w:hint="eastAsia" w:cs="宋体" w:asciiTheme="minorEastAsia" w:hAnsiTheme="minorEastAsia"/>
                <w:color w:val="000000"/>
                <w:kern w:val="0"/>
                <w:szCs w:val="21"/>
              </w:rPr>
              <w:t>,</w:t>
            </w:r>
            <w:r>
              <w:rPr>
                <w:rFonts w:cs="宋体" w:asciiTheme="minorEastAsia" w:hAnsiTheme="minorEastAsia"/>
                <w:color w:val="000000"/>
                <w:kern w:val="0"/>
                <w:szCs w:val="21"/>
              </w:rPr>
              <w:t>000</w:t>
            </w:r>
            <w:r>
              <w:rPr>
                <w:rFonts w:hint="eastAsia" w:cs="宋体" w:asciiTheme="minorEastAsia" w:hAnsiTheme="minorEastAsia"/>
                <w:color w:val="000000"/>
                <w:kern w:val="0"/>
                <w:szCs w:val="21"/>
              </w:rPr>
              <w:t>.00</w:t>
            </w:r>
          </w:p>
        </w:tc>
      </w:tr>
    </w:tbl>
    <w:p>
      <w:pPr>
        <w:widowControl/>
        <w:shd w:val="clear" w:color="auto" w:fill="FFFFFF"/>
        <w:ind w:firstLine="420"/>
        <w:jc w:val="left"/>
        <w:rPr>
          <w:rFonts w:cs="宋体" w:asciiTheme="minorEastAsia" w:hAnsiTheme="minorEastAsia"/>
          <w:color w:val="000000"/>
          <w:kern w:val="0"/>
          <w:szCs w:val="21"/>
        </w:rPr>
      </w:pPr>
    </w:p>
    <w:p>
      <w:pPr>
        <w:widowControl/>
        <w:shd w:val="clear" w:color="auto" w:fill="FFFFFF"/>
        <w:ind w:firstLine="42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二、投标供应商资格性/符合性审查情况</w:t>
      </w:r>
    </w:p>
    <w:tbl>
      <w:tblPr>
        <w:tblStyle w:val="6"/>
        <w:tblW w:w="9132" w:type="dxa"/>
        <w:tblInd w:w="0" w:type="dxa"/>
        <w:tblLayout w:type="fixed"/>
        <w:tblCellMar>
          <w:top w:w="0" w:type="dxa"/>
          <w:left w:w="0" w:type="dxa"/>
          <w:bottom w:w="0" w:type="dxa"/>
          <w:right w:w="0" w:type="dxa"/>
        </w:tblCellMar>
      </w:tblPr>
      <w:tblGrid>
        <w:gridCol w:w="1018"/>
        <w:gridCol w:w="4996"/>
        <w:gridCol w:w="1417"/>
        <w:gridCol w:w="1701"/>
      </w:tblGrid>
      <w:tr>
        <w:tblPrEx>
          <w:tblCellMar>
            <w:top w:w="0" w:type="dxa"/>
            <w:left w:w="0" w:type="dxa"/>
            <w:bottom w:w="0" w:type="dxa"/>
            <w:right w:w="0" w:type="dxa"/>
          </w:tblCellMar>
        </w:tblPrEx>
        <w:trPr>
          <w:trHeight w:val="25" w:hRule="atLeast"/>
        </w:trPr>
        <w:tc>
          <w:tcPr>
            <w:tcW w:w="1018" w:type="dxa"/>
            <w:tcBorders>
              <w:top w:val="single" w:color="auto" w:sz="8" w:space="0"/>
              <w:left w:val="single" w:color="auto" w:sz="8" w:space="0"/>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4996"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投标供应商</w:t>
            </w:r>
          </w:p>
        </w:tc>
        <w:tc>
          <w:tcPr>
            <w:tcW w:w="1417"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资格性审查情况</w:t>
            </w:r>
          </w:p>
        </w:tc>
        <w:tc>
          <w:tcPr>
            <w:tcW w:w="1701"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符合性审查情况</w:t>
            </w:r>
          </w:p>
        </w:tc>
      </w:tr>
      <w:tr>
        <w:tblPrEx>
          <w:tblCellMar>
            <w:top w:w="0" w:type="dxa"/>
            <w:left w:w="0" w:type="dxa"/>
            <w:bottom w:w="0" w:type="dxa"/>
            <w:right w:w="0" w:type="dxa"/>
          </w:tblCellMar>
        </w:tblPrEx>
        <w:tc>
          <w:tcPr>
            <w:tcW w:w="1018"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4996"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w:t>
            </w:r>
            <w:r>
              <w:rPr>
                <w:rFonts w:hint="eastAsia" w:ascii="宋体" w:hAnsi="宋体"/>
                <w:szCs w:val="21"/>
              </w:rPr>
              <w:t>广州市信佰信息技术咨询有限公司</w:t>
            </w:r>
          </w:p>
        </w:tc>
        <w:tc>
          <w:tcPr>
            <w:tcW w:w="1417"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c>
          <w:tcPr>
            <w:tcW w:w="1701" w:type="dxa"/>
            <w:tcBorders>
              <w:top w:val="nil"/>
              <w:left w:val="nil"/>
              <w:bottom w:val="single" w:color="auto" w:sz="8" w:space="0"/>
              <w:right w:val="single" w:color="auto" w:sz="8"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r>
      <w:tr>
        <w:tblPrEx>
          <w:tblCellMar>
            <w:top w:w="0" w:type="dxa"/>
            <w:left w:w="0" w:type="dxa"/>
            <w:bottom w:w="0" w:type="dxa"/>
            <w:right w:w="0" w:type="dxa"/>
          </w:tblCellMar>
        </w:tblPrEx>
        <w:tc>
          <w:tcPr>
            <w:tcW w:w="1018" w:type="dxa"/>
            <w:tcBorders>
              <w:top w:val="nil"/>
              <w:left w:val="single" w:color="auto" w:sz="8" w:space="0"/>
              <w:bottom w:val="single" w:color="auto" w:sz="4"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4996" w:type="dxa"/>
            <w:tcBorders>
              <w:top w:val="nil"/>
              <w:left w:val="nil"/>
              <w:bottom w:val="single" w:color="auto" w:sz="4"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北京中百信信息技术股份有限公司</w:t>
            </w:r>
          </w:p>
        </w:tc>
        <w:tc>
          <w:tcPr>
            <w:tcW w:w="1417" w:type="dxa"/>
            <w:tcBorders>
              <w:top w:val="nil"/>
              <w:left w:val="nil"/>
              <w:bottom w:val="single" w:color="auto" w:sz="4" w:space="0"/>
              <w:right w:val="single" w:color="auto" w:sz="8"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c>
          <w:tcPr>
            <w:tcW w:w="1701" w:type="dxa"/>
            <w:tcBorders>
              <w:top w:val="nil"/>
              <w:left w:val="nil"/>
              <w:bottom w:val="single" w:color="auto" w:sz="4" w:space="0"/>
              <w:right w:val="single" w:color="auto" w:sz="8"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r>
      <w:tr>
        <w:tblPrEx>
          <w:tblCellMar>
            <w:top w:w="0" w:type="dxa"/>
            <w:left w:w="0" w:type="dxa"/>
            <w:bottom w:w="0" w:type="dxa"/>
            <w:right w:w="0" w:type="dxa"/>
          </w:tblCellMar>
        </w:tblPrEx>
        <w:tc>
          <w:tcPr>
            <w:tcW w:w="1018"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499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深圳天致信息工程咨询有限公司</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r>
      <w:tr>
        <w:tblPrEx>
          <w:tblCellMar>
            <w:top w:w="0" w:type="dxa"/>
            <w:left w:w="0" w:type="dxa"/>
            <w:bottom w:w="0" w:type="dxa"/>
            <w:right w:w="0" w:type="dxa"/>
          </w:tblCellMar>
        </w:tblPrEx>
        <w:tc>
          <w:tcPr>
            <w:tcW w:w="1018"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499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深圳市新产业投资咨询有限公司</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通过</w:t>
            </w:r>
          </w:p>
        </w:tc>
      </w:tr>
    </w:tbl>
    <w:p>
      <w:pPr>
        <w:widowControl/>
        <w:shd w:val="clear" w:color="auto" w:fill="FFFFFF"/>
        <w:ind w:firstLine="42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如需查询各投标供应商资格文件，请到我司查询。</w:t>
      </w:r>
    </w:p>
    <w:p>
      <w:pPr>
        <w:widowControl/>
        <w:shd w:val="clear" w:color="auto" w:fill="FFFFFF"/>
        <w:ind w:firstLine="420"/>
        <w:jc w:val="left"/>
        <w:rPr>
          <w:rFonts w:cs="宋体" w:asciiTheme="minorEastAsia" w:hAnsiTheme="minorEastAsia"/>
          <w:color w:val="000000"/>
          <w:kern w:val="0"/>
          <w:szCs w:val="21"/>
        </w:rPr>
      </w:pPr>
    </w:p>
    <w:p>
      <w:pPr>
        <w:widowControl/>
        <w:shd w:val="clear" w:color="auto" w:fill="FFFFFF"/>
        <w:ind w:firstLine="42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三、候选中标供应商名单：</w:t>
      </w:r>
    </w:p>
    <w:tbl>
      <w:tblPr>
        <w:tblStyle w:val="6"/>
        <w:tblW w:w="9132" w:type="dxa"/>
        <w:tblInd w:w="0" w:type="dxa"/>
        <w:tblLayout w:type="fixed"/>
        <w:tblCellMar>
          <w:top w:w="0" w:type="dxa"/>
          <w:left w:w="0" w:type="dxa"/>
          <w:bottom w:w="0" w:type="dxa"/>
          <w:right w:w="0" w:type="dxa"/>
        </w:tblCellMar>
      </w:tblPr>
      <w:tblGrid>
        <w:gridCol w:w="1018"/>
        <w:gridCol w:w="8114"/>
      </w:tblGrid>
      <w:tr>
        <w:tblPrEx>
          <w:tblCellMar>
            <w:top w:w="0" w:type="dxa"/>
            <w:left w:w="0" w:type="dxa"/>
            <w:bottom w:w="0" w:type="dxa"/>
            <w:right w:w="0" w:type="dxa"/>
          </w:tblCellMar>
        </w:tblPrEx>
        <w:trPr>
          <w:trHeight w:val="25" w:hRule="atLeast"/>
        </w:trPr>
        <w:tc>
          <w:tcPr>
            <w:tcW w:w="1018" w:type="dxa"/>
            <w:tcBorders>
              <w:top w:val="single" w:color="auto" w:sz="8" w:space="0"/>
              <w:left w:val="single" w:color="auto" w:sz="8" w:space="0"/>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8114"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投标供应商</w:t>
            </w:r>
          </w:p>
        </w:tc>
      </w:tr>
      <w:tr>
        <w:tblPrEx>
          <w:tblCellMar>
            <w:top w:w="0" w:type="dxa"/>
            <w:left w:w="0" w:type="dxa"/>
            <w:bottom w:w="0" w:type="dxa"/>
            <w:right w:w="0" w:type="dxa"/>
          </w:tblCellMar>
        </w:tblPrEx>
        <w:tc>
          <w:tcPr>
            <w:tcW w:w="1018"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8114"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ascii="宋体" w:hAnsi="宋体" w:eastAsia="宋体" w:cs="Times New Roman"/>
                <w:szCs w:val="21"/>
              </w:rPr>
              <w:t>深圳天致信息工程咨询有限公司</w:t>
            </w:r>
          </w:p>
        </w:tc>
      </w:tr>
      <w:tr>
        <w:tblPrEx>
          <w:tblCellMar>
            <w:top w:w="0" w:type="dxa"/>
            <w:left w:w="0" w:type="dxa"/>
            <w:bottom w:w="0" w:type="dxa"/>
            <w:right w:w="0" w:type="dxa"/>
          </w:tblCellMar>
        </w:tblPrEx>
        <w:tc>
          <w:tcPr>
            <w:tcW w:w="1018"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8114"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ascii="宋体" w:hAnsi="宋体" w:eastAsia="宋体" w:cs="Times New Roman"/>
                <w:szCs w:val="21"/>
              </w:rPr>
              <w:t>广州市信佰信息技术咨询有限公司</w:t>
            </w:r>
          </w:p>
        </w:tc>
      </w:tr>
      <w:tr>
        <w:tblPrEx>
          <w:tblCellMar>
            <w:top w:w="0" w:type="dxa"/>
            <w:left w:w="0" w:type="dxa"/>
            <w:bottom w:w="0" w:type="dxa"/>
            <w:right w:w="0" w:type="dxa"/>
          </w:tblCellMar>
        </w:tblPrEx>
        <w:trPr>
          <w:trHeight w:val="427" w:hRule="atLeast"/>
        </w:trPr>
        <w:tc>
          <w:tcPr>
            <w:tcW w:w="1018"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8114"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ascii="宋体" w:hAnsi="宋体" w:eastAsia="宋体" w:cs="Times New Roman"/>
                <w:szCs w:val="21"/>
              </w:rPr>
              <w:t>北京中百信信息技术股份有限公司</w:t>
            </w:r>
          </w:p>
        </w:tc>
      </w:tr>
    </w:tbl>
    <w:p>
      <w:pPr>
        <w:widowControl/>
        <w:shd w:val="clear" w:color="auto" w:fill="FFFFFF"/>
        <w:ind w:firstLine="315" w:firstLineChars="150"/>
        <w:jc w:val="left"/>
        <w:rPr>
          <w:rFonts w:cs="宋体" w:asciiTheme="minorEastAsia" w:hAnsiTheme="minorEastAsia"/>
          <w:color w:val="000000"/>
          <w:kern w:val="0"/>
          <w:szCs w:val="21"/>
        </w:rPr>
      </w:pPr>
    </w:p>
    <w:p>
      <w:pPr>
        <w:widowControl/>
        <w:shd w:val="clear" w:color="auto" w:fill="FFFFFF"/>
        <w:ind w:firstLine="315" w:firstLineChars="15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四、中标（成交）供应商</w:t>
      </w:r>
    </w:p>
    <w:tbl>
      <w:tblPr>
        <w:tblStyle w:val="6"/>
        <w:tblW w:w="9071" w:type="dxa"/>
        <w:tblInd w:w="45" w:type="dxa"/>
        <w:tblLayout w:type="autofit"/>
        <w:tblCellMar>
          <w:top w:w="0" w:type="dxa"/>
          <w:left w:w="0" w:type="dxa"/>
          <w:bottom w:w="0" w:type="dxa"/>
          <w:right w:w="0" w:type="dxa"/>
        </w:tblCellMar>
      </w:tblPr>
      <w:tblGrid>
        <w:gridCol w:w="3843"/>
        <w:gridCol w:w="3187"/>
        <w:gridCol w:w="2041"/>
      </w:tblGrid>
      <w:tr>
        <w:tblPrEx>
          <w:tblCellMar>
            <w:top w:w="0" w:type="dxa"/>
            <w:left w:w="0" w:type="dxa"/>
            <w:bottom w:w="0" w:type="dxa"/>
            <w:right w:w="0" w:type="dxa"/>
          </w:tblCellMar>
        </w:tblPrEx>
        <w:trPr>
          <w:trHeight w:val="634" w:hRule="atLeast"/>
        </w:trPr>
        <w:tc>
          <w:tcPr>
            <w:tcW w:w="3843" w:type="dxa"/>
            <w:tcBorders>
              <w:top w:val="single" w:color="auto" w:sz="8" w:space="0"/>
              <w:left w:val="single" w:color="auto" w:sz="8" w:space="0"/>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中标（成交）供应商</w:t>
            </w:r>
          </w:p>
        </w:tc>
        <w:tc>
          <w:tcPr>
            <w:tcW w:w="3187"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地址</w:t>
            </w:r>
          </w:p>
        </w:tc>
        <w:tc>
          <w:tcPr>
            <w:tcW w:w="2041"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中标价（元）</w:t>
            </w:r>
          </w:p>
        </w:tc>
      </w:tr>
      <w:tr>
        <w:tblPrEx>
          <w:tblCellMar>
            <w:top w:w="0" w:type="dxa"/>
            <w:left w:w="0" w:type="dxa"/>
            <w:bottom w:w="0" w:type="dxa"/>
            <w:right w:w="0" w:type="dxa"/>
          </w:tblCellMar>
        </w:tblPrEx>
        <w:trPr>
          <w:trHeight w:val="630" w:hRule="atLeast"/>
        </w:trPr>
        <w:tc>
          <w:tcPr>
            <w:tcW w:w="3843"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 xml:space="preserve">  </w:t>
            </w:r>
            <w:r>
              <w:rPr>
                <w:rFonts w:hint="eastAsia" w:ascii="宋体" w:hAnsi="宋体" w:eastAsia="宋体" w:cs="Times New Roman"/>
                <w:szCs w:val="21"/>
              </w:rPr>
              <w:t>深圳天致信息工程咨询有限公司</w:t>
            </w:r>
          </w:p>
        </w:tc>
        <w:tc>
          <w:tcPr>
            <w:tcW w:w="3187" w:type="dxa"/>
            <w:tcBorders>
              <w:top w:val="nil"/>
              <w:left w:val="nil"/>
              <w:bottom w:val="single" w:color="auto" w:sz="8" w:space="0"/>
              <w:right w:val="single" w:color="auto" w:sz="8" w:space="0"/>
            </w:tcBorders>
            <w:shd w:val="clear" w:color="auto" w:fill="auto"/>
            <w:tcMar>
              <w:top w:w="60" w:type="dxa"/>
              <w:left w:w="60" w:type="dxa"/>
              <w:bottom w:w="60" w:type="dxa"/>
              <w:right w:w="60" w:type="dxa"/>
            </w:tcMar>
          </w:tcPr>
          <w:p>
            <w:pPr>
              <w:widowControl/>
              <w:jc w:val="center"/>
              <w:rPr>
                <w:rFonts w:cs="宋体" w:asciiTheme="minorEastAsia" w:hAnsiTheme="minorEastAsia"/>
                <w:bCs/>
                <w:color w:val="000000"/>
                <w:kern w:val="0"/>
                <w:szCs w:val="21"/>
              </w:rPr>
            </w:pPr>
            <w:r>
              <w:rPr>
                <w:rFonts w:cs="宋体" w:asciiTheme="minorEastAsia" w:hAnsiTheme="minorEastAsia"/>
                <w:bCs/>
                <w:color w:val="000000"/>
                <w:kern w:val="0"/>
                <w:szCs w:val="21"/>
              </w:rPr>
              <w:t>深圳市福田区园岭街道八卦岭工业区</w:t>
            </w:r>
            <w:r>
              <w:rPr>
                <w:rFonts w:hint="eastAsia" w:cs="宋体" w:asciiTheme="minorEastAsia" w:hAnsiTheme="minorEastAsia"/>
                <w:bCs/>
                <w:color w:val="000000"/>
                <w:kern w:val="0"/>
                <w:szCs w:val="21"/>
              </w:rPr>
              <w:t>426栋3楼301-303</w:t>
            </w:r>
          </w:p>
        </w:tc>
        <w:tc>
          <w:tcPr>
            <w:tcW w:w="2041"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ascii="宋体" w:hAnsi="宋体" w:eastAsia="宋体" w:cs="宋体"/>
                <w:color w:val="000000"/>
                <w:kern w:val="0"/>
                <w:szCs w:val="21"/>
              </w:rPr>
              <w:t>788,000.00</w:t>
            </w:r>
          </w:p>
        </w:tc>
      </w:tr>
    </w:tbl>
    <w:p>
      <w:pPr>
        <w:widowControl/>
        <w:shd w:val="clear" w:color="auto" w:fill="FFFFFF"/>
        <w:ind w:firstLine="420"/>
        <w:jc w:val="left"/>
        <w:rPr>
          <w:rFonts w:cs="宋体" w:asciiTheme="minorEastAsia" w:hAnsiTheme="minorEastAsia"/>
          <w:color w:val="000000"/>
          <w:kern w:val="0"/>
          <w:szCs w:val="21"/>
        </w:rPr>
      </w:pPr>
    </w:p>
    <w:p>
      <w:pPr>
        <w:widowControl/>
        <w:shd w:val="clear" w:color="auto" w:fill="FFFFFF"/>
        <w:ind w:firstLine="420"/>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五、中标情况</w:t>
      </w:r>
    </w:p>
    <w:tbl>
      <w:tblPr>
        <w:tblStyle w:val="6"/>
        <w:tblW w:w="9011" w:type="dxa"/>
        <w:tblInd w:w="60" w:type="dxa"/>
        <w:tblLayout w:type="autofit"/>
        <w:tblCellMar>
          <w:top w:w="0" w:type="dxa"/>
          <w:left w:w="0" w:type="dxa"/>
          <w:bottom w:w="0" w:type="dxa"/>
          <w:right w:w="0" w:type="dxa"/>
        </w:tblCellMar>
      </w:tblPr>
      <w:tblGrid>
        <w:gridCol w:w="1701"/>
        <w:gridCol w:w="993"/>
        <w:gridCol w:w="5103"/>
        <w:gridCol w:w="1214"/>
      </w:tblGrid>
      <w:tr>
        <w:tblPrEx>
          <w:tblCellMar>
            <w:top w:w="0" w:type="dxa"/>
            <w:left w:w="0" w:type="dxa"/>
            <w:bottom w:w="0" w:type="dxa"/>
            <w:right w:w="0" w:type="dxa"/>
          </w:tblCellMar>
        </w:tblPrEx>
        <w:trPr>
          <w:trHeight w:val="641" w:hRule="atLeast"/>
        </w:trPr>
        <w:tc>
          <w:tcPr>
            <w:tcW w:w="1701" w:type="dxa"/>
            <w:tcBorders>
              <w:top w:val="single" w:color="auto" w:sz="8" w:space="0"/>
              <w:left w:val="single" w:color="auto" w:sz="8" w:space="0"/>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项目名称</w:t>
            </w:r>
          </w:p>
        </w:tc>
        <w:tc>
          <w:tcPr>
            <w:tcW w:w="993"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项目要求</w:t>
            </w:r>
          </w:p>
        </w:tc>
        <w:tc>
          <w:tcPr>
            <w:tcW w:w="5103"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服务期</w:t>
            </w:r>
          </w:p>
        </w:tc>
        <w:tc>
          <w:tcPr>
            <w:tcW w:w="1214" w:type="dxa"/>
            <w:tcBorders>
              <w:top w:val="single" w:color="auto" w:sz="8" w:space="0"/>
              <w:left w:val="nil"/>
              <w:bottom w:val="single" w:color="auto" w:sz="8" w:space="0"/>
              <w:right w:val="single" w:color="auto" w:sz="8" w:space="0"/>
            </w:tcBorders>
            <w:shd w:val="clear" w:color="auto" w:fill="C7DAF1"/>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中标价（元）</w:t>
            </w:r>
          </w:p>
        </w:tc>
      </w:tr>
      <w:tr>
        <w:tblPrEx>
          <w:tblCellMar>
            <w:top w:w="0" w:type="dxa"/>
            <w:left w:w="0" w:type="dxa"/>
            <w:bottom w:w="0" w:type="dxa"/>
            <w:right w:w="0" w:type="dxa"/>
          </w:tblCellMar>
        </w:tblPrEx>
        <w:trPr>
          <w:trHeight w:val="2212" w:hRule="atLeast"/>
        </w:trPr>
        <w:tc>
          <w:tcPr>
            <w:tcW w:w="1701" w:type="dxa"/>
            <w:tcBorders>
              <w:top w:val="nil"/>
              <w:left w:val="single" w:color="auto" w:sz="8" w:space="0"/>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ascii="宋体" w:hAnsi="宋体"/>
              </w:rPr>
              <w:t>深圳社保系统上线省集中式社保信息系统改造项目咨询设计服务</w:t>
            </w:r>
          </w:p>
        </w:tc>
        <w:tc>
          <w:tcPr>
            <w:tcW w:w="993"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详见招标文件</w:t>
            </w:r>
          </w:p>
        </w:tc>
        <w:tc>
          <w:tcPr>
            <w:tcW w:w="5103"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spacing w:line="360" w:lineRule="auto"/>
              <w:jc w:val="center"/>
              <w:rPr>
                <w:rFonts w:ascii="宋体" w:hAnsi="宋体"/>
                <w:szCs w:val="21"/>
              </w:rPr>
            </w:pPr>
            <w:r>
              <w:rPr>
                <w:rFonts w:hint="eastAsia" w:ascii="宋体" w:hAnsi="宋体"/>
                <w:szCs w:val="21"/>
              </w:rPr>
              <w:t>自合同签订之日起60个日历日内完成本项目可行性研究报告、初步设计及概算、立项过程中所需其他文件的编制工作；协助采购单位完成深圳社保系统上线省集中式社保信息系统改造项目立项，直到市发展改革委下达项目总概算批复文件为止</w:t>
            </w:r>
          </w:p>
        </w:tc>
        <w:tc>
          <w:tcPr>
            <w:tcW w:w="1214" w:type="dxa"/>
            <w:tcBorders>
              <w:top w:val="nil"/>
              <w:left w:val="nil"/>
              <w:bottom w:val="single" w:color="auto" w:sz="8" w:space="0"/>
              <w:right w:val="single" w:color="auto" w:sz="8" w:space="0"/>
            </w:tcBorders>
            <w:shd w:val="clear" w:color="auto" w:fill="auto"/>
            <w:tcMar>
              <w:top w:w="60" w:type="dxa"/>
              <w:left w:w="60" w:type="dxa"/>
              <w:bottom w:w="60" w:type="dxa"/>
              <w:right w:w="60" w:type="dxa"/>
            </w:tcMar>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w:t>
            </w:r>
            <w:r>
              <w:rPr>
                <w:rFonts w:hint="eastAsia" w:ascii="宋体" w:hAnsi="宋体" w:eastAsia="宋体" w:cs="宋体"/>
                <w:color w:val="000000"/>
                <w:kern w:val="0"/>
                <w:szCs w:val="21"/>
              </w:rPr>
              <w:t>788,000.00</w:t>
            </w:r>
          </w:p>
        </w:tc>
      </w:tr>
    </w:tbl>
    <w:p>
      <w:pPr>
        <w:widowControl/>
        <w:shd w:val="clear" w:color="auto" w:fill="FFFFFF"/>
        <w:ind w:firstLine="420"/>
        <w:jc w:val="left"/>
        <w:rPr>
          <w:rFonts w:cs="宋体" w:asciiTheme="minorEastAsia" w:hAnsiTheme="minorEastAsia"/>
          <w:color w:val="000000"/>
          <w:kern w:val="0"/>
          <w:szCs w:val="21"/>
        </w:rPr>
      </w:pP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六、采购单位及政府采购代理机构</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1、采购单位及联系方式：</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采购单位：</w:t>
      </w:r>
      <w:r>
        <w:rPr>
          <w:rFonts w:hint="eastAsia"/>
        </w:rPr>
        <w:t>深圳市人力资源和社会保障数据管理中心</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地址：</w:t>
      </w:r>
      <w:r>
        <w:rPr>
          <w:rFonts w:ascii="宋体" w:hAnsi="宋体" w:cs="宋体"/>
          <w:color w:val="333333"/>
          <w:szCs w:val="21"/>
          <w:shd w:val="clear" w:color="auto" w:fill="FFFFFF"/>
        </w:rPr>
        <w:t>深圳市福田区深南大道8005号</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联系人：</w:t>
      </w:r>
      <w:r>
        <w:rPr>
          <w:rFonts w:hint="eastAsia" w:ascii="宋体" w:hAnsi="宋体"/>
        </w:rPr>
        <w:t>罗工</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r>
        <w:rPr>
          <w:rFonts w:hint="eastAsia" w:ascii="宋体" w:hAnsi="宋体"/>
        </w:rPr>
        <w:t>0755-88123726</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2、政府采购代理机构及联系方式：</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政府采购代理机构：深圳高星项目管理有限公司</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地址：深圳市福田区泰然九路天地源盛唐大厦东座1403</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联系人：黄工</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联系方式：0755-88918226</w:t>
      </w:r>
    </w:p>
    <w:p>
      <w:pPr>
        <w:widowControl/>
        <w:shd w:val="clear" w:color="auto" w:fill="FFFFFF"/>
        <w:spacing w:line="360" w:lineRule="auto"/>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说明：上述中标公告公示三日。各有关当事人对中标（成交）结果有异议的，可以在中标（成交）公告公布之日起七个工作日内以书面形式向招标采购代理机构提出质疑，逾期将依法不予受理。</w:t>
      </w:r>
    </w:p>
    <w:p>
      <w:pPr>
        <w:widowControl/>
        <w:shd w:val="clear" w:color="auto" w:fill="FFFFFF"/>
        <w:spacing w:line="360" w:lineRule="auto"/>
        <w:jc w:val="right"/>
        <w:rPr>
          <w:rFonts w:cs="宋体" w:asciiTheme="minorEastAsia" w:hAnsiTheme="minorEastAsia"/>
          <w:color w:val="000000"/>
          <w:kern w:val="0"/>
          <w:szCs w:val="21"/>
        </w:rPr>
      </w:pPr>
    </w:p>
    <w:p>
      <w:pPr>
        <w:spacing w:line="360" w:lineRule="auto"/>
        <w:jc w:val="right"/>
        <w:rPr>
          <w:rFonts w:cs="仿宋" w:asciiTheme="minorEastAsia" w:hAnsiTheme="minorEastAsia"/>
          <w:szCs w:val="21"/>
        </w:rPr>
      </w:pPr>
      <w:r>
        <w:rPr>
          <w:rFonts w:hint="eastAsia" w:cs="仿宋" w:asciiTheme="minorEastAsia" w:hAnsiTheme="minorEastAsia"/>
          <w:szCs w:val="21"/>
        </w:rPr>
        <w:t>深圳高星项目管理有限公司</w:t>
      </w:r>
    </w:p>
    <w:p>
      <w:pPr>
        <w:spacing w:line="360" w:lineRule="auto"/>
        <w:jc w:val="right"/>
        <w:rPr>
          <w:rFonts w:cs="仿宋" w:asciiTheme="minorEastAsia" w:hAnsiTheme="minorEastAsia"/>
          <w:color w:val="000000" w:themeColor="text1"/>
          <w:szCs w:val="21"/>
          <w:highlight w:val="yellow"/>
        </w:rPr>
      </w:pPr>
      <w:r>
        <w:rPr>
          <w:rFonts w:hint="eastAsia" w:cs="仿宋" w:asciiTheme="minorEastAsia" w:hAnsiTheme="minorEastAsia"/>
          <w:color w:val="000000" w:themeColor="text1"/>
          <w:szCs w:val="21"/>
        </w:rPr>
        <w:t>2022年4月15日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arial, helvetica, sans-seri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87106"/>
    <w:rsid w:val="00000B0A"/>
    <w:rsid w:val="00001B10"/>
    <w:rsid w:val="0000284F"/>
    <w:rsid w:val="000033FD"/>
    <w:rsid w:val="00004A35"/>
    <w:rsid w:val="00005250"/>
    <w:rsid w:val="00007F2E"/>
    <w:rsid w:val="00012019"/>
    <w:rsid w:val="00012B6E"/>
    <w:rsid w:val="0001334A"/>
    <w:rsid w:val="00015412"/>
    <w:rsid w:val="000160F7"/>
    <w:rsid w:val="000173FE"/>
    <w:rsid w:val="000174D9"/>
    <w:rsid w:val="0001755A"/>
    <w:rsid w:val="00017C94"/>
    <w:rsid w:val="000205F2"/>
    <w:rsid w:val="00023C9A"/>
    <w:rsid w:val="00026D33"/>
    <w:rsid w:val="00031E81"/>
    <w:rsid w:val="00032EB9"/>
    <w:rsid w:val="00037163"/>
    <w:rsid w:val="0004336E"/>
    <w:rsid w:val="00045E14"/>
    <w:rsid w:val="00045F3A"/>
    <w:rsid w:val="0005027E"/>
    <w:rsid w:val="000503EC"/>
    <w:rsid w:val="00050AE4"/>
    <w:rsid w:val="000510BA"/>
    <w:rsid w:val="00052810"/>
    <w:rsid w:val="00053C76"/>
    <w:rsid w:val="000542BA"/>
    <w:rsid w:val="00054F6E"/>
    <w:rsid w:val="00055CCE"/>
    <w:rsid w:val="00057789"/>
    <w:rsid w:val="00060E56"/>
    <w:rsid w:val="000625C3"/>
    <w:rsid w:val="00065060"/>
    <w:rsid w:val="0007278C"/>
    <w:rsid w:val="000748B6"/>
    <w:rsid w:val="00075BB3"/>
    <w:rsid w:val="00075F2B"/>
    <w:rsid w:val="00077B88"/>
    <w:rsid w:val="00077CFC"/>
    <w:rsid w:val="00081D3C"/>
    <w:rsid w:val="000844A0"/>
    <w:rsid w:val="00085974"/>
    <w:rsid w:val="00086C82"/>
    <w:rsid w:val="000870DE"/>
    <w:rsid w:val="00087F53"/>
    <w:rsid w:val="0009005A"/>
    <w:rsid w:val="00091420"/>
    <w:rsid w:val="000920EE"/>
    <w:rsid w:val="00094396"/>
    <w:rsid w:val="00094B30"/>
    <w:rsid w:val="000952BC"/>
    <w:rsid w:val="00097DB7"/>
    <w:rsid w:val="000A0154"/>
    <w:rsid w:val="000A0990"/>
    <w:rsid w:val="000A181C"/>
    <w:rsid w:val="000A2F66"/>
    <w:rsid w:val="000A3FA3"/>
    <w:rsid w:val="000A5DB0"/>
    <w:rsid w:val="000A7F3C"/>
    <w:rsid w:val="000B003E"/>
    <w:rsid w:val="000B1A58"/>
    <w:rsid w:val="000B337E"/>
    <w:rsid w:val="000B3580"/>
    <w:rsid w:val="000B4267"/>
    <w:rsid w:val="000B605F"/>
    <w:rsid w:val="000C33C2"/>
    <w:rsid w:val="000C38D2"/>
    <w:rsid w:val="000C4D9A"/>
    <w:rsid w:val="000C5315"/>
    <w:rsid w:val="000C5ABD"/>
    <w:rsid w:val="000C5E30"/>
    <w:rsid w:val="000C7895"/>
    <w:rsid w:val="000D0B1D"/>
    <w:rsid w:val="000D12A4"/>
    <w:rsid w:val="000D29EB"/>
    <w:rsid w:val="000D31D2"/>
    <w:rsid w:val="000D3C3C"/>
    <w:rsid w:val="000D47DB"/>
    <w:rsid w:val="000D4A32"/>
    <w:rsid w:val="000D5272"/>
    <w:rsid w:val="000D7BEB"/>
    <w:rsid w:val="000E0AEF"/>
    <w:rsid w:val="000E45E0"/>
    <w:rsid w:val="000F0BD7"/>
    <w:rsid w:val="000F2670"/>
    <w:rsid w:val="000F3B9E"/>
    <w:rsid w:val="000F453F"/>
    <w:rsid w:val="000F48E5"/>
    <w:rsid w:val="000F541B"/>
    <w:rsid w:val="00100821"/>
    <w:rsid w:val="00101255"/>
    <w:rsid w:val="00102431"/>
    <w:rsid w:val="00102D78"/>
    <w:rsid w:val="001057DA"/>
    <w:rsid w:val="00111F76"/>
    <w:rsid w:val="00113457"/>
    <w:rsid w:val="00113515"/>
    <w:rsid w:val="001146DC"/>
    <w:rsid w:val="001160CF"/>
    <w:rsid w:val="00117C48"/>
    <w:rsid w:val="00123734"/>
    <w:rsid w:val="00123AE8"/>
    <w:rsid w:val="001253B5"/>
    <w:rsid w:val="001300E8"/>
    <w:rsid w:val="00132CAD"/>
    <w:rsid w:val="00133005"/>
    <w:rsid w:val="0013335C"/>
    <w:rsid w:val="00135A05"/>
    <w:rsid w:val="001368B2"/>
    <w:rsid w:val="00140A8A"/>
    <w:rsid w:val="00141D97"/>
    <w:rsid w:val="00143EE7"/>
    <w:rsid w:val="00144737"/>
    <w:rsid w:val="00144C13"/>
    <w:rsid w:val="001523A2"/>
    <w:rsid w:val="00152A21"/>
    <w:rsid w:val="00153219"/>
    <w:rsid w:val="00154697"/>
    <w:rsid w:val="00154A12"/>
    <w:rsid w:val="001557D7"/>
    <w:rsid w:val="0015666C"/>
    <w:rsid w:val="001572EC"/>
    <w:rsid w:val="00162387"/>
    <w:rsid w:val="00162943"/>
    <w:rsid w:val="00163D8F"/>
    <w:rsid w:val="00164DB2"/>
    <w:rsid w:val="0017141E"/>
    <w:rsid w:val="001716D9"/>
    <w:rsid w:val="0018046F"/>
    <w:rsid w:val="0018100E"/>
    <w:rsid w:val="001825AF"/>
    <w:rsid w:val="001842E0"/>
    <w:rsid w:val="00187384"/>
    <w:rsid w:val="00187A81"/>
    <w:rsid w:val="00190093"/>
    <w:rsid w:val="0019390E"/>
    <w:rsid w:val="00194522"/>
    <w:rsid w:val="00194EFB"/>
    <w:rsid w:val="00196655"/>
    <w:rsid w:val="0019736F"/>
    <w:rsid w:val="001A0229"/>
    <w:rsid w:val="001A0D1C"/>
    <w:rsid w:val="001A0FD5"/>
    <w:rsid w:val="001A4E34"/>
    <w:rsid w:val="001A62FA"/>
    <w:rsid w:val="001A7219"/>
    <w:rsid w:val="001B0B9E"/>
    <w:rsid w:val="001B1A33"/>
    <w:rsid w:val="001B47DC"/>
    <w:rsid w:val="001B5594"/>
    <w:rsid w:val="001B601A"/>
    <w:rsid w:val="001B7CFD"/>
    <w:rsid w:val="001C10EC"/>
    <w:rsid w:val="001C1F65"/>
    <w:rsid w:val="001C3F13"/>
    <w:rsid w:val="001C46D4"/>
    <w:rsid w:val="001C5586"/>
    <w:rsid w:val="001C5B1F"/>
    <w:rsid w:val="001C6E13"/>
    <w:rsid w:val="001C6F7A"/>
    <w:rsid w:val="001D07B1"/>
    <w:rsid w:val="001D2B0B"/>
    <w:rsid w:val="001D2C7C"/>
    <w:rsid w:val="001D4092"/>
    <w:rsid w:val="001D5A55"/>
    <w:rsid w:val="001D6041"/>
    <w:rsid w:val="001E0133"/>
    <w:rsid w:val="001E2BC8"/>
    <w:rsid w:val="001F0C52"/>
    <w:rsid w:val="001F0F43"/>
    <w:rsid w:val="001F44B9"/>
    <w:rsid w:val="001F4F2D"/>
    <w:rsid w:val="00201B97"/>
    <w:rsid w:val="002029B7"/>
    <w:rsid w:val="00203359"/>
    <w:rsid w:val="00204C89"/>
    <w:rsid w:val="00205D6E"/>
    <w:rsid w:val="002136E9"/>
    <w:rsid w:val="00213ABC"/>
    <w:rsid w:val="002208F7"/>
    <w:rsid w:val="00224389"/>
    <w:rsid w:val="002264D4"/>
    <w:rsid w:val="002268AD"/>
    <w:rsid w:val="00227B31"/>
    <w:rsid w:val="00231CE0"/>
    <w:rsid w:val="002328DD"/>
    <w:rsid w:val="00232E39"/>
    <w:rsid w:val="002337E6"/>
    <w:rsid w:val="00235464"/>
    <w:rsid w:val="00242008"/>
    <w:rsid w:val="002442C8"/>
    <w:rsid w:val="00244A48"/>
    <w:rsid w:val="0025078C"/>
    <w:rsid w:val="00252DAF"/>
    <w:rsid w:val="00252FDE"/>
    <w:rsid w:val="0025664D"/>
    <w:rsid w:val="002608FC"/>
    <w:rsid w:val="002622B1"/>
    <w:rsid w:val="00263B9C"/>
    <w:rsid w:val="00264334"/>
    <w:rsid w:val="00270840"/>
    <w:rsid w:val="00270F39"/>
    <w:rsid w:val="00271173"/>
    <w:rsid w:val="00273EAA"/>
    <w:rsid w:val="00275E08"/>
    <w:rsid w:val="00280CDB"/>
    <w:rsid w:val="0028435A"/>
    <w:rsid w:val="00287106"/>
    <w:rsid w:val="00293F4B"/>
    <w:rsid w:val="002A109A"/>
    <w:rsid w:val="002A1F95"/>
    <w:rsid w:val="002A430B"/>
    <w:rsid w:val="002A44FA"/>
    <w:rsid w:val="002A5BDA"/>
    <w:rsid w:val="002A5EFB"/>
    <w:rsid w:val="002A6774"/>
    <w:rsid w:val="002A6FA6"/>
    <w:rsid w:val="002A7957"/>
    <w:rsid w:val="002B1660"/>
    <w:rsid w:val="002B4430"/>
    <w:rsid w:val="002C1594"/>
    <w:rsid w:val="002C19B8"/>
    <w:rsid w:val="002C2563"/>
    <w:rsid w:val="002C2C8C"/>
    <w:rsid w:val="002C4F6D"/>
    <w:rsid w:val="002C597A"/>
    <w:rsid w:val="002D1778"/>
    <w:rsid w:val="002D4A71"/>
    <w:rsid w:val="002D4D8C"/>
    <w:rsid w:val="002D5A25"/>
    <w:rsid w:val="002D6003"/>
    <w:rsid w:val="002E03C7"/>
    <w:rsid w:val="002E085C"/>
    <w:rsid w:val="002E240C"/>
    <w:rsid w:val="002E77C1"/>
    <w:rsid w:val="002F3ACE"/>
    <w:rsid w:val="002F47AD"/>
    <w:rsid w:val="002F5BEB"/>
    <w:rsid w:val="002F7B05"/>
    <w:rsid w:val="002F7E6C"/>
    <w:rsid w:val="00300F89"/>
    <w:rsid w:val="003014B5"/>
    <w:rsid w:val="0030255D"/>
    <w:rsid w:val="00305D8E"/>
    <w:rsid w:val="00305E8D"/>
    <w:rsid w:val="00306457"/>
    <w:rsid w:val="00310D6D"/>
    <w:rsid w:val="00312F72"/>
    <w:rsid w:val="00315213"/>
    <w:rsid w:val="003166D5"/>
    <w:rsid w:val="003212F9"/>
    <w:rsid w:val="00322E56"/>
    <w:rsid w:val="0032338D"/>
    <w:rsid w:val="00331158"/>
    <w:rsid w:val="00331AED"/>
    <w:rsid w:val="00331B04"/>
    <w:rsid w:val="00331D29"/>
    <w:rsid w:val="00333DE0"/>
    <w:rsid w:val="003362AD"/>
    <w:rsid w:val="00336310"/>
    <w:rsid w:val="003378C2"/>
    <w:rsid w:val="0034444E"/>
    <w:rsid w:val="00344A22"/>
    <w:rsid w:val="00344F5B"/>
    <w:rsid w:val="003455FC"/>
    <w:rsid w:val="00345DBE"/>
    <w:rsid w:val="00354358"/>
    <w:rsid w:val="00362A10"/>
    <w:rsid w:val="00375DA3"/>
    <w:rsid w:val="00375FEE"/>
    <w:rsid w:val="003764B2"/>
    <w:rsid w:val="00394726"/>
    <w:rsid w:val="003960CC"/>
    <w:rsid w:val="003A005C"/>
    <w:rsid w:val="003A3D20"/>
    <w:rsid w:val="003A5062"/>
    <w:rsid w:val="003A655D"/>
    <w:rsid w:val="003A7A1E"/>
    <w:rsid w:val="003A7DCD"/>
    <w:rsid w:val="003A7FEE"/>
    <w:rsid w:val="003B1D8C"/>
    <w:rsid w:val="003B552A"/>
    <w:rsid w:val="003B785C"/>
    <w:rsid w:val="003B7B3B"/>
    <w:rsid w:val="003C057E"/>
    <w:rsid w:val="003C1BA7"/>
    <w:rsid w:val="003C2A9A"/>
    <w:rsid w:val="003C56BA"/>
    <w:rsid w:val="003C7FBB"/>
    <w:rsid w:val="003D104E"/>
    <w:rsid w:val="003D3163"/>
    <w:rsid w:val="003D3C3E"/>
    <w:rsid w:val="003D53DC"/>
    <w:rsid w:val="003E21E5"/>
    <w:rsid w:val="003E33B4"/>
    <w:rsid w:val="003E3BFA"/>
    <w:rsid w:val="003F2528"/>
    <w:rsid w:val="003F2990"/>
    <w:rsid w:val="003F5ACA"/>
    <w:rsid w:val="00404972"/>
    <w:rsid w:val="00407C88"/>
    <w:rsid w:val="00410DFF"/>
    <w:rsid w:val="00411891"/>
    <w:rsid w:val="00411F77"/>
    <w:rsid w:val="0041334D"/>
    <w:rsid w:val="00415CBA"/>
    <w:rsid w:val="0041783E"/>
    <w:rsid w:val="00417D0E"/>
    <w:rsid w:val="00420680"/>
    <w:rsid w:val="00423D07"/>
    <w:rsid w:val="00427E10"/>
    <w:rsid w:val="00431BCE"/>
    <w:rsid w:val="00432937"/>
    <w:rsid w:val="00435983"/>
    <w:rsid w:val="004402C5"/>
    <w:rsid w:val="004455A4"/>
    <w:rsid w:val="004470E0"/>
    <w:rsid w:val="00450906"/>
    <w:rsid w:val="00450934"/>
    <w:rsid w:val="00451B1B"/>
    <w:rsid w:val="00451F02"/>
    <w:rsid w:val="004526B1"/>
    <w:rsid w:val="00454F9E"/>
    <w:rsid w:val="004625E2"/>
    <w:rsid w:val="0046322A"/>
    <w:rsid w:val="0046358C"/>
    <w:rsid w:val="00464D16"/>
    <w:rsid w:val="004656CE"/>
    <w:rsid w:val="00470CE3"/>
    <w:rsid w:val="00470E76"/>
    <w:rsid w:val="00476034"/>
    <w:rsid w:val="00482AE4"/>
    <w:rsid w:val="00483540"/>
    <w:rsid w:val="0048445C"/>
    <w:rsid w:val="00490EF4"/>
    <w:rsid w:val="00491F32"/>
    <w:rsid w:val="00495C17"/>
    <w:rsid w:val="004A0F7C"/>
    <w:rsid w:val="004A3B80"/>
    <w:rsid w:val="004A3C20"/>
    <w:rsid w:val="004A4303"/>
    <w:rsid w:val="004A6445"/>
    <w:rsid w:val="004A6604"/>
    <w:rsid w:val="004A6A7E"/>
    <w:rsid w:val="004A6ADA"/>
    <w:rsid w:val="004A7C4C"/>
    <w:rsid w:val="004B4ED6"/>
    <w:rsid w:val="004B6A65"/>
    <w:rsid w:val="004C3D84"/>
    <w:rsid w:val="004C4526"/>
    <w:rsid w:val="004C55A1"/>
    <w:rsid w:val="004C7D08"/>
    <w:rsid w:val="004D67DA"/>
    <w:rsid w:val="004E1716"/>
    <w:rsid w:val="004E2569"/>
    <w:rsid w:val="004E2FEF"/>
    <w:rsid w:val="004E60EE"/>
    <w:rsid w:val="004E71D2"/>
    <w:rsid w:val="004F0026"/>
    <w:rsid w:val="004F3F7E"/>
    <w:rsid w:val="004F451B"/>
    <w:rsid w:val="004F5490"/>
    <w:rsid w:val="004F6162"/>
    <w:rsid w:val="005024E7"/>
    <w:rsid w:val="00502580"/>
    <w:rsid w:val="00503AFF"/>
    <w:rsid w:val="00504201"/>
    <w:rsid w:val="00510B86"/>
    <w:rsid w:val="005146AD"/>
    <w:rsid w:val="00515A7E"/>
    <w:rsid w:val="00515BDC"/>
    <w:rsid w:val="005169CD"/>
    <w:rsid w:val="00517698"/>
    <w:rsid w:val="00520289"/>
    <w:rsid w:val="005227F3"/>
    <w:rsid w:val="00524326"/>
    <w:rsid w:val="00524BAA"/>
    <w:rsid w:val="00525A83"/>
    <w:rsid w:val="005279FB"/>
    <w:rsid w:val="00530CCB"/>
    <w:rsid w:val="00534985"/>
    <w:rsid w:val="005371BA"/>
    <w:rsid w:val="00537E7A"/>
    <w:rsid w:val="0054413D"/>
    <w:rsid w:val="00544762"/>
    <w:rsid w:val="005447AF"/>
    <w:rsid w:val="00544D2F"/>
    <w:rsid w:val="00545110"/>
    <w:rsid w:val="005463B3"/>
    <w:rsid w:val="00550A16"/>
    <w:rsid w:val="0055206F"/>
    <w:rsid w:val="00552354"/>
    <w:rsid w:val="00553D71"/>
    <w:rsid w:val="0055561B"/>
    <w:rsid w:val="00555C75"/>
    <w:rsid w:val="00555F56"/>
    <w:rsid w:val="005572F0"/>
    <w:rsid w:val="00557E4D"/>
    <w:rsid w:val="00560E4F"/>
    <w:rsid w:val="00562F43"/>
    <w:rsid w:val="005743A6"/>
    <w:rsid w:val="00574818"/>
    <w:rsid w:val="00575656"/>
    <w:rsid w:val="00577B80"/>
    <w:rsid w:val="00585C88"/>
    <w:rsid w:val="005860A5"/>
    <w:rsid w:val="00592184"/>
    <w:rsid w:val="00594CBE"/>
    <w:rsid w:val="00597206"/>
    <w:rsid w:val="00597A66"/>
    <w:rsid w:val="00597C02"/>
    <w:rsid w:val="005A06ED"/>
    <w:rsid w:val="005A57AA"/>
    <w:rsid w:val="005A5972"/>
    <w:rsid w:val="005A6348"/>
    <w:rsid w:val="005A7CCB"/>
    <w:rsid w:val="005B07D2"/>
    <w:rsid w:val="005B08F0"/>
    <w:rsid w:val="005B15FD"/>
    <w:rsid w:val="005B1885"/>
    <w:rsid w:val="005B34A4"/>
    <w:rsid w:val="005B37ED"/>
    <w:rsid w:val="005B5322"/>
    <w:rsid w:val="005B6D3B"/>
    <w:rsid w:val="005C029D"/>
    <w:rsid w:val="005C0958"/>
    <w:rsid w:val="005C0F86"/>
    <w:rsid w:val="005C14C3"/>
    <w:rsid w:val="005C171B"/>
    <w:rsid w:val="005C2523"/>
    <w:rsid w:val="005C3C97"/>
    <w:rsid w:val="005D04B3"/>
    <w:rsid w:val="005D4B55"/>
    <w:rsid w:val="005D57A8"/>
    <w:rsid w:val="005E1B34"/>
    <w:rsid w:val="005E2258"/>
    <w:rsid w:val="005E5F91"/>
    <w:rsid w:val="005E779B"/>
    <w:rsid w:val="005E77DD"/>
    <w:rsid w:val="005E7B61"/>
    <w:rsid w:val="005F064D"/>
    <w:rsid w:val="005F199C"/>
    <w:rsid w:val="005F1BD4"/>
    <w:rsid w:val="005F1DE2"/>
    <w:rsid w:val="005F2B67"/>
    <w:rsid w:val="005F4470"/>
    <w:rsid w:val="00600CB0"/>
    <w:rsid w:val="006018C3"/>
    <w:rsid w:val="006041D4"/>
    <w:rsid w:val="006059DE"/>
    <w:rsid w:val="00605B8B"/>
    <w:rsid w:val="0060667B"/>
    <w:rsid w:val="00611050"/>
    <w:rsid w:val="00612DC4"/>
    <w:rsid w:val="00613E9B"/>
    <w:rsid w:val="0061429C"/>
    <w:rsid w:val="00614D1A"/>
    <w:rsid w:val="006153C5"/>
    <w:rsid w:val="00615DB6"/>
    <w:rsid w:val="00616896"/>
    <w:rsid w:val="0062196E"/>
    <w:rsid w:val="006227C8"/>
    <w:rsid w:val="00622F44"/>
    <w:rsid w:val="0062653E"/>
    <w:rsid w:val="00626FD1"/>
    <w:rsid w:val="00627221"/>
    <w:rsid w:val="006273A5"/>
    <w:rsid w:val="00627ADC"/>
    <w:rsid w:val="00631889"/>
    <w:rsid w:val="00632913"/>
    <w:rsid w:val="006344D0"/>
    <w:rsid w:val="00635DD9"/>
    <w:rsid w:val="00636839"/>
    <w:rsid w:val="00636BCB"/>
    <w:rsid w:val="006372E2"/>
    <w:rsid w:val="0064023D"/>
    <w:rsid w:val="006408CD"/>
    <w:rsid w:val="00640A5A"/>
    <w:rsid w:val="00644296"/>
    <w:rsid w:val="006466D7"/>
    <w:rsid w:val="00650D8B"/>
    <w:rsid w:val="0065197C"/>
    <w:rsid w:val="006526D2"/>
    <w:rsid w:val="006533E1"/>
    <w:rsid w:val="00655A18"/>
    <w:rsid w:val="00656AB7"/>
    <w:rsid w:val="00657463"/>
    <w:rsid w:val="006616F2"/>
    <w:rsid w:val="0066223B"/>
    <w:rsid w:val="00662A92"/>
    <w:rsid w:val="006648A9"/>
    <w:rsid w:val="00666CF8"/>
    <w:rsid w:val="006673F1"/>
    <w:rsid w:val="00667D1C"/>
    <w:rsid w:val="00667D20"/>
    <w:rsid w:val="00670A1E"/>
    <w:rsid w:val="006733CE"/>
    <w:rsid w:val="00677019"/>
    <w:rsid w:val="00677B8D"/>
    <w:rsid w:val="00686D46"/>
    <w:rsid w:val="00686DDF"/>
    <w:rsid w:val="00692FD2"/>
    <w:rsid w:val="00693F33"/>
    <w:rsid w:val="00694FAA"/>
    <w:rsid w:val="00695349"/>
    <w:rsid w:val="00696163"/>
    <w:rsid w:val="0069712E"/>
    <w:rsid w:val="006A433C"/>
    <w:rsid w:val="006A536A"/>
    <w:rsid w:val="006A6F6F"/>
    <w:rsid w:val="006A7B3E"/>
    <w:rsid w:val="006B6D59"/>
    <w:rsid w:val="006B6F01"/>
    <w:rsid w:val="006B7364"/>
    <w:rsid w:val="006C1D3B"/>
    <w:rsid w:val="006C3010"/>
    <w:rsid w:val="006C5E60"/>
    <w:rsid w:val="006C630A"/>
    <w:rsid w:val="006D4BD6"/>
    <w:rsid w:val="006D5428"/>
    <w:rsid w:val="006D7946"/>
    <w:rsid w:val="006E060C"/>
    <w:rsid w:val="006E0D8F"/>
    <w:rsid w:val="006E4EDB"/>
    <w:rsid w:val="00701B89"/>
    <w:rsid w:val="00704361"/>
    <w:rsid w:val="007055B7"/>
    <w:rsid w:val="007078F7"/>
    <w:rsid w:val="0071066A"/>
    <w:rsid w:val="00711A1E"/>
    <w:rsid w:val="00712EB8"/>
    <w:rsid w:val="007137FB"/>
    <w:rsid w:val="00713CCD"/>
    <w:rsid w:val="00715B31"/>
    <w:rsid w:val="00716C67"/>
    <w:rsid w:val="00720B41"/>
    <w:rsid w:val="00720BF7"/>
    <w:rsid w:val="007216AE"/>
    <w:rsid w:val="00722468"/>
    <w:rsid w:val="0072618B"/>
    <w:rsid w:val="00726D6C"/>
    <w:rsid w:val="00727199"/>
    <w:rsid w:val="00731492"/>
    <w:rsid w:val="007322FB"/>
    <w:rsid w:val="0073282E"/>
    <w:rsid w:val="00732866"/>
    <w:rsid w:val="00733C2E"/>
    <w:rsid w:val="00734A4A"/>
    <w:rsid w:val="0073643A"/>
    <w:rsid w:val="00736F98"/>
    <w:rsid w:val="00737264"/>
    <w:rsid w:val="007376CD"/>
    <w:rsid w:val="00742926"/>
    <w:rsid w:val="00743418"/>
    <w:rsid w:val="007463EE"/>
    <w:rsid w:val="00751E08"/>
    <w:rsid w:val="00761768"/>
    <w:rsid w:val="00762482"/>
    <w:rsid w:val="00762B20"/>
    <w:rsid w:val="007648FB"/>
    <w:rsid w:val="00765FC3"/>
    <w:rsid w:val="0077243D"/>
    <w:rsid w:val="00777316"/>
    <w:rsid w:val="00783EBA"/>
    <w:rsid w:val="00784D8E"/>
    <w:rsid w:val="00785853"/>
    <w:rsid w:val="007869C7"/>
    <w:rsid w:val="00790031"/>
    <w:rsid w:val="00791C5D"/>
    <w:rsid w:val="00793BDE"/>
    <w:rsid w:val="007A0CCD"/>
    <w:rsid w:val="007B5DF3"/>
    <w:rsid w:val="007B74B5"/>
    <w:rsid w:val="007C2A8C"/>
    <w:rsid w:val="007C2B0E"/>
    <w:rsid w:val="007C4354"/>
    <w:rsid w:val="007C5E50"/>
    <w:rsid w:val="007D0E7E"/>
    <w:rsid w:val="007D145B"/>
    <w:rsid w:val="007D14DF"/>
    <w:rsid w:val="007D2AC5"/>
    <w:rsid w:val="007D402C"/>
    <w:rsid w:val="007E008D"/>
    <w:rsid w:val="007E1138"/>
    <w:rsid w:val="007E1D57"/>
    <w:rsid w:val="007E33D5"/>
    <w:rsid w:val="007E4C99"/>
    <w:rsid w:val="007E4E7E"/>
    <w:rsid w:val="007E646F"/>
    <w:rsid w:val="007E64AC"/>
    <w:rsid w:val="007E73B4"/>
    <w:rsid w:val="007E768B"/>
    <w:rsid w:val="007E79BF"/>
    <w:rsid w:val="007F076A"/>
    <w:rsid w:val="007F0804"/>
    <w:rsid w:val="007F22FC"/>
    <w:rsid w:val="007F5F75"/>
    <w:rsid w:val="0080294D"/>
    <w:rsid w:val="00802AB5"/>
    <w:rsid w:val="00803A05"/>
    <w:rsid w:val="00804CF9"/>
    <w:rsid w:val="0080521D"/>
    <w:rsid w:val="008062E6"/>
    <w:rsid w:val="0080759A"/>
    <w:rsid w:val="00811267"/>
    <w:rsid w:val="00811D3C"/>
    <w:rsid w:val="00817498"/>
    <w:rsid w:val="00817926"/>
    <w:rsid w:val="0082048C"/>
    <w:rsid w:val="008208EC"/>
    <w:rsid w:val="008210E7"/>
    <w:rsid w:val="0082266E"/>
    <w:rsid w:val="008264B6"/>
    <w:rsid w:val="008275D9"/>
    <w:rsid w:val="00831354"/>
    <w:rsid w:val="00831DCE"/>
    <w:rsid w:val="00833109"/>
    <w:rsid w:val="00836CB0"/>
    <w:rsid w:val="00836D9F"/>
    <w:rsid w:val="00843959"/>
    <w:rsid w:val="00847524"/>
    <w:rsid w:val="00852B5A"/>
    <w:rsid w:val="00853C38"/>
    <w:rsid w:val="00854B3A"/>
    <w:rsid w:val="0085625A"/>
    <w:rsid w:val="00860683"/>
    <w:rsid w:val="008623C1"/>
    <w:rsid w:val="00862D2F"/>
    <w:rsid w:val="00862F4A"/>
    <w:rsid w:val="00863F7E"/>
    <w:rsid w:val="00864494"/>
    <w:rsid w:val="008665DC"/>
    <w:rsid w:val="00866AB8"/>
    <w:rsid w:val="00871493"/>
    <w:rsid w:val="0087252D"/>
    <w:rsid w:val="00872FAA"/>
    <w:rsid w:val="00874445"/>
    <w:rsid w:val="00874867"/>
    <w:rsid w:val="00875232"/>
    <w:rsid w:val="00876389"/>
    <w:rsid w:val="0088187F"/>
    <w:rsid w:val="0088285F"/>
    <w:rsid w:val="00882D07"/>
    <w:rsid w:val="008835EA"/>
    <w:rsid w:val="00884BF6"/>
    <w:rsid w:val="008868ED"/>
    <w:rsid w:val="00890E02"/>
    <w:rsid w:val="008912C5"/>
    <w:rsid w:val="008A14AE"/>
    <w:rsid w:val="008A1559"/>
    <w:rsid w:val="008A1662"/>
    <w:rsid w:val="008A3848"/>
    <w:rsid w:val="008A69BF"/>
    <w:rsid w:val="008A7CBB"/>
    <w:rsid w:val="008B0FF1"/>
    <w:rsid w:val="008B1021"/>
    <w:rsid w:val="008B2A74"/>
    <w:rsid w:val="008B4129"/>
    <w:rsid w:val="008B48F6"/>
    <w:rsid w:val="008B633A"/>
    <w:rsid w:val="008C1609"/>
    <w:rsid w:val="008C35DC"/>
    <w:rsid w:val="008C37C3"/>
    <w:rsid w:val="008C7327"/>
    <w:rsid w:val="008C7B48"/>
    <w:rsid w:val="008D2AB9"/>
    <w:rsid w:val="008D4105"/>
    <w:rsid w:val="008D4C95"/>
    <w:rsid w:val="008D521C"/>
    <w:rsid w:val="008D6E83"/>
    <w:rsid w:val="008E123E"/>
    <w:rsid w:val="008E260B"/>
    <w:rsid w:val="008E2CC2"/>
    <w:rsid w:val="008E6A8F"/>
    <w:rsid w:val="008F063D"/>
    <w:rsid w:val="009004D0"/>
    <w:rsid w:val="00900A22"/>
    <w:rsid w:val="009024BE"/>
    <w:rsid w:val="00914245"/>
    <w:rsid w:val="00921533"/>
    <w:rsid w:val="00921F5E"/>
    <w:rsid w:val="00924F3A"/>
    <w:rsid w:val="00925079"/>
    <w:rsid w:val="00925D66"/>
    <w:rsid w:val="00926C70"/>
    <w:rsid w:val="009307F2"/>
    <w:rsid w:val="0093109E"/>
    <w:rsid w:val="009342C5"/>
    <w:rsid w:val="0093784A"/>
    <w:rsid w:val="00940D3D"/>
    <w:rsid w:val="00945633"/>
    <w:rsid w:val="00946610"/>
    <w:rsid w:val="00947B0E"/>
    <w:rsid w:val="0095167F"/>
    <w:rsid w:val="0095386B"/>
    <w:rsid w:val="00954AE9"/>
    <w:rsid w:val="00954ECB"/>
    <w:rsid w:val="00955142"/>
    <w:rsid w:val="009565FC"/>
    <w:rsid w:val="00960E97"/>
    <w:rsid w:val="00961B39"/>
    <w:rsid w:val="009651BE"/>
    <w:rsid w:val="00965ED2"/>
    <w:rsid w:val="00966B07"/>
    <w:rsid w:val="00966ED6"/>
    <w:rsid w:val="00971166"/>
    <w:rsid w:val="009714C7"/>
    <w:rsid w:val="00971D9F"/>
    <w:rsid w:val="00972C5D"/>
    <w:rsid w:val="00975369"/>
    <w:rsid w:val="00975636"/>
    <w:rsid w:val="00976AD9"/>
    <w:rsid w:val="00976D4F"/>
    <w:rsid w:val="0097706C"/>
    <w:rsid w:val="009778BD"/>
    <w:rsid w:val="0098067F"/>
    <w:rsid w:val="00981EE2"/>
    <w:rsid w:val="00982A88"/>
    <w:rsid w:val="0098372B"/>
    <w:rsid w:val="009838E4"/>
    <w:rsid w:val="009852CC"/>
    <w:rsid w:val="00993594"/>
    <w:rsid w:val="00994D07"/>
    <w:rsid w:val="00997E4F"/>
    <w:rsid w:val="009A1C71"/>
    <w:rsid w:val="009A3C78"/>
    <w:rsid w:val="009A416E"/>
    <w:rsid w:val="009A744F"/>
    <w:rsid w:val="009B17E8"/>
    <w:rsid w:val="009B2178"/>
    <w:rsid w:val="009B2E90"/>
    <w:rsid w:val="009B6A81"/>
    <w:rsid w:val="009B7615"/>
    <w:rsid w:val="009C2248"/>
    <w:rsid w:val="009C38A5"/>
    <w:rsid w:val="009C3E38"/>
    <w:rsid w:val="009C455A"/>
    <w:rsid w:val="009C4B05"/>
    <w:rsid w:val="009C5FE1"/>
    <w:rsid w:val="009C738E"/>
    <w:rsid w:val="009D0F4D"/>
    <w:rsid w:val="009D3DC4"/>
    <w:rsid w:val="009D47C8"/>
    <w:rsid w:val="009E257D"/>
    <w:rsid w:val="009E4CC6"/>
    <w:rsid w:val="009E7170"/>
    <w:rsid w:val="009E7FD9"/>
    <w:rsid w:val="009F149E"/>
    <w:rsid w:val="009F20BB"/>
    <w:rsid w:val="009F32FD"/>
    <w:rsid w:val="009F426F"/>
    <w:rsid w:val="009F4C18"/>
    <w:rsid w:val="009F5AD4"/>
    <w:rsid w:val="00A02345"/>
    <w:rsid w:val="00A02C57"/>
    <w:rsid w:val="00A04A97"/>
    <w:rsid w:val="00A04CD4"/>
    <w:rsid w:val="00A04F6A"/>
    <w:rsid w:val="00A07C5F"/>
    <w:rsid w:val="00A124D2"/>
    <w:rsid w:val="00A13EB4"/>
    <w:rsid w:val="00A207C1"/>
    <w:rsid w:val="00A217FE"/>
    <w:rsid w:val="00A22CB2"/>
    <w:rsid w:val="00A24A6D"/>
    <w:rsid w:val="00A27AE5"/>
    <w:rsid w:val="00A31033"/>
    <w:rsid w:val="00A31346"/>
    <w:rsid w:val="00A31F3E"/>
    <w:rsid w:val="00A328C3"/>
    <w:rsid w:val="00A35BCF"/>
    <w:rsid w:val="00A36FDE"/>
    <w:rsid w:val="00A44887"/>
    <w:rsid w:val="00A47584"/>
    <w:rsid w:val="00A51DC1"/>
    <w:rsid w:val="00A529CC"/>
    <w:rsid w:val="00A5346D"/>
    <w:rsid w:val="00A53CDD"/>
    <w:rsid w:val="00A541B3"/>
    <w:rsid w:val="00A54D4F"/>
    <w:rsid w:val="00A56205"/>
    <w:rsid w:val="00A57A77"/>
    <w:rsid w:val="00A57C55"/>
    <w:rsid w:val="00A62BB7"/>
    <w:rsid w:val="00A646A2"/>
    <w:rsid w:val="00A64ABA"/>
    <w:rsid w:val="00A64F4C"/>
    <w:rsid w:val="00A65859"/>
    <w:rsid w:val="00A66293"/>
    <w:rsid w:val="00A7161C"/>
    <w:rsid w:val="00A71AA1"/>
    <w:rsid w:val="00A71AB6"/>
    <w:rsid w:val="00A823F1"/>
    <w:rsid w:val="00A82BF3"/>
    <w:rsid w:val="00A83B8A"/>
    <w:rsid w:val="00A86364"/>
    <w:rsid w:val="00A902BA"/>
    <w:rsid w:val="00A91659"/>
    <w:rsid w:val="00A95DD4"/>
    <w:rsid w:val="00A95FD4"/>
    <w:rsid w:val="00A9671E"/>
    <w:rsid w:val="00A96DCE"/>
    <w:rsid w:val="00AA1E47"/>
    <w:rsid w:val="00AA2249"/>
    <w:rsid w:val="00AB07F5"/>
    <w:rsid w:val="00AB300F"/>
    <w:rsid w:val="00AB45BF"/>
    <w:rsid w:val="00AB4B99"/>
    <w:rsid w:val="00AB65C8"/>
    <w:rsid w:val="00AB7288"/>
    <w:rsid w:val="00AC19E0"/>
    <w:rsid w:val="00AC2414"/>
    <w:rsid w:val="00AC494C"/>
    <w:rsid w:val="00AC4994"/>
    <w:rsid w:val="00AC522E"/>
    <w:rsid w:val="00AD02C4"/>
    <w:rsid w:val="00AD1215"/>
    <w:rsid w:val="00AD1E5C"/>
    <w:rsid w:val="00AD321F"/>
    <w:rsid w:val="00AD3E58"/>
    <w:rsid w:val="00AD477C"/>
    <w:rsid w:val="00AD68D2"/>
    <w:rsid w:val="00AD721F"/>
    <w:rsid w:val="00AE0FAE"/>
    <w:rsid w:val="00AE622C"/>
    <w:rsid w:val="00AF3777"/>
    <w:rsid w:val="00B02706"/>
    <w:rsid w:val="00B02CD4"/>
    <w:rsid w:val="00B03FDD"/>
    <w:rsid w:val="00B0566C"/>
    <w:rsid w:val="00B111AE"/>
    <w:rsid w:val="00B12F50"/>
    <w:rsid w:val="00B2138C"/>
    <w:rsid w:val="00B277EB"/>
    <w:rsid w:val="00B27C54"/>
    <w:rsid w:val="00B303CC"/>
    <w:rsid w:val="00B32E89"/>
    <w:rsid w:val="00B34637"/>
    <w:rsid w:val="00B351C9"/>
    <w:rsid w:val="00B36BAB"/>
    <w:rsid w:val="00B36C4D"/>
    <w:rsid w:val="00B36C62"/>
    <w:rsid w:val="00B36C73"/>
    <w:rsid w:val="00B50F3D"/>
    <w:rsid w:val="00B51704"/>
    <w:rsid w:val="00B51D34"/>
    <w:rsid w:val="00B52A8D"/>
    <w:rsid w:val="00B5383C"/>
    <w:rsid w:val="00B53E13"/>
    <w:rsid w:val="00B565AF"/>
    <w:rsid w:val="00B570F8"/>
    <w:rsid w:val="00B618E6"/>
    <w:rsid w:val="00B622E4"/>
    <w:rsid w:val="00B63A01"/>
    <w:rsid w:val="00B64E40"/>
    <w:rsid w:val="00B66758"/>
    <w:rsid w:val="00B72984"/>
    <w:rsid w:val="00B742DF"/>
    <w:rsid w:val="00B76EE2"/>
    <w:rsid w:val="00B80381"/>
    <w:rsid w:val="00B82319"/>
    <w:rsid w:val="00B828CF"/>
    <w:rsid w:val="00B84306"/>
    <w:rsid w:val="00B87618"/>
    <w:rsid w:val="00B87A83"/>
    <w:rsid w:val="00B87F66"/>
    <w:rsid w:val="00B90E19"/>
    <w:rsid w:val="00B916B6"/>
    <w:rsid w:val="00B95D13"/>
    <w:rsid w:val="00B9781A"/>
    <w:rsid w:val="00BA2E81"/>
    <w:rsid w:val="00BA31CF"/>
    <w:rsid w:val="00BA45FE"/>
    <w:rsid w:val="00BA582E"/>
    <w:rsid w:val="00BA5BE3"/>
    <w:rsid w:val="00BA5D10"/>
    <w:rsid w:val="00BA73AB"/>
    <w:rsid w:val="00BA75E7"/>
    <w:rsid w:val="00BB350F"/>
    <w:rsid w:val="00BB6A2F"/>
    <w:rsid w:val="00BB6C85"/>
    <w:rsid w:val="00BB7187"/>
    <w:rsid w:val="00BC5023"/>
    <w:rsid w:val="00BD4890"/>
    <w:rsid w:val="00BD4CE9"/>
    <w:rsid w:val="00BD60AE"/>
    <w:rsid w:val="00BE4FD4"/>
    <w:rsid w:val="00BE7C8F"/>
    <w:rsid w:val="00BF145B"/>
    <w:rsid w:val="00BF3BAF"/>
    <w:rsid w:val="00BF52E7"/>
    <w:rsid w:val="00BF630F"/>
    <w:rsid w:val="00BF77E7"/>
    <w:rsid w:val="00BF7939"/>
    <w:rsid w:val="00C003E6"/>
    <w:rsid w:val="00C01ADF"/>
    <w:rsid w:val="00C04069"/>
    <w:rsid w:val="00C05106"/>
    <w:rsid w:val="00C068FD"/>
    <w:rsid w:val="00C10829"/>
    <w:rsid w:val="00C12A9B"/>
    <w:rsid w:val="00C1307D"/>
    <w:rsid w:val="00C162D7"/>
    <w:rsid w:val="00C1722B"/>
    <w:rsid w:val="00C17469"/>
    <w:rsid w:val="00C17D3E"/>
    <w:rsid w:val="00C21F58"/>
    <w:rsid w:val="00C24BBD"/>
    <w:rsid w:val="00C269FD"/>
    <w:rsid w:val="00C26BD2"/>
    <w:rsid w:val="00C26EFD"/>
    <w:rsid w:val="00C31886"/>
    <w:rsid w:val="00C31CA5"/>
    <w:rsid w:val="00C357E6"/>
    <w:rsid w:val="00C3635B"/>
    <w:rsid w:val="00C369AE"/>
    <w:rsid w:val="00C36AE7"/>
    <w:rsid w:val="00C416E0"/>
    <w:rsid w:val="00C437F0"/>
    <w:rsid w:val="00C446D5"/>
    <w:rsid w:val="00C4501D"/>
    <w:rsid w:val="00C52BA9"/>
    <w:rsid w:val="00C61DA1"/>
    <w:rsid w:val="00C62149"/>
    <w:rsid w:val="00C62FE6"/>
    <w:rsid w:val="00C65811"/>
    <w:rsid w:val="00C66D8F"/>
    <w:rsid w:val="00C6734B"/>
    <w:rsid w:val="00C70E1A"/>
    <w:rsid w:val="00C7119D"/>
    <w:rsid w:val="00C7400F"/>
    <w:rsid w:val="00C76B37"/>
    <w:rsid w:val="00C77786"/>
    <w:rsid w:val="00C813AA"/>
    <w:rsid w:val="00C818C9"/>
    <w:rsid w:val="00C823AE"/>
    <w:rsid w:val="00C82CFA"/>
    <w:rsid w:val="00C82D24"/>
    <w:rsid w:val="00C90D4F"/>
    <w:rsid w:val="00C94152"/>
    <w:rsid w:val="00C960FA"/>
    <w:rsid w:val="00C966ED"/>
    <w:rsid w:val="00C974B4"/>
    <w:rsid w:val="00CA0478"/>
    <w:rsid w:val="00CA3820"/>
    <w:rsid w:val="00CA5059"/>
    <w:rsid w:val="00CA6FF2"/>
    <w:rsid w:val="00CA79C0"/>
    <w:rsid w:val="00CB16F6"/>
    <w:rsid w:val="00CB3774"/>
    <w:rsid w:val="00CB6897"/>
    <w:rsid w:val="00CB7F41"/>
    <w:rsid w:val="00CC6F24"/>
    <w:rsid w:val="00CC7789"/>
    <w:rsid w:val="00CD05D8"/>
    <w:rsid w:val="00CD4981"/>
    <w:rsid w:val="00CD653D"/>
    <w:rsid w:val="00CE0951"/>
    <w:rsid w:val="00CE3FCD"/>
    <w:rsid w:val="00CE5081"/>
    <w:rsid w:val="00CE78C2"/>
    <w:rsid w:val="00CF0213"/>
    <w:rsid w:val="00CF28DA"/>
    <w:rsid w:val="00CF432E"/>
    <w:rsid w:val="00CF45C2"/>
    <w:rsid w:val="00CF52C9"/>
    <w:rsid w:val="00CF75D4"/>
    <w:rsid w:val="00CF782E"/>
    <w:rsid w:val="00D04F47"/>
    <w:rsid w:val="00D06C47"/>
    <w:rsid w:val="00D10464"/>
    <w:rsid w:val="00D11EEB"/>
    <w:rsid w:val="00D1475D"/>
    <w:rsid w:val="00D1639B"/>
    <w:rsid w:val="00D16CCC"/>
    <w:rsid w:val="00D2091F"/>
    <w:rsid w:val="00D233AE"/>
    <w:rsid w:val="00D23569"/>
    <w:rsid w:val="00D25557"/>
    <w:rsid w:val="00D272E6"/>
    <w:rsid w:val="00D34FE4"/>
    <w:rsid w:val="00D37296"/>
    <w:rsid w:val="00D4148B"/>
    <w:rsid w:val="00D417B5"/>
    <w:rsid w:val="00D42DB1"/>
    <w:rsid w:val="00D4773D"/>
    <w:rsid w:val="00D523AA"/>
    <w:rsid w:val="00D540B2"/>
    <w:rsid w:val="00D54D96"/>
    <w:rsid w:val="00D55524"/>
    <w:rsid w:val="00D633B4"/>
    <w:rsid w:val="00D633FE"/>
    <w:rsid w:val="00D64B14"/>
    <w:rsid w:val="00D6530F"/>
    <w:rsid w:val="00D70EB8"/>
    <w:rsid w:val="00D7193F"/>
    <w:rsid w:val="00D73C00"/>
    <w:rsid w:val="00D75C00"/>
    <w:rsid w:val="00D814B1"/>
    <w:rsid w:val="00D822EF"/>
    <w:rsid w:val="00D82D3A"/>
    <w:rsid w:val="00D83633"/>
    <w:rsid w:val="00D8366A"/>
    <w:rsid w:val="00D84531"/>
    <w:rsid w:val="00D85980"/>
    <w:rsid w:val="00D87B3D"/>
    <w:rsid w:val="00D905F8"/>
    <w:rsid w:val="00D91044"/>
    <w:rsid w:val="00D92145"/>
    <w:rsid w:val="00D949EC"/>
    <w:rsid w:val="00D96EF4"/>
    <w:rsid w:val="00D97CD6"/>
    <w:rsid w:val="00DA0935"/>
    <w:rsid w:val="00DA3EBF"/>
    <w:rsid w:val="00DA487F"/>
    <w:rsid w:val="00DB0478"/>
    <w:rsid w:val="00DB1896"/>
    <w:rsid w:val="00DB4B61"/>
    <w:rsid w:val="00DB7424"/>
    <w:rsid w:val="00DC094B"/>
    <w:rsid w:val="00DC183E"/>
    <w:rsid w:val="00DC4AF2"/>
    <w:rsid w:val="00DC64A8"/>
    <w:rsid w:val="00DC7442"/>
    <w:rsid w:val="00DC7F14"/>
    <w:rsid w:val="00DD0099"/>
    <w:rsid w:val="00DD3466"/>
    <w:rsid w:val="00DE03F7"/>
    <w:rsid w:val="00DE0448"/>
    <w:rsid w:val="00DE1F9B"/>
    <w:rsid w:val="00DE273D"/>
    <w:rsid w:val="00DE7B7B"/>
    <w:rsid w:val="00DF00D0"/>
    <w:rsid w:val="00DF1B11"/>
    <w:rsid w:val="00DF3814"/>
    <w:rsid w:val="00DF3AAE"/>
    <w:rsid w:val="00DF7F53"/>
    <w:rsid w:val="00E03E0F"/>
    <w:rsid w:val="00E06FD6"/>
    <w:rsid w:val="00E1292C"/>
    <w:rsid w:val="00E14937"/>
    <w:rsid w:val="00E17894"/>
    <w:rsid w:val="00E21E3F"/>
    <w:rsid w:val="00E2469E"/>
    <w:rsid w:val="00E25471"/>
    <w:rsid w:val="00E26B38"/>
    <w:rsid w:val="00E27BED"/>
    <w:rsid w:val="00E3155D"/>
    <w:rsid w:val="00E32D43"/>
    <w:rsid w:val="00E3304F"/>
    <w:rsid w:val="00E33599"/>
    <w:rsid w:val="00E35FDB"/>
    <w:rsid w:val="00E3653F"/>
    <w:rsid w:val="00E3687A"/>
    <w:rsid w:val="00E36EDF"/>
    <w:rsid w:val="00E40217"/>
    <w:rsid w:val="00E4377F"/>
    <w:rsid w:val="00E4420F"/>
    <w:rsid w:val="00E447A3"/>
    <w:rsid w:val="00E459BD"/>
    <w:rsid w:val="00E527F7"/>
    <w:rsid w:val="00E549E3"/>
    <w:rsid w:val="00E555A4"/>
    <w:rsid w:val="00E55A96"/>
    <w:rsid w:val="00E606A7"/>
    <w:rsid w:val="00E62503"/>
    <w:rsid w:val="00E630E2"/>
    <w:rsid w:val="00E63D81"/>
    <w:rsid w:val="00E65E61"/>
    <w:rsid w:val="00E66A8B"/>
    <w:rsid w:val="00E705A1"/>
    <w:rsid w:val="00E70DC6"/>
    <w:rsid w:val="00E7186D"/>
    <w:rsid w:val="00E722C3"/>
    <w:rsid w:val="00E747D5"/>
    <w:rsid w:val="00E74B8D"/>
    <w:rsid w:val="00E77BC3"/>
    <w:rsid w:val="00E82D92"/>
    <w:rsid w:val="00E84BB3"/>
    <w:rsid w:val="00E873A2"/>
    <w:rsid w:val="00E909D0"/>
    <w:rsid w:val="00E94E5C"/>
    <w:rsid w:val="00E95C39"/>
    <w:rsid w:val="00E96EC0"/>
    <w:rsid w:val="00EA22B9"/>
    <w:rsid w:val="00EA2E2F"/>
    <w:rsid w:val="00EA56C0"/>
    <w:rsid w:val="00EA6814"/>
    <w:rsid w:val="00EA6E47"/>
    <w:rsid w:val="00EA748A"/>
    <w:rsid w:val="00EB1032"/>
    <w:rsid w:val="00EB20F9"/>
    <w:rsid w:val="00EB3A42"/>
    <w:rsid w:val="00EB3E44"/>
    <w:rsid w:val="00EB402D"/>
    <w:rsid w:val="00EB5005"/>
    <w:rsid w:val="00EB57B5"/>
    <w:rsid w:val="00EB6F34"/>
    <w:rsid w:val="00EC3A0C"/>
    <w:rsid w:val="00EC4137"/>
    <w:rsid w:val="00EC6483"/>
    <w:rsid w:val="00EC7CBD"/>
    <w:rsid w:val="00ED0BD9"/>
    <w:rsid w:val="00ED21D8"/>
    <w:rsid w:val="00ED3733"/>
    <w:rsid w:val="00ED4188"/>
    <w:rsid w:val="00EE2CCB"/>
    <w:rsid w:val="00EF0957"/>
    <w:rsid w:val="00EF0D28"/>
    <w:rsid w:val="00EF0FB2"/>
    <w:rsid w:val="00EF16D0"/>
    <w:rsid w:val="00EF5C05"/>
    <w:rsid w:val="00F01743"/>
    <w:rsid w:val="00F062B3"/>
    <w:rsid w:val="00F104A7"/>
    <w:rsid w:val="00F1435E"/>
    <w:rsid w:val="00F14B59"/>
    <w:rsid w:val="00F1622E"/>
    <w:rsid w:val="00F228B6"/>
    <w:rsid w:val="00F232F5"/>
    <w:rsid w:val="00F27153"/>
    <w:rsid w:val="00F27E4C"/>
    <w:rsid w:val="00F327E8"/>
    <w:rsid w:val="00F34515"/>
    <w:rsid w:val="00F34C93"/>
    <w:rsid w:val="00F35BB3"/>
    <w:rsid w:val="00F35D1C"/>
    <w:rsid w:val="00F43909"/>
    <w:rsid w:val="00F446C6"/>
    <w:rsid w:val="00F45097"/>
    <w:rsid w:val="00F46DC6"/>
    <w:rsid w:val="00F507CA"/>
    <w:rsid w:val="00F51041"/>
    <w:rsid w:val="00F52887"/>
    <w:rsid w:val="00F55F07"/>
    <w:rsid w:val="00F57EF4"/>
    <w:rsid w:val="00F62C17"/>
    <w:rsid w:val="00F6422C"/>
    <w:rsid w:val="00F6513A"/>
    <w:rsid w:val="00F668A4"/>
    <w:rsid w:val="00F7090A"/>
    <w:rsid w:val="00F728F7"/>
    <w:rsid w:val="00F74AE5"/>
    <w:rsid w:val="00F74C31"/>
    <w:rsid w:val="00F76B24"/>
    <w:rsid w:val="00F828F2"/>
    <w:rsid w:val="00F82BB1"/>
    <w:rsid w:val="00F830C2"/>
    <w:rsid w:val="00F84296"/>
    <w:rsid w:val="00F86572"/>
    <w:rsid w:val="00F87994"/>
    <w:rsid w:val="00F87CE3"/>
    <w:rsid w:val="00F94425"/>
    <w:rsid w:val="00F94885"/>
    <w:rsid w:val="00F9679E"/>
    <w:rsid w:val="00F96AB6"/>
    <w:rsid w:val="00FA1C12"/>
    <w:rsid w:val="00FA1ECA"/>
    <w:rsid w:val="00FA2802"/>
    <w:rsid w:val="00FA427F"/>
    <w:rsid w:val="00FA4F7B"/>
    <w:rsid w:val="00FA5313"/>
    <w:rsid w:val="00FA6A8B"/>
    <w:rsid w:val="00FA7389"/>
    <w:rsid w:val="00FB04D7"/>
    <w:rsid w:val="00FB078F"/>
    <w:rsid w:val="00FB1424"/>
    <w:rsid w:val="00FB1EFB"/>
    <w:rsid w:val="00FB6AF7"/>
    <w:rsid w:val="00FB77FA"/>
    <w:rsid w:val="00FC103F"/>
    <w:rsid w:val="00FC109E"/>
    <w:rsid w:val="00FC1EA4"/>
    <w:rsid w:val="00FC30A4"/>
    <w:rsid w:val="00FC5EE4"/>
    <w:rsid w:val="00FD02B6"/>
    <w:rsid w:val="00FD11BB"/>
    <w:rsid w:val="00FD4ABC"/>
    <w:rsid w:val="00FD5740"/>
    <w:rsid w:val="00FD6625"/>
    <w:rsid w:val="00FD6863"/>
    <w:rsid w:val="00FD73E4"/>
    <w:rsid w:val="00FE2B32"/>
    <w:rsid w:val="00FE7827"/>
    <w:rsid w:val="00FF201D"/>
    <w:rsid w:val="00FF22B2"/>
    <w:rsid w:val="00FF3613"/>
    <w:rsid w:val="00FF3C49"/>
    <w:rsid w:val="00FF3DF1"/>
    <w:rsid w:val="00FF4176"/>
    <w:rsid w:val="00FF62A1"/>
    <w:rsid w:val="00FF7399"/>
    <w:rsid w:val="0FD05583"/>
    <w:rsid w:val="18236FD9"/>
    <w:rsid w:val="192F353D"/>
    <w:rsid w:val="1CB429D4"/>
    <w:rsid w:val="256B0647"/>
    <w:rsid w:val="2DAD036C"/>
    <w:rsid w:val="36F11F7C"/>
    <w:rsid w:val="4A0F2076"/>
    <w:rsid w:val="4E125F11"/>
    <w:rsid w:val="50145D3E"/>
    <w:rsid w:val="53E74904"/>
    <w:rsid w:val="62D3782A"/>
    <w:rsid w:val="6608784B"/>
    <w:rsid w:val="66612DB1"/>
    <w:rsid w:val="668F2DA6"/>
    <w:rsid w:val="66CC3481"/>
    <w:rsid w:val="714F4728"/>
    <w:rsid w:val="71E057DE"/>
    <w:rsid w:val="76E87D7C"/>
    <w:rsid w:val="78ED0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kern w:val="0"/>
      <w:sz w:val="20"/>
    </w:rPr>
  </w:style>
  <w:style w:type="paragraph" w:styleId="3">
    <w:name w:val="Document Map"/>
    <w:basedOn w:val="1"/>
    <w:link w:val="11"/>
    <w:semiHidden/>
    <w:unhideWhenUsed/>
    <w:qFormat/>
    <w:uiPriority w:val="99"/>
    <w:rPr>
      <w:rFonts w:ascii="宋体" w:eastAsia="宋体"/>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文档结构图 Char"/>
    <w:basedOn w:val="7"/>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174</Words>
  <Characters>992</Characters>
  <Lines>8</Lines>
  <Paragraphs>2</Paragraphs>
  <TotalTime>45</TotalTime>
  <ScaleCrop>false</ScaleCrop>
  <LinksUpToDate>false</LinksUpToDate>
  <CharactersWithSpaces>1164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2020-09-27T09:39:00Z</dcterms:created>
  <dc:creator>lenovo</dc:creator>
  <cp:lastModifiedBy>罗玉晖</cp:lastModifiedBy>
  <dcterms:modified xsi:type="dcterms:W3CDTF">2022-04-15T07:55:04Z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C6CD68AB5EFA447D96F2C46AC30B451B</vt:lpwstr>
  </property>
</Properties>
</file>