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深圳市天鼎微波科技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</w:p>
    <w:p>
      <w:pPr>
        <w:spacing w:after="312" w:afterLines="100" w:line="360" w:lineRule="auto"/>
        <w:jc w:val="center"/>
        <w:rPr>
          <w:rFonts w:cs="Times New Roman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2022年博士后招聘简章</w:t>
      </w:r>
    </w:p>
    <w:p>
      <w:pPr>
        <w:ind w:firstLine="560" w:firstLineChars="200"/>
        <w:rPr>
          <w:rFonts w:hint="eastAsia" w:cs="Times New Roman"/>
          <w:szCs w:val="28"/>
        </w:rPr>
      </w:pPr>
      <w:r>
        <w:rPr>
          <w:rFonts w:hint="eastAsia" w:cs="Times New Roman"/>
          <w:szCs w:val="28"/>
          <w:lang w:val="en-US" w:eastAsia="zh-CN"/>
        </w:rPr>
        <w:t>天鼎公司</w:t>
      </w:r>
      <w:r>
        <w:rPr>
          <w:rFonts w:hint="eastAsia" w:cs="Times New Roman"/>
          <w:szCs w:val="28"/>
        </w:rPr>
        <w:t>成立于</w:t>
      </w:r>
      <w:r>
        <w:rPr>
          <w:rFonts w:hint="eastAsia" w:cs="Times New Roman"/>
          <w:szCs w:val="28"/>
          <w:lang w:val="en-US" w:eastAsia="zh-CN"/>
        </w:rPr>
        <w:t>2010</w:t>
      </w:r>
      <w:r>
        <w:rPr>
          <w:rFonts w:hint="eastAsia" w:cs="Times New Roman"/>
          <w:szCs w:val="28"/>
        </w:rPr>
        <w:t>年，是一家从事移动通信射频</w:t>
      </w:r>
      <w:r>
        <w:rPr>
          <w:rFonts w:hint="eastAsia" w:cs="Times New Roman"/>
          <w:szCs w:val="28"/>
          <w:lang w:val="en-US" w:eastAsia="zh-CN"/>
        </w:rPr>
        <w:t>与毫米波雷达</w:t>
      </w:r>
      <w:r>
        <w:rPr>
          <w:rFonts w:hint="eastAsia" w:cs="Times New Roman"/>
          <w:szCs w:val="28"/>
        </w:rPr>
        <w:t>产品研发、生产</w:t>
      </w:r>
      <w:r>
        <w:rPr>
          <w:rFonts w:hint="eastAsia" w:cs="Times New Roman"/>
          <w:szCs w:val="28"/>
          <w:lang w:val="en-US" w:eastAsia="zh-CN"/>
        </w:rPr>
        <w:t>与</w:t>
      </w:r>
      <w:r>
        <w:rPr>
          <w:rFonts w:hint="eastAsia" w:cs="Times New Roman"/>
          <w:szCs w:val="28"/>
        </w:rPr>
        <w:t>销售的国家级高新技术企业，总部位于深圳</w:t>
      </w:r>
      <w:r>
        <w:rPr>
          <w:rFonts w:hint="eastAsia" w:cs="Times New Roman"/>
          <w:szCs w:val="28"/>
          <w:lang w:val="en-US" w:eastAsia="zh-CN"/>
        </w:rPr>
        <w:t>龙华</w:t>
      </w:r>
      <w:r>
        <w:rPr>
          <w:rFonts w:hint="eastAsia" w:cs="Times New Roman"/>
          <w:szCs w:val="28"/>
        </w:rPr>
        <w:t>。公司拥有</w:t>
      </w:r>
      <w:r>
        <w:rPr>
          <w:rFonts w:hint="eastAsia" w:cs="Times New Roman"/>
          <w:szCs w:val="28"/>
          <w:lang w:val="en-US" w:eastAsia="zh-CN"/>
        </w:rPr>
        <w:t>原厂</w:t>
      </w:r>
      <w:r>
        <w:rPr>
          <w:rFonts w:hint="eastAsia" w:cs="Times New Roman"/>
          <w:szCs w:val="28"/>
        </w:rPr>
        <w:t>ETS多探头实验室和以孙玉院士为首席科学家的</w:t>
      </w:r>
      <w:r>
        <w:rPr>
          <w:rFonts w:hint="eastAsia" w:cs="Times New Roman"/>
          <w:szCs w:val="28"/>
          <w:lang w:val="en-US" w:eastAsia="zh-CN"/>
        </w:rPr>
        <w:t>院士工作站科研</w:t>
      </w:r>
      <w:r>
        <w:rPr>
          <w:rFonts w:hint="eastAsia" w:cs="Times New Roman"/>
          <w:szCs w:val="28"/>
        </w:rPr>
        <w:t>团队。</w:t>
      </w:r>
    </w:p>
    <w:p>
      <w:pPr>
        <w:ind w:firstLine="560" w:firstLineChars="200"/>
        <w:rPr>
          <w:rFonts w:hint="eastAsia" w:cs="Times New Roman"/>
          <w:szCs w:val="28"/>
        </w:rPr>
      </w:pPr>
      <w:r>
        <w:rPr>
          <w:rFonts w:hint="eastAsia" w:cs="Times New Roman"/>
          <w:szCs w:val="28"/>
          <w:lang w:val="en-US" w:eastAsia="zh-CN"/>
        </w:rPr>
        <w:t>公司已</w:t>
      </w:r>
      <w:r>
        <w:rPr>
          <w:rFonts w:hint="eastAsia" w:cs="Times New Roman"/>
          <w:szCs w:val="28"/>
        </w:rPr>
        <w:t>通过了ISO9001:2008质量体系和GJB9001B-2009武器装备质量体系，是国家</w:t>
      </w:r>
      <w:r>
        <w:rPr>
          <w:rFonts w:hint="eastAsia" w:cs="Times New Roman"/>
          <w:szCs w:val="28"/>
          <w:lang w:val="en-US" w:eastAsia="zh-CN"/>
        </w:rPr>
        <w:t>二</w:t>
      </w:r>
      <w:r>
        <w:rPr>
          <w:rFonts w:hint="eastAsia" w:cs="Times New Roman"/>
          <w:szCs w:val="28"/>
        </w:rPr>
        <w:t>级保密单位</w:t>
      </w:r>
      <w:r>
        <w:rPr>
          <w:rFonts w:hint="eastAsia" w:cs="Times New Roman"/>
          <w:szCs w:val="28"/>
          <w:lang w:eastAsia="zh-CN"/>
        </w:rPr>
        <w:t>，</w:t>
      </w:r>
      <w:r>
        <w:rPr>
          <w:rFonts w:hint="eastAsia" w:cs="Times New Roman"/>
          <w:szCs w:val="28"/>
          <w:lang w:val="en-US" w:eastAsia="zh-CN"/>
        </w:rPr>
        <w:t>先后成立了</w:t>
      </w:r>
      <w:r>
        <w:rPr>
          <w:rFonts w:hint="eastAsia" w:cs="Times New Roman"/>
          <w:szCs w:val="28"/>
        </w:rPr>
        <w:t>省市二级院士专家工作站，并于2020获得深圳市博士后实践创新的资质。天鼎微波目前拥有</w:t>
      </w:r>
      <w:r>
        <w:rPr>
          <w:rFonts w:hint="eastAsia" w:cs="Times New Roman"/>
          <w:szCs w:val="28"/>
          <w:lang w:val="en-US" w:eastAsia="zh-CN"/>
        </w:rPr>
        <w:t>110</w:t>
      </w:r>
      <w:r>
        <w:rPr>
          <w:rFonts w:hint="eastAsia" w:cs="Times New Roman"/>
          <w:szCs w:val="28"/>
        </w:rPr>
        <w:t>多项</w:t>
      </w:r>
      <w:r>
        <w:rPr>
          <w:rFonts w:hint="eastAsia" w:cs="Times New Roman"/>
          <w:szCs w:val="28"/>
          <w:lang w:val="en-US" w:eastAsia="zh-CN"/>
        </w:rPr>
        <w:t>各类自主</w:t>
      </w:r>
      <w:r>
        <w:rPr>
          <w:rFonts w:hint="eastAsia" w:cs="Times New Roman"/>
          <w:szCs w:val="28"/>
        </w:rPr>
        <w:t>授权专利，并组建</w:t>
      </w:r>
      <w:r>
        <w:rPr>
          <w:rFonts w:hint="eastAsia" w:cs="Times New Roman"/>
          <w:szCs w:val="28"/>
          <w:lang w:val="en-US" w:eastAsia="zh-CN"/>
        </w:rPr>
        <w:t>成立了深圳</w:t>
      </w:r>
      <w:r>
        <w:rPr>
          <w:rFonts w:hint="eastAsia" w:cs="Times New Roman"/>
          <w:szCs w:val="28"/>
        </w:rPr>
        <w:t>市通信技术知识产权保护联盟与知识产权工作站等组织。</w:t>
      </w:r>
      <w:r>
        <w:rPr>
          <w:rFonts w:hint="eastAsia" w:cs="Times New Roman"/>
          <w:szCs w:val="28"/>
          <w:lang w:val="en-US" w:eastAsia="zh-CN"/>
        </w:rPr>
        <w:t>并</w:t>
      </w:r>
      <w:r>
        <w:rPr>
          <w:rFonts w:hint="eastAsia" w:cs="Times New Roman"/>
          <w:szCs w:val="28"/>
        </w:rPr>
        <w:t>荣获了广东省知识产权优势企业</w:t>
      </w:r>
      <w:r>
        <w:rPr>
          <w:rFonts w:hint="eastAsia" w:cs="Times New Roman"/>
          <w:szCs w:val="28"/>
          <w:lang w:val="en-US" w:eastAsia="zh-CN"/>
        </w:rPr>
        <w:t>称号</w:t>
      </w:r>
      <w:r>
        <w:rPr>
          <w:rFonts w:hint="eastAsia" w:cs="Times New Roman"/>
          <w:szCs w:val="28"/>
          <w:lang w:eastAsia="zh-CN"/>
        </w:rPr>
        <w:t>，</w:t>
      </w:r>
      <w:r>
        <w:rPr>
          <w:rFonts w:hint="eastAsia" w:cs="Times New Roman"/>
          <w:szCs w:val="28"/>
        </w:rPr>
        <w:t>成功构建了严密的知识产权保护体系。</w:t>
      </w:r>
    </w:p>
    <w:p>
      <w:pPr>
        <w:ind w:firstLine="560" w:firstLineChars="200"/>
        <w:rPr>
          <w:rFonts w:hint="eastAsia" w:cs="Times New Roman"/>
          <w:szCs w:val="28"/>
        </w:rPr>
      </w:pPr>
      <w:r>
        <w:rPr>
          <w:rFonts w:hint="eastAsia" w:cs="Times New Roman"/>
          <w:szCs w:val="28"/>
        </w:rPr>
        <w:t>公司应用研发方向分为三类:</w:t>
      </w:r>
    </w:p>
    <w:p>
      <w:pPr>
        <w:numPr>
          <w:ilvl w:val="0"/>
          <w:numId w:val="1"/>
        </w:numPr>
        <w:ind w:firstLine="560" w:firstLineChars="200"/>
        <w:rPr>
          <w:rFonts w:hint="eastAsia" w:cs="Times New Roman"/>
          <w:szCs w:val="28"/>
        </w:rPr>
      </w:pPr>
      <w:r>
        <w:rPr>
          <w:rFonts w:hint="eastAsia" w:cs="Times New Roman"/>
          <w:szCs w:val="28"/>
          <w:lang w:val="en-US" w:eastAsia="zh-CN"/>
        </w:rPr>
        <w:t>：五G通信设备与</w:t>
      </w:r>
      <w:r>
        <w:rPr>
          <w:rFonts w:hint="eastAsia" w:cs="Times New Roman"/>
          <w:szCs w:val="28"/>
        </w:rPr>
        <w:t>物联网</w:t>
      </w:r>
      <w:r>
        <w:rPr>
          <w:rFonts w:hint="eastAsia" w:cs="Times New Roman"/>
          <w:szCs w:val="28"/>
          <w:lang w:val="en-US" w:eastAsia="zh-CN"/>
        </w:rPr>
        <w:t>应用。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cs="Times New Roman"/>
          <w:szCs w:val="28"/>
          <w:lang w:eastAsia="zh-CN"/>
        </w:rPr>
      </w:pPr>
      <w:r>
        <w:rPr>
          <w:rFonts w:hint="eastAsia" w:cs="Times New Roman"/>
          <w:szCs w:val="28"/>
          <w:lang w:eastAsia="zh-CN"/>
        </w:rPr>
        <w:t>：</w:t>
      </w:r>
      <w:r>
        <w:rPr>
          <w:rFonts w:hint="eastAsia" w:cs="Times New Roman"/>
          <w:szCs w:val="28"/>
        </w:rPr>
        <w:t>北斗导航</w:t>
      </w:r>
      <w:r>
        <w:rPr>
          <w:rFonts w:hint="eastAsia" w:cs="Times New Roman"/>
          <w:szCs w:val="28"/>
          <w:lang w:val="en-US" w:eastAsia="zh-CN"/>
        </w:rPr>
        <w:t>与高精度定位，</w:t>
      </w:r>
      <w:r>
        <w:rPr>
          <w:rFonts w:hint="eastAsia" w:cs="Times New Roman"/>
          <w:szCs w:val="28"/>
        </w:rPr>
        <w:t>覆盖北斗B1、伽利略E1、GPSL1GLONA SSL1和SBAS</w:t>
      </w:r>
      <w:r>
        <w:rPr>
          <w:rFonts w:hint="eastAsia" w:cs="Times New Roman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cs="Times New Roman"/>
          <w:szCs w:val="28"/>
        </w:rPr>
      </w:pPr>
      <w:r>
        <w:rPr>
          <w:rFonts w:hint="eastAsia" w:cs="Times New Roman"/>
          <w:szCs w:val="28"/>
          <w:lang w:eastAsia="zh-CN"/>
        </w:rPr>
        <w:t>：</w:t>
      </w:r>
      <w:r>
        <w:rPr>
          <w:rFonts w:hint="eastAsia" w:cs="Times New Roman"/>
          <w:szCs w:val="28"/>
        </w:rPr>
        <w:t>毫米波雷达</w:t>
      </w:r>
      <w:r>
        <w:rPr>
          <w:rFonts w:hint="eastAsia" w:cs="Times New Roman"/>
          <w:szCs w:val="28"/>
          <w:lang w:val="en-US" w:eastAsia="zh-CN"/>
        </w:rPr>
        <w:t>领域</w:t>
      </w:r>
      <w:r>
        <w:rPr>
          <w:rFonts w:hint="eastAsia" w:cs="Times New Roman"/>
          <w:szCs w:val="28"/>
        </w:rPr>
        <w:t>:产品包括5.8G、10.525G、24G，77 G，79G，81G</w:t>
      </w:r>
      <w:r>
        <w:rPr>
          <w:rFonts w:hint="eastAsia" w:cs="Times New Roman"/>
          <w:szCs w:val="28"/>
          <w:lang w:val="en-US" w:eastAsia="zh-CN"/>
        </w:rPr>
        <w:t>以及128G多个频段</w:t>
      </w:r>
      <w:r>
        <w:rPr>
          <w:rFonts w:hint="eastAsia" w:cs="Times New Roman"/>
          <w:szCs w:val="28"/>
        </w:rPr>
        <w:t>系列毫米波雷达，广泛应用于</w:t>
      </w:r>
      <w:r>
        <w:rPr>
          <w:rFonts w:hint="eastAsia" w:cs="Times New Roman"/>
          <w:szCs w:val="28"/>
          <w:lang w:val="en-US" w:eastAsia="zh-CN"/>
        </w:rPr>
        <w:t>自动驾驶</w:t>
      </w:r>
      <w:r>
        <w:rPr>
          <w:rFonts w:hint="eastAsia" w:cs="Times New Roman"/>
          <w:szCs w:val="28"/>
        </w:rPr>
        <w:t>、</w:t>
      </w:r>
      <w:r>
        <w:rPr>
          <w:rFonts w:hint="eastAsia" w:cs="Times New Roman"/>
          <w:szCs w:val="28"/>
          <w:lang w:val="en-US" w:eastAsia="zh-CN"/>
        </w:rPr>
        <w:t>车路协同</w:t>
      </w:r>
      <w:r>
        <w:rPr>
          <w:rFonts w:hint="eastAsia" w:cs="Times New Roman"/>
          <w:szCs w:val="28"/>
        </w:rPr>
        <w:t>、智慧城市、智能交通、</w:t>
      </w:r>
      <w:r>
        <w:rPr>
          <w:rFonts w:hint="eastAsia" w:cs="Times New Roman"/>
          <w:szCs w:val="28"/>
          <w:lang w:val="en-US" w:eastAsia="zh-CN"/>
        </w:rPr>
        <w:t>公共安全与</w:t>
      </w:r>
      <w:r>
        <w:rPr>
          <w:rFonts w:hint="eastAsia" w:cs="Times New Roman"/>
          <w:szCs w:val="28"/>
        </w:rPr>
        <w:t>军事装备等领域。</w:t>
      </w:r>
      <w:r>
        <w:rPr>
          <w:rFonts w:hint="eastAsia" w:cs="Times New Roman"/>
          <w:szCs w:val="28"/>
          <w:lang w:val="en-US" w:eastAsia="zh-CN"/>
        </w:rPr>
        <w:t>公司</w:t>
      </w:r>
      <w:r>
        <w:rPr>
          <w:rFonts w:hint="eastAsia" w:cs="Times New Roman"/>
          <w:szCs w:val="28"/>
        </w:rPr>
        <w:t>一直致力于不断推动中国</w:t>
      </w:r>
      <w:r>
        <w:rPr>
          <w:rFonts w:hint="eastAsia" w:cs="Times New Roman"/>
          <w:szCs w:val="28"/>
          <w:lang w:val="en-US" w:eastAsia="zh-CN"/>
        </w:rPr>
        <w:t>无线</w:t>
      </w:r>
      <w:r>
        <w:rPr>
          <w:rFonts w:hint="eastAsia" w:cs="Times New Roman"/>
          <w:szCs w:val="28"/>
        </w:rPr>
        <w:t>通信领域产业技术前进、第五代移动通信技术标准的制定和产业化进程、驱动中国制造转型为中国创造、助力中国创新型科技社会的改变</w:t>
      </w:r>
      <w:r>
        <w:rPr>
          <w:rFonts w:hint="eastAsia" w:cs="Times New Roman"/>
          <w:szCs w:val="28"/>
          <w:lang w:eastAsia="zh-CN"/>
        </w:rPr>
        <w:t>，</w:t>
      </w:r>
      <w:r>
        <w:rPr>
          <w:rFonts w:hint="eastAsia" w:cs="Times New Roman"/>
          <w:szCs w:val="28"/>
          <w:lang w:val="en-US" w:eastAsia="zh-CN"/>
        </w:rPr>
        <w:t>打破西方国家的技术封锁，自主创新</w:t>
      </w:r>
      <w:r>
        <w:rPr>
          <w:rFonts w:hint="eastAsia" w:cs="Times New Roman"/>
          <w:szCs w:val="28"/>
        </w:rPr>
        <w:t>。</w:t>
      </w:r>
      <w:r>
        <w:rPr>
          <w:rFonts w:cs="Times New Roman"/>
          <w:szCs w:val="28"/>
        </w:rPr>
        <w:t>为满足公司发展需求，培养高层次创新人才，加强产学研合作，现面向社会招聘博士后工作人员，热忱欢迎符合要求的博士加入我们</w:t>
      </w:r>
      <w:r>
        <w:rPr>
          <w:rFonts w:hint="eastAsia" w:cs="Times New Roman"/>
          <w:szCs w:val="28"/>
          <w:lang w:val="en-US" w:eastAsia="zh-CN"/>
        </w:rPr>
        <w:t>的团队</w:t>
      </w:r>
      <w:r>
        <w:rPr>
          <w:rFonts w:cs="Times New Roman"/>
          <w:szCs w:val="28"/>
        </w:rPr>
        <w:t>。</w:t>
      </w:r>
    </w:p>
    <w:p>
      <w:pPr>
        <w:pStyle w:val="2"/>
        <w:ind w:firstLine="562" w:firstLineChars="200"/>
      </w:pPr>
      <w:r>
        <w:rPr>
          <w:rFonts w:hint="eastAsia"/>
        </w:rPr>
        <w:t>一、招聘条件</w:t>
      </w:r>
    </w:p>
    <w:p>
      <w:pPr>
        <w:ind w:firstLine="560" w:firstLineChars="200"/>
      </w:pPr>
      <w:r>
        <w:t>1. 具有良好的政治素质和道德修养，遵纪守法，无任何不良记录；</w:t>
      </w:r>
    </w:p>
    <w:p>
      <w:pPr>
        <w:ind w:firstLine="560" w:firstLineChars="200"/>
      </w:pPr>
      <w:r>
        <w:t>2.</w:t>
      </w:r>
      <w:r>
        <w:rPr>
          <w:rFonts w:hint="eastAsia"/>
        </w:rPr>
        <w:t xml:space="preserve"> 博士毕业三年内，或即将取得博士学位的博士研究生，</w:t>
      </w:r>
      <w:r>
        <w:t>身体健康，年龄在35岁以</w:t>
      </w:r>
      <w:r>
        <w:rPr>
          <w:rFonts w:hint="eastAsia"/>
        </w:rPr>
        <w:t>下；</w:t>
      </w:r>
    </w:p>
    <w:p>
      <w:pPr>
        <w:ind w:firstLine="560" w:firstLineChars="200"/>
        <w:rPr>
          <w:rFonts w:hint="eastAsia" w:eastAsia="仿宋"/>
          <w:lang w:eastAsia="zh-CN"/>
        </w:rPr>
      </w:pPr>
      <w:r>
        <w:t>3. 具有较强的研究能力，已在相应方向上取得一定的学术成果</w:t>
      </w:r>
      <w:r>
        <w:rPr>
          <w:rFonts w:hint="eastAsia"/>
        </w:rPr>
        <w:t>，</w:t>
      </w:r>
      <w:r>
        <w:t>具备复合专业背景</w:t>
      </w:r>
      <w:r>
        <w:rPr>
          <w:rFonts w:hint="eastAsia"/>
        </w:rPr>
        <w:t>的申请者或</w:t>
      </w:r>
      <w:r>
        <w:t>目前已取得显著科研成果的申请者将予以优先考虑</w:t>
      </w:r>
      <w:r>
        <w:rPr>
          <w:rFonts w:hint="eastAsia"/>
        </w:rPr>
        <w:t>；</w:t>
      </w:r>
      <w:r>
        <w:rPr>
          <w:rFonts w:hint="eastAsia"/>
          <w:lang w:val="en-US" w:eastAsia="zh-CN"/>
        </w:rPr>
        <w:t>并要求</w:t>
      </w:r>
      <w:r>
        <w:t>具有</w:t>
      </w:r>
      <w:r>
        <w:rPr>
          <w:rFonts w:hint="eastAsia"/>
          <w:lang w:val="en-US" w:eastAsia="zh-CN"/>
        </w:rPr>
        <w:t>一定</w:t>
      </w:r>
      <w:r>
        <w:t>的英语阅读和写作能力</w:t>
      </w:r>
      <w:r>
        <w:rPr>
          <w:rFonts w:hint="eastAsia"/>
          <w:lang w:eastAsia="zh-CN"/>
        </w:rPr>
        <w:t>。</w:t>
      </w:r>
    </w:p>
    <w:p>
      <w:pPr>
        <w:pStyle w:val="2"/>
        <w:ind w:firstLine="562" w:firstLineChars="200"/>
        <w:rPr>
          <w:rFonts w:hint="eastAsia"/>
        </w:rPr>
      </w:pPr>
      <w:r>
        <w:rPr>
          <w:rFonts w:hint="eastAsia"/>
        </w:rPr>
        <w:t>二、研究方向与要求</w:t>
      </w:r>
    </w:p>
    <w:p>
      <w:pPr>
        <w:rPr>
          <w:rFonts w:hint="eastAsia" w:eastAsia="仿宋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有源</w:t>
      </w:r>
      <w:r>
        <w:rPr>
          <w:rFonts w:hint="eastAsia"/>
        </w:rPr>
        <w:t>相控阵天线的设计与电磁仿真</w:t>
      </w:r>
      <w:r>
        <w:rPr>
          <w:rFonts w:hint="eastAsia"/>
          <w:lang w:eastAsia="zh-CN"/>
        </w:rPr>
        <w:t>，</w:t>
      </w:r>
    </w:p>
    <w:p>
      <w:pPr>
        <w:rPr>
          <w:rFonts w:hint="eastAsia" w:eastAsia="仿宋"/>
          <w:lang w:eastAsia="zh-CN"/>
        </w:rPr>
      </w:pPr>
      <w:r>
        <w:rPr>
          <w:rFonts w:hint="eastAsia"/>
        </w:rPr>
        <w:t>2.毫米波雷达与激光雷达</w:t>
      </w:r>
      <w:r>
        <w:rPr>
          <w:rFonts w:hint="eastAsia"/>
          <w:lang w:val="en-US" w:eastAsia="zh-CN"/>
        </w:rPr>
        <w:t>多平台</w:t>
      </w:r>
      <w:r>
        <w:rPr>
          <w:rFonts w:hint="eastAsia"/>
        </w:rPr>
        <w:t>融合应用</w:t>
      </w:r>
      <w:r>
        <w:rPr>
          <w:rFonts w:hint="eastAsia"/>
          <w:lang w:eastAsia="zh-CN"/>
        </w:rPr>
        <w:t>，</w:t>
      </w:r>
    </w:p>
    <w:p>
      <w:pPr>
        <w:rPr>
          <w:rFonts w:hint="eastAsia" w:eastAsia="仿宋"/>
          <w:lang w:eastAsia="zh-CN"/>
        </w:rPr>
      </w:pPr>
      <w:r>
        <w:rPr>
          <w:rFonts w:hint="eastAsia"/>
        </w:rPr>
        <w:t>3.数学建模与算法软件开发</w:t>
      </w:r>
      <w:r>
        <w:rPr>
          <w:rFonts w:hint="eastAsia"/>
          <w:lang w:eastAsia="zh-CN"/>
        </w:rPr>
        <w:t>，</w:t>
      </w:r>
    </w:p>
    <w:p>
      <w:pPr>
        <w:rPr>
          <w:rFonts w:hint="eastAsia" w:eastAsia="仿宋"/>
          <w:lang w:eastAsia="zh-CN"/>
        </w:rPr>
      </w:pPr>
      <w:r>
        <w:rPr>
          <w:rFonts w:hint="eastAsia"/>
        </w:rPr>
        <w:t>4.低功耗、微弱信号的放大与检测</w:t>
      </w:r>
      <w:r>
        <w:rPr>
          <w:rFonts w:hint="eastAsia"/>
          <w:lang w:eastAsia="zh-CN"/>
        </w:rPr>
        <w:t>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5,MIMO雷达的信号处理，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6，北斗与五G通信应用，</w:t>
      </w:r>
    </w:p>
    <w:p>
      <w:r>
        <w:rPr>
          <w:rFonts w:hint="eastAsia"/>
          <w:lang w:val="en-US" w:eastAsia="zh-CN"/>
        </w:rPr>
        <w:t>7,</w:t>
      </w:r>
      <w:r>
        <w:rPr>
          <w:rFonts w:hint="eastAsia"/>
        </w:rPr>
        <w:t>战略行业</w:t>
      </w:r>
      <w:r>
        <w:rPr>
          <w:rFonts w:hint="eastAsia"/>
          <w:lang w:val="en-US" w:eastAsia="zh-CN"/>
        </w:rPr>
        <w:t>探索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前沿</w:t>
      </w:r>
      <w:r>
        <w:rPr>
          <w:rFonts w:hint="eastAsia"/>
        </w:rPr>
        <w:t>技术预研、新架构与功能研究突破。</w:t>
      </w:r>
    </w:p>
    <w:p>
      <w:pPr>
        <w:pStyle w:val="2"/>
        <w:ind w:firstLine="562" w:firstLineChars="200"/>
      </w:pPr>
      <w:r>
        <w:rPr>
          <w:rFonts w:hint="eastAsia"/>
        </w:rPr>
        <w:t>三、福利待遇</w:t>
      </w:r>
    </w:p>
    <w:p>
      <w:pPr>
        <w:ind w:firstLine="560" w:firstLineChars="200"/>
      </w:pPr>
      <w:r>
        <w:rPr>
          <w:rFonts w:hint="eastAsia"/>
        </w:rPr>
        <w:t>1.博士后研究人员在站工作期间，享受正式员工相应水平的科研成果奖励、社会保险、住房公积金、年休假等福利待遇。</w:t>
      </w:r>
    </w:p>
    <w:p>
      <w:pPr>
        <w:ind w:firstLine="560" w:firstLineChars="200"/>
      </w:pPr>
      <w:r>
        <w:rPr>
          <w:rFonts w:hint="eastAsia"/>
        </w:rPr>
        <w:t>2.</w:t>
      </w:r>
      <w:r>
        <w:rPr>
          <w:rFonts w:hint="eastAsia"/>
          <w:lang w:eastAsia="zh-CN"/>
        </w:rPr>
        <w:t>单位工资</w:t>
      </w:r>
      <w:r>
        <w:rPr>
          <w:rFonts w:hint="eastAsia"/>
        </w:rPr>
        <w:t>基本待遇不低于30万元/年的，具体</w:t>
      </w:r>
      <w:r>
        <w:rPr>
          <w:rFonts w:hint="eastAsia"/>
          <w:lang w:eastAsia="zh-CN"/>
        </w:rPr>
        <w:t>待遇</w:t>
      </w:r>
      <w:r>
        <w:rPr>
          <w:rFonts w:hint="eastAsia"/>
        </w:rPr>
        <w:t>视候选人洽谈情况定。</w:t>
      </w:r>
    </w:p>
    <w:p>
      <w:pPr>
        <w:ind w:firstLine="560" w:firstLineChars="2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协助应届博士毕业生申请落户补贴。</w:t>
      </w:r>
    </w:p>
    <w:p>
      <w:pPr>
        <w:ind w:firstLine="560" w:firstLineChars="200"/>
      </w:pPr>
      <w:r>
        <w:t>4</w:t>
      </w:r>
      <w:r>
        <w:rPr>
          <w:rFonts w:hint="eastAsia"/>
        </w:rPr>
        <w:t>.协助在站博士后申请中国博士后基金与国家自然科学基金。</w:t>
      </w:r>
    </w:p>
    <w:p>
      <w:pPr>
        <w:ind w:firstLine="560" w:firstLineChars="20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按照《</w:t>
      </w:r>
      <w:r>
        <w:rPr>
          <w:rFonts w:hint="eastAsia"/>
          <w:lang w:val="en-US" w:eastAsia="zh-CN"/>
        </w:rPr>
        <w:t>天鼎微波科技</w:t>
      </w:r>
      <w:r>
        <w:rPr>
          <w:rFonts w:hint="eastAsia"/>
        </w:rPr>
        <w:t>有限公司博士后创新实践基地管理办法》，为博士后研究人员提供相应科研经费。</w:t>
      </w:r>
    </w:p>
    <w:p>
      <w:pPr>
        <w:ind w:firstLine="560" w:firstLineChars="200"/>
      </w:pPr>
      <w:r>
        <w:t>6</w:t>
      </w:r>
      <w:r>
        <w:rPr>
          <w:rFonts w:hint="eastAsia"/>
        </w:rPr>
        <w:t>.创新实践基地为博士后研究人员提供相应办公和科研条件。</w:t>
      </w:r>
    </w:p>
    <w:p>
      <w:pPr>
        <w:ind w:firstLine="560" w:firstLineChars="200"/>
      </w:pPr>
      <w:r>
        <w:t>7</w:t>
      </w:r>
      <w:r>
        <w:rPr>
          <w:rFonts w:hint="eastAsia"/>
        </w:rPr>
        <w:t>.根据深圳市有关博士后的落户政策，博士后本人可以在深圳落户，配偶及子女随迁；</w:t>
      </w:r>
    </w:p>
    <w:p>
      <w:pPr>
        <w:ind w:firstLine="560" w:firstLineChars="200"/>
      </w:pPr>
      <w:r>
        <w:t>8</w:t>
      </w:r>
      <w:r>
        <w:rPr>
          <w:rFonts w:hint="eastAsia"/>
        </w:rPr>
        <w:t>.出站博士后留深从事科研工作且与本市企事业单位签订3年以上劳动（聘用）合同的，可获得市政府给予的30万元科研资助；</w:t>
      </w:r>
    </w:p>
    <w:p>
      <w:pPr>
        <w:ind w:firstLine="560" w:firstLineChars="200"/>
      </w:pPr>
      <w:r>
        <w:rPr>
          <w:rFonts w:hint="eastAsia"/>
        </w:rPr>
        <w:t>注：</w:t>
      </w:r>
      <w:r>
        <w:t>以上政策调整以市区政府公布的最新补贴政策为准，</w:t>
      </w:r>
      <w:r>
        <w:rPr>
          <w:rFonts w:hint="eastAsia"/>
          <w:lang w:val="en-US" w:eastAsia="zh-CN"/>
        </w:rPr>
        <w:t>天鼎微波科技</w:t>
      </w:r>
      <w:r>
        <w:rPr>
          <w:rFonts w:hint="eastAsia"/>
        </w:rPr>
        <w:t>有限公司可</w:t>
      </w:r>
      <w:r>
        <w:t>对符合条件的人员申请提供协助。</w:t>
      </w:r>
    </w:p>
    <w:p>
      <w:pPr>
        <w:pStyle w:val="2"/>
        <w:ind w:firstLine="562" w:firstLineChars="200"/>
      </w:pPr>
      <w:r>
        <w:rPr>
          <w:rFonts w:hint="eastAsia"/>
        </w:rPr>
        <w:t>四、招收流程</w:t>
      </w:r>
    </w:p>
    <w:p>
      <w:pPr>
        <w:pStyle w:val="9"/>
        <w:ind w:firstLine="560"/>
      </w:pPr>
      <w:r>
        <w:t>1.</w:t>
      </w:r>
      <w:r>
        <w:tab/>
      </w:r>
      <w:r>
        <w:t>符合招收条件的博士，可通过电话、信函、电子邮件、传真等方式</w:t>
      </w:r>
      <w:r>
        <w:rPr>
          <w:rFonts w:hint="eastAsia"/>
        </w:rPr>
        <w:t>与我们</w:t>
      </w:r>
      <w:r>
        <w:t>联系，并以书面形式报名，发送邮件至</w:t>
      </w:r>
      <w:r>
        <w:rPr>
          <w:rFonts w:hint="eastAsia"/>
          <w:lang w:val="en-US" w:eastAsia="zh-CN"/>
        </w:rPr>
        <w:t>rxd666@126.com</w:t>
      </w:r>
      <w:r>
        <w:rPr>
          <w:rFonts w:hint="eastAsia"/>
        </w:rPr>
        <w:t>（邮件主题请注明：博士后应聘</w:t>
      </w:r>
      <w:r>
        <w:t>+本人姓名+所在学校或单位名称）</w:t>
      </w:r>
    </w:p>
    <w:p>
      <w:pPr>
        <w:pStyle w:val="9"/>
        <w:ind w:firstLine="560"/>
      </w:pPr>
      <w:r>
        <w:t>2.</w:t>
      </w:r>
      <w:r>
        <w:tab/>
      </w:r>
      <w:r>
        <w:t>如符合公司招聘要求且满足进站要求，公司为博士研究生启动进站流程，进站申报时需提交：</w:t>
      </w:r>
    </w:p>
    <w:p>
      <w:pPr>
        <w:pStyle w:val="9"/>
        <w:ind w:firstLine="560"/>
      </w:pPr>
      <w:r>
        <w:rPr>
          <w:rFonts w:hint="eastAsia"/>
        </w:rPr>
        <w:t>①</w:t>
      </w:r>
      <w:r>
        <w:tab/>
      </w:r>
      <w:r>
        <w:t>《博士后研究人员进站审核表》；博士学位证书复印件或博士论文答辩通过的证明材料；</w:t>
      </w:r>
    </w:p>
    <w:p>
      <w:pPr>
        <w:pStyle w:val="9"/>
        <w:ind w:firstLine="560"/>
      </w:pPr>
      <w:r>
        <w:fldChar w:fldCharType="begin"/>
      </w:r>
      <w:r>
        <w:instrText xml:space="preserve"> = 2 \* GB3 \* MERGEFORMAT </w:instrText>
      </w:r>
      <w:r>
        <w:fldChar w:fldCharType="separate"/>
      </w:r>
      <w:r>
        <w:t>②</w:t>
      </w:r>
      <w:r>
        <w:fldChar w:fldCharType="end"/>
      </w:r>
      <w:r>
        <w:rPr>
          <w:rFonts w:hint="eastAsia"/>
        </w:rPr>
        <w:t xml:space="preserve">   </w:t>
      </w:r>
      <w:r>
        <w:t>反映自己学术水平、工作能力的有关材料，如研究成果、论文论著等；</w:t>
      </w:r>
    </w:p>
    <w:p>
      <w:pPr>
        <w:pStyle w:val="9"/>
        <w:ind w:left="560" w:firstLine="0" w:firstLineChars="0"/>
      </w:pPr>
      <w:r>
        <w:fldChar w:fldCharType="begin"/>
      </w:r>
      <w:r>
        <w:instrText xml:space="preserve"> = 3 \* GB3 \* MERGEFORMAT </w:instrText>
      </w:r>
      <w:r>
        <w:fldChar w:fldCharType="separate"/>
      </w:r>
      <w:r>
        <w:t>③</w:t>
      </w:r>
      <w:r>
        <w:fldChar w:fldCharType="end"/>
      </w:r>
      <w:r>
        <w:rPr>
          <w:rFonts w:hint="eastAsia"/>
        </w:rPr>
        <w:t xml:space="preserve">   </w:t>
      </w:r>
      <w:r>
        <w:t>身份证正反两面复印件、个人近期免冠1寸照片4张</w:t>
      </w:r>
      <w:r>
        <w:rPr>
          <w:rFonts w:hint="eastAsia"/>
        </w:rPr>
        <w:t>。</w:t>
      </w:r>
    </w:p>
    <w:p>
      <w:pPr>
        <w:ind w:left="560"/>
      </w:pPr>
      <w:r>
        <w:t>3</w:t>
      </w:r>
      <w:r>
        <w:rPr>
          <w:rFonts w:hint="eastAsia"/>
        </w:rPr>
        <w:t>.博士后进站前应进行体检，并提交体检合格报告。</w:t>
      </w:r>
    </w:p>
    <w:p>
      <w:pPr>
        <w:pStyle w:val="9"/>
        <w:ind w:firstLine="560"/>
      </w:pPr>
      <w:r>
        <w:t>4</w:t>
      </w:r>
      <w:r>
        <w:rPr>
          <w:rFonts w:hint="eastAsia"/>
        </w:rPr>
        <w:t>.创新实践基地与博士后本人签订《</w:t>
      </w:r>
      <w:r>
        <w:rPr>
          <w:rFonts w:hint="eastAsia"/>
          <w:lang w:val="en-US" w:eastAsia="zh-CN"/>
        </w:rPr>
        <w:t>天鼎公司</w:t>
      </w:r>
      <w:r>
        <w:rPr>
          <w:rFonts w:hint="eastAsia"/>
        </w:rPr>
        <w:t>博士后工作协议书》，明确创新实践基地应提供的条件和对博士后研究人员的要求，以保证博士后科研工作的正常开展。</w:t>
      </w:r>
    </w:p>
    <w:p>
      <w:pPr>
        <w:ind w:left="560"/>
      </w:pPr>
      <w:r>
        <w:t>5</w:t>
      </w:r>
      <w:r>
        <w:rPr>
          <w:rFonts w:hint="eastAsia"/>
        </w:rPr>
        <w:t>.办理进站手续后，进驻创新实践基地开展研究工作。</w:t>
      </w:r>
    </w:p>
    <w:p>
      <w:pPr>
        <w:pStyle w:val="2"/>
        <w:ind w:firstLine="562" w:firstLineChars="200"/>
      </w:pPr>
      <w:r>
        <w:rPr>
          <w:rFonts w:hint="eastAsia"/>
        </w:rPr>
        <w:t>五、联系方式</w:t>
      </w:r>
    </w:p>
    <w:p>
      <w:pPr>
        <w:pStyle w:val="9"/>
        <w:ind w:left="432" w:firstLine="560"/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江先生</w:t>
      </w:r>
      <w:r>
        <w:t xml:space="preserve"> </w:t>
      </w:r>
    </w:p>
    <w:p>
      <w:pPr>
        <w:pStyle w:val="9"/>
        <w:ind w:left="432" w:firstLine="560"/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13502865521</w:t>
      </w:r>
      <w:r>
        <w:rPr>
          <w:rFonts w:hint="eastAsia"/>
        </w:rPr>
        <w:t>（微信同号）</w:t>
      </w:r>
    </w:p>
    <w:p>
      <w:pPr>
        <w:pStyle w:val="9"/>
        <w:ind w:left="432" w:firstLine="560"/>
        <w:rPr>
          <w:rFonts w:hint="default" w:eastAsia="仿宋"/>
          <w:lang w:val="en-US" w:eastAsia="zh-CN"/>
        </w:rPr>
      </w:pPr>
      <w:r>
        <w:rPr>
          <w:rFonts w:hint="eastAsia"/>
        </w:rPr>
        <w:t>地址：广东省深圳市</w:t>
      </w:r>
      <w:r>
        <w:rPr>
          <w:rFonts w:hint="eastAsia"/>
          <w:lang w:val="en-US" w:eastAsia="zh-CN"/>
        </w:rPr>
        <w:t>龙华区大浪街道豪迈高新技术园6栋</w:t>
      </w:r>
    </w:p>
    <w:p>
      <w:pPr>
        <w:pStyle w:val="9"/>
        <w:ind w:left="432" w:firstLine="560"/>
        <w:rPr>
          <w:rFonts w:hint="default" w:eastAsia="仿宋"/>
          <w:lang w:val="en-US" w:eastAsia="zh-CN"/>
        </w:rPr>
      </w:pPr>
      <w:r>
        <w:rPr>
          <w:rFonts w:hint="eastAsia"/>
        </w:rPr>
        <w:t>电子信箱：</w:t>
      </w:r>
      <w:r>
        <w:rPr>
          <w:rFonts w:hint="eastAsia"/>
          <w:lang w:val="en-US" w:eastAsia="zh-CN"/>
        </w:rPr>
        <w:t>rxd666@126.com</w:t>
      </w:r>
    </w:p>
    <w:p>
      <w:pPr>
        <w:pStyle w:val="9"/>
        <w:ind w:left="432" w:firstLine="0" w:firstLineChars="0"/>
      </w:pPr>
      <w:r>
        <w:rPr>
          <w:rFonts w:hint="eastAsia"/>
        </w:rPr>
        <w:t>（邮件主题请注明：博士后应聘</w:t>
      </w:r>
      <w:r>
        <w:t>+本人姓名+所在学校或单位名称）</w:t>
      </w:r>
    </w:p>
    <w:p>
      <w:pPr>
        <w:pStyle w:val="9"/>
        <w:ind w:left="432" w:firstLine="0" w:firstLineChars="0"/>
      </w:pPr>
    </w:p>
    <w:p>
      <w:pPr>
        <w:pStyle w:val="9"/>
        <w:ind w:left="432" w:firstLine="0" w:firstLineChars="0"/>
        <w:jc w:val="right"/>
      </w:pP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  <w:lang w:val="en-US" w:eastAsia="zh-CN"/>
        </w:rPr>
        <w:t>深圳市天鼎微波科技</w:t>
      </w:r>
      <w:r>
        <w:rPr>
          <w:rFonts w:hint="eastAsia"/>
        </w:rPr>
        <w:t>有限公司</w:t>
      </w:r>
    </w:p>
    <w:p>
      <w:pPr>
        <w:pStyle w:val="9"/>
        <w:ind w:left="432" w:firstLine="0" w:firstLineChars="0"/>
        <w:jc w:val="right"/>
      </w:pPr>
      <w:r>
        <w:rPr>
          <w:rFonts w:hint="eastAsia"/>
        </w:rPr>
        <w:t>2</w:t>
      </w:r>
      <w:r>
        <w:t>02</w:t>
      </w:r>
      <w:r>
        <w:rPr>
          <w:rFonts w:hint="eastAsia"/>
        </w:rPr>
        <w:t>2年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9D046"/>
    <w:multiLevelType w:val="singleLevel"/>
    <w:tmpl w:val="3779D046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9"/>
    <w:rsid w:val="000148AE"/>
    <w:rsid w:val="00020EFA"/>
    <w:rsid w:val="00054E3E"/>
    <w:rsid w:val="000B01E8"/>
    <w:rsid w:val="000D04B8"/>
    <w:rsid w:val="00121BC0"/>
    <w:rsid w:val="00131D8D"/>
    <w:rsid w:val="002126D8"/>
    <w:rsid w:val="00241981"/>
    <w:rsid w:val="002A122A"/>
    <w:rsid w:val="002B69AD"/>
    <w:rsid w:val="00312C95"/>
    <w:rsid w:val="003550ED"/>
    <w:rsid w:val="00383AE9"/>
    <w:rsid w:val="00384B89"/>
    <w:rsid w:val="003B6091"/>
    <w:rsid w:val="003E37C8"/>
    <w:rsid w:val="0048144E"/>
    <w:rsid w:val="00492961"/>
    <w:rsid w:val="005301E2"/>
    <w:rsid w:val="0059663B"/>
    <w:rsid w:val="005C4A2F"/>
    <w:rsid w:val="005F22CF"/>
    <w:rsid w:val="0063708E"/>
    <w:rsid w:val="007C31FD"/>
    <w:rsid w:val="007C46A8"/>
    <w:rsid w:val="008004D6"/>
    <w:rsid w:val="00826BDC"/>
    <w:rsid w:val="008457DF"/>
    <w:rsid w:val="00862DAC"/>
    <w:rsid w:val="008A734D"/>
    <w:rsid w:val="008F7F5D"/>
    <w:rsid w:val="00931A5F"/>
    <w:rsid w:val="00944D57"/>
    <w:rsid w:val="009A4DD0"/>
    <w:rsid w:val="009D74A4"/>
    <w:rsid w:val="00A13561"/>
    <w:rsid w:val="00A17037"/>
    <w:rsid w:val="00A25189"/>
    <w:rsid w:val="00B7590E"/>
    <w:rsid w:val="00BC34D0"/>
    <w:rsid w:val="00BE289B"/>
    <w:rsid w:val="00C70FB3"/>
    <w:rsid w:val="00C85B77"/>
    <w:rsid w:val="00CF4868"/>
    <w:rsid w:val="00D90A52"/>
    <w:rsid w:val="00DC356D"/>
    <w:rsid w:val="00DC61CE"/>
    <w:rsid w:val="00E371C5"/>
    <w:rsid w:val="00EF2DF5"/>
    <w:rsid w:val="00F339FB"/>
    <w:rsid w:val="00F8362B"/>
    <w:rsid w:val="06791E1B"/>
    <w:rsid w:val="0B87003E"/>
    <w:rsid w:val="0D7A1C7B"/>
    <w:rsid w:val="0EE7435D"/>
    <w:rsid w:val="0FC377C9"/>
    <w:rsid w:val="1025513D"/>
    <w:rsid w:val="12652383"/>
    <w:rsid w:val="130A4224"/>
    <w:rsid w:val="14092752"/>
    <w:rsid w:val="165E6E28"/>
    <w:rsid w:val="1B1C713C"/>
    <w:rsid w:val="1D9062BE"/>
    <w:rsid w:val="20112FE8"/>
    <w:rsid w:val="20D51E07"/>
    <w:rsid w:val="2B243384"/>
    <w:rsid w:val="2B6640AE"/>
    <w:rsid w:val="2B9D3BC8"/>
    <w:rsid w:val="2DDD6BC5"/>
    <w:rsid w:val="2F3E477A"/>
    <w:rsid w:val="2F7A7922"/>
    <w:rsid w:val="30F2340E"/>
    <w:rsid w:val="34E16FD5"/>
    <w:rsid w:val="351E7DE2"/>
    <w:rsid w:val="35841546"/>
    <w:rsid w:val="374F2BA0"/>
    <w:rsid w:val="3F3A0B7F"/>
    <w:rsid w:val="3F4077B9"/>
    <w:rsid w:val="40BF3F42"/>
    <w:rsid w:val="44E346A3"/>
    <w:rsid w:val="46FB0F69"/>
    <w:rsid w:val="47FC11A5"/>
    <w:rsid w:val="4F0C2A48"/>
    <w:rsid w:val="51C90BFD"/>
    <w:rsid w:val="559E0172"/>
    <w:rsid w:val="5652536C"/>
    <w:rsid w:val="5ADA7E9F"/>
    <w:rsid w:val="5B690E1D"/>
    <w:rsid w:val="62291CB9"/>
    <w:rsid w:val="6291178B"/>
    <w:rsid w:val="634203C7"/>
    <w:rsid w:val="676246EA"/>
    <w:rsid w:val="6E475243"/>
    <w:rsid w:val="6EA27612"/>
    <w:rsid w:val="6F4162E7"/>
    <w:rsid w:val="759C2D14"/>
    <w:rsid w:val="77477137"/>
    <w:rsid w:val="791A0FF3"/>
    <w:rsid w:val="79C45B73"/>
    <w:rsid w:val="7C5D58F6"/>
    <w:rsid w:val="7C91675A"/>
    <w:rsid w:val="7E9F26E2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1638</Words>
  <Characters>1778</Characters>
  <Lines>14</Lines>
  <Paragraphs>4</Paragraphs>
  <TotalTime>7</TotalTime>
  <ScaleCrop>false</ScaleCrop>
  <LinksUpToDate>false</LinksUpToDate>
  <CharactersWithSpaces>1805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2022-04-01T02:29:00Z</dcterms:created>
  <dc:creator>10267018@qq.com</dc:creator>
  <cp:lastModifiedBy>虎</cp:lastModifiedBy>
  <dcterms:modified xsi:type="dcterms:W3CDTF">2022-05-06T04:48:57Z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57DA6459FC4E43C3AE82F636F73CC32D</vt:lpwstr>
  </property>
</Properties>
</file>