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val="0"/>
          <w:i w:val="0"/>
          <w:caps w:val="0"/>
          <w:color w:val="auto"/>
          <w:spacing w:val="0"/>
          <w:sz w:val="44"/>
          <w:szCs w:val="44"/>
          <w:shd w:val="clear" w:fill="FFFFFF"/>
        </w:rPr>
      </w:pPr>
      <w:r>
        <w:rPr>
          <w:rFonts w:hint="eastAsia" w:ascii="黑体" w:hAnsi="黑体" w:eastAsia="黑体" w:cs="黑体"/>
          <w:b/>
          <w:bCs w:val="0"/>
          <w:i w:val="0"/>
          <w:caps w:val="0"/>
          <w:color w:val="auto"/>
          <w:spacing w:val="0"/>
          <w:sz w:val="44"/>
          <w:szCs w:val="44"/>
          <w:shd w:val="clear" w:fill="FFFFFF"/>
        </w:rPr>
        <w:t>2022年深圳市公共就业服务及劳动关系等系统维护</w:t>
      </w:r>
      <w:bookmarkStart w:id="0" w:name="_GoBack"/>
      <w:bookmarkEnd w:id="0"/>
      <w:r>
        <w:rPr>
          <w:rFonts w:hint="eastAsia" w:ascii="黑体" w:hAnsi="黑体" w:eastAsia="黑体" w:cs="黑体"/>
          <w:b/>
          <w:bCs w:val="0"/>
          <w:i w:val="0"/>
          <w:caps w:val="0"/>
          <w:color w:val="auto"/>
          <w:spacing w:val="0"/>
          <w:sz w:val="44"/>
          <w:szCs w:val="44"/>
          <w:shd w:val="clear" w:fill="FFFFFF"/>
        </w:rPr>
        <w:t>项目招标公告</w:t>
      </w:r>
    </w:p>
    <w:p>
      <w:pPr>
        <w:jc w:val="center"/>
        <w:rPr>
          <w:rFonts w:ascii="Helvetica" w:hAnsi="Helvetica" w:eastAsia="Helvetica" w:cs="Helvetica"/>
          <w:b/>
          <w:bCs w:val="0"/>
          <w:i w:val="0"/>
          <w:caps w:val="0"/>
          <w:color w:val="auto"/>
          <w:spacing w:val="0"/>
          <w:sz w:val="30"/>
          <w:szCs w:val="3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项目概况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u w:val="single"/>
          <w:bdr w:val="none" w:color="auto" w:sz="0" w:space="0"/>
          <w:shd w:val="clear" w:fill="FFFFFF"/>
        </w:rPr>
        <w:t>2022年深圳市公共就业服务及劳动关系等系统维护项目</w:t>
      </w:r>
      <w:r>
        <w:rPr>
          <w:rFonts w:hint="eastAsia" w:ascii="宋体" w:hAnsi="宋体" w:eastAsia="宋体" w:cs="宋体"/>
          <w:i w:val="0"/>
          <w:caps w:val="0"/>
          <w:color w:val="333333"/>
          <w:spacing w:val="0"/>
          <w:sz w:val="32"/>
          <w:szCs w:val="32"/>
          <w:bdr w:val="none" w:color="auto" w:sz="0" w:space="0"/>
          <w:shd w:val="clear" w:fill="FFFFFF"/>
        </w:rPr>
        <w:t>招标项目的潜在投标人应在</w:t>
      </w:r>
      <w:r>
        <w:rPr>
          <w:rFonts w:hint="eastAsia" w:ascii="宋体" w:hAnsi="宋体" w:eastAsia="宋体" w:cs="宋体"/>
          <w:b/>
          <w:i w:val="0"/>
          <w:caps w:val="0"/>
          <w:color w:val="333333"/>
          <w:spacing w:val="0"/>
          <w:sz w:val="32"/>
          <w:szCs w:val="32"/>
          <w:u w:val="single"/>
          <w:bdr w:val="none" w:color="auto" w:sz="0" w:space="0"/>
          <w:shd w:val="clear" w:fill="FFFFFF"/>
        </w:rPr>
        <w:t>深圳高星项目管理有限公司（深圳市福田区泰然九路天地源盛唐大厦东座1403）</w:t>
      </w:r>
      <w:r>
        <w:rPr>
          <w:rFonts w:hint="eastAsia" w:ascii="宋体" w:hAnsi="宋体" w:eastAsia="宋体" w:cs="宋体"/>
          <w:i w:val="0"/>
          <w:caps w:val="0"/>
          <w:color w:val="333333"/>
          <w:spacing w:val="0"/>
          <w:sz w:val="32"/>
          <w:szCs w:val="32"/>
          <w:bdr w:val="none" w:color="auto" w:sz="0" w:space="0"/>
          <w:shd w:val="clear" w:fill="FFFFFF"/>
        </w:rPr>
        <w:t>获取招标文件，并于</w:t>
      </w:r>
      <w:r>
        <w:rPr>
          <w:rFonts w:hint="eastAsia" w:ascii="宋体" w:hAnsi="宋体" w:eastAsia="宋体" w:cs="宋体"/>
          <w:b/>
          <w:i w:val="0"/>
          <w:caps w:val="0"/>
          <w:color w:val="333333"/>
          <w:spacing w:val="0"/>
          <w:sz w:val="32"/>
          <w:szCs w:val="32"/>
          <w:u w:val="single"/>
          <w:bdr w:val="none" w:color="auto" w:sz="0" w:space="0"/>
          <w:shd w:val="clear" w:fill="FFFFFF"/>
        </w:rPr>
        <w:t>2022年10月8日15点00分</w:t>
      </w:r>
      <w:r>
        <w:rPr>
          <w:rFonts w:hint="eastAsia" w:ascii="宋体" w:hAnsi="宋体" w:eastAsia="宋体" w:cs="宋体"/>
          <w:i w:val="0"/>
          <w:caps w:val="0"/>
          <w:color w:val="333333"/>
          <w:spacing w:val="0"/>
          <w:sz w:val="32"/>
          <w:szCs w:val="32"/>
          <w:u w:val="single"/>
          <w:bdr w:val="none" w:color="auto" w:sz="0" w:space="0"/>
          <w:shd w:val="clear" w:fill="FFFFFF"/>
        </w:rPr>
        <w:t>（</w:t>
      </w:r>
      <w:r>
        <w:rPr>
          <w:rFonts w:hint="eastAsia" w:ascii="宋体" w:hAnsi="宋体" w:eastAsia="宋体" w:cs="宋体"/>
          <w:i w:val="0"/>
          <w:caps w:val="0"/>
          <w:color w:val="333333"/>
          <w:spacing w:val="0"/>
          <w:sz w:val="32"/>
          <w:szCs w:val="32"/>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195"/>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一、项目基本情况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项目编号：GXSZ-20220792SZGK；</w:t>
      </w:r>
      <w:r>
        <w:rPr>
          <w:rFonts w:ascii="Calibri" w:hAnsi="Calibri" w:eastAsia="Helvetica" w:cs="Calibri"/>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项目名称：2022年深圳市公共就业服务及劳动关系等系统维护项目；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预算金额：人民币捌拾伍万元整（¥850,000.00元）；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最高限价：无；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采购需求：详见招标文件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合同履行期限：详见招标文件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二、申请人的资格要求：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1、具有独立法人资格或具有独立承担民事责任的能力的其它组织（提供营业执照或事业单位法人证等法人证明复印件加盖投标人公章，原件备查）。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2、本项目不接受联合体投标，不接受转包、分包。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3、参与本项目投标前三年内，在经营活动中没有重大违法记录（由供应商在《政府采购投标及履约承诺函》中作出声明）。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4、参与本项目政府采购活动时不存在被有关部门禁止参与政府采购活动且在有效期内的情况（由供应商在《政府采购投标及履约承诺函》中作出声明）。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5、具备《中华人民共和国政府采购法》第二十二条第一款的条件（由供应商在《政府采购投标及履约承诺函》中作出声明）。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6、未被列入失信被执行人、重大税收违法案件当事人名单、政府采购严重违法失信行为记录名单（由供应商在《政府采购投标及履约承诺函》中作出声明）。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7、单位负责人为同一人或者存在直接控股、管理关系的不同供应商，不得参加同一招标项目投标（由供应商在《政府采购投标及履约承诺函》中作出声明）。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8、为采购项目提供整体设计、规范编制或者项目管理、监理、检测等服务的供应商，不得再参加该采购项目的其他采购活动（由供应商在《政府采购投标及履约承诺函》中作出声明）。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注：“信用中国”、“中国政府采购网”、“深圳信用网”以及“深圳市政府采购监管网”为供应商信用信息的查询渠道，相关信息以中标通知书发出前的查询结果为准。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rPr>
          <w:rFonts w:hint="default" w:ascii="Helvetica" w:hAnsi="Helvetica" w:eastAsia="Helvetica" w:cs="Helvetica"/>
          <w:i w:val="0"/>
          <w:caps w:val="0"/>
          <w:color w:val="333333"/>
          <w:spacing w:val="0"/>
          <w:sz w:val="32"/>
          <w:szCs w:val="32"/>
        </w:rPr>
      </w:pPr>
      <w:r>
        <w:rPr>
          <w:rFonts w:hint="default" w:ascii="Helvetica" w:hAnsi="Helvetica" w:eastAsia="Helvetica" w:cs="Helvetica"/>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三、获取招标文件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1、时间：2022年9月22日至2022年9月29日，上午9:00-12:00，下午14:00-17:00（北京时间，法定节假日除外）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2、地点：深圳市福田区泰然九路天地源盛唐大厦东座1403C。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3、获取招标文件方式：现场购买。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4、招标文件售价：人民币600元/份，可接收现金、微信、支付宝支付。招标文件售后不退。采购人同时提供WORD版与PDF版的电子招标文件，如WORD版与PDF版有差异，以PDF版招标文件为准。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四、提交投标文件截止时间、开标时间和地点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1、投标文件递交时间：2022年10月8日14:30至15：00（北京时间）；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2、投标文件递交地点：深圳市福田区泰然九路天地源盛唐大厦东座1403开标室；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3、递交投标文件截止时间：2022年10月8日15:00（北京时间）所有投标文件应于投标截止时间之前递交，迟交的投标文件将拒绝接收；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4、开标时间：2022年10月8日15:00（北京时间），请投标人代表参加开标仪式；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5、开标地点：深圳市福田区泰然九路天地源盛唐大厦东座1403开标室。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五、公告期限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六、其他补充事宜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1、本项目为网下采购项目。凡愿意参加投标的合格投标人，必须备齐以下资料购买招标文件和投标报名：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（1）法定代表人证明书原件（加盖公章）；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（2）法人授权委托证明书原件（加盖公章）；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（3）法定代表人身份证复印件（加盖公章）；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（4）被授权人身份证复印件（加盖公章、原件备查）；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（5）《营业执照》或法人证书复印件（加盖公章、原件备查）；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2、答疑事项：投标人若有疑问，请于2022年9月28日17:00（北京时间）前将对《招标文件》的疑问以书面方式（加盖公章）送达我司或原件扫描发送至我司邮箱，逾期不予受理。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3、凡购买《招标文件》后决定不参加投标的投标人，请在开标前3日以书面形式通知招标代理机构。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4、投标人有义务在招标活动期间浏览招标代理机构网站（www.gxsz.com），采购人在以上网站上公布的与本次招标项目有关的信息视为已送达各投标人。采购人恕不再行电话通知各投标人。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5、招标公告发布网址：中国政府采购网（www.ccgp.gov.cn）、深圳高星项目管理有限公司（www.gxsz.com）。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333333"/>
          <w:spacing w:val="0"/>
          <w:sz w:val="32"/>
          <w:szCs w:val="32"/>
          <w:bdr w:val="none" w:color="auto" w:sz="0" w:space="0"/>
          <w:shd w:val="clear" w:fill="FFFFFF"/>
        </w:rPr>
        <w:t>七、对本次招标提出询问，请按以下方式联系。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000000"/>
          <w:spacing w:val="0"/>
          <w:sz w:val="32"/>
          <w:szCs w:val="32"/>
          <w:bdr w:val="none" w:color="auto" w:sz="0" w:space="0"/>
          <w:shd w:val="clear" w:fill="FFFFFF"/>
        </w:rPr>
        <w:t>1、采购人信息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招 标 人：深圳市人力资源和社会保障数据管理中心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联 系 人：程工</w:t>
      </w:r>
      <w:r>
        <w:rPr>
          <w:rFonts w:hint="default" w:ascii="Helvetica" w:hAnsi="Helvetica" w:eastAsia="Helvetica" w:cs="Helvetica"/>
          <w:i w:val="0"/>
          <w:caps w:val="0"/>
          <w:color w:val="333333"/>
          <w:spacing w:val="0"/>
          <w:sz w:val="32"/>
          <w:szCs w:val="32"/>
          <w:bdr w:val="none" w:color="auto" w:sz="0" w:space="0"/>
          <w:shd w:val="clear" w:fill="FFFFFF"/>
        </w:rPr>
        <w:t>   </w:t>
      </w:r>
      <w:r>
        <w:rPr>
          <w:rFonts w:hint="eastAsia" w:ascii="宋体" w:hAnsi="宋体" w:eastAsia="宋体" w:cs="宋体"/>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联系电话： 0755-88123743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地  址：</w:t>
      </w:r>
      <w:r>
        <w:rPr>
          <w:rFonts w:hint="eastAsia" w:ascii="宋体" w:hAnsi="宋体" w:eastAsia="宋体" w:cs="宋体"/>
          <w:i w:val="0"/>
          <w:caps w:val="0"/>
          <w:color w:val="000000"/>
          <w:spacing w:val="0"/>
          <w:sz w:val="32"/>
          <w:szCs w:val="32"/>
          <w:bdr w:val="none" w:color="auto" w:sz="0" w:space="0"/>
          <w:shd w:val="clear" w:fill="FFFFFF"/>
        </w:rPr>
        <w:t>深圳市福田区深南大道</w:t>
      </w:r>
      <w:r>
        <w:rPr>
          <w:rFonts w:hint="eastAsia" w:ascii="宋体" w:hAnsi="宋体" w:eastAsia="宋体" w:cs="宋体"/>
          <w:i w:val="0"/>
          <w:caps w:val="0"/>
          <w:color w:val="333333"/>
          <w:spacing w:val="0"/>
          <w:sz w:val="32"/>
          <w:szCs w:val="32"/>
          <w:bdr w:val="none" w:color="auto" w:sz="0" w:space="0"/>
          <w:shd w:val="clear" w:fill="FFFFFF"/>
        </w:rPr>
        <w:t>8005</w:t>
      </w:r>
      <w:r>
        <w:rPr>
          <w:rFonts w:hint="eastAsia" w:ascii="宋体" w:hAnsi="宋体" w:eastAsia="宋体" w:cs="宋体"/>
          <w:i w:val="0"/>
          <w:caps w:val="0"/>
          <w:color w:val="000000"/>
          <w:spacing w:val="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000000"/>
          <w:spacing w:val="0"/>
          <w:sz w:val="32"/>
          <w:szCs w:val="32"/>
          <w:bdr w:val="none" w:color="auto" w:sz="0" w:space="0"/>
          <w:shd w:val="clear" w:fill="FFFFFF"/>
        </w:rPr>
        <w:t>2、采购代理机构信息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名　称：深圳高星项目管理有限公司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地　址：深圳市福田区泰然九路天地源盛唐大厦东座</w:t>
      </w:r>
      <w:r>
        <w:rPr>
          <w:rFonts w:hint="eastAsia" w:ascii="宋体" w:hAnsi="宋体" w:eastAsia="宋体" w:cs="宋体"/>
          <w:i w:val="0"/>
          <w:caps w:val="0"/>
          <w:color w:val="333333"/>
          <w:spacing w:val="0"/>
          <w:sz w:val="32"/>
          <w:szCs w:val="32"/>
          <w:bdr w:val="none" w:color="auto" w:sz="0" w:space="0"/>
          <w:shd w:val="clear" w:fill="FFFFFF"/>
        </w:rPr>
        <w:t>1403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联系方式：</w:t>
      </w:r>
      <w:r>
        <w:rPr>
          <w:rFonts w:hint="eastAsia" w:ascii="宋体" w:hAnsi="宋体" w:eastAsia="宋体" w:cs="宋体"/>
          <w:i w:val="0"/>
          <w:caps w:val="0"/>
          <w:color w:val="333333"/>
          <w:spacing w:val="0"/>
          <w:sz w:val="32"/>
          <w:szCs w:val="32"/>
          <w:bdr w:val="none" w:color="auto" w:sz="0" w:space="0"/>
          <w:shd w:val="clear" w:fill="FFFFFF"/>
        </w:rPr>
        <w:t>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b/>
          <w:i w:val="0"/>
          <w:caps w:val="0"/>
          <w:color w:val="000000"/>
          <w:spacing w:val="0"/>
          <w:sz w:val="32"/>
          <w:szCs w:val="32"/>
          <w:bdr w:val="none" w:color="auto" w:sz="0" w:space="0"/>
          <w:shd w:val="clear" w:fill="FFFFFF"/>
        </w:rPr>
        <w:t>3、项目联系方式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项目联系人：张工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电　话：</w:t>
      </w:r>
      <w:r>
        <w:rPr>
          <w:rFonts w:hint="eastAsia" w:ascii="宋体" w:hAnsi="宋体" w:eastAsia="宋体" w:cs="宋体"/>
          <w:i w:val="0"/>
          <w:caps w:val="0"/>
          <w:color w:val="333333"/>
          <w:spacing w:val="0"/>
          <w:sz w:val="32"/>
          <w:szCs w:val="32"/>
          <w:bdr w:val="none" w:color="auto" w:sz="0" w:space="0"/>
          <w:shd w:val="clear" w:fill="FFFFFF"/>
        </w:rPr>
        <w:t>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375" w:right="0" w:firstLine="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八、招标文件：因本项目为网下采购项目，招标文件无法网上公开，各供应商若需要查看招标文件，可到我司查看。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25"/>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center"/>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right"/>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right"/>
        <w:rPr>
          <w:rFonts w:hint="default" w:ascii="Helvetica" w:hAnsi="Helvetica" w:eastAsia="Helvetica" w:cs="Helvetica"/>
          <w:i w:val="0"/>
          <w:caps w:val="0"/>
          <w:color w:val="333333"/>
          <w:spacing w:val="0"/>
          <w:sz w:val="32"/>
          <w:szCs w:val="32"/>
        </w:rPr>
      </w:pPr>
      <w:r>
        <w:rPr>
          <w:rFonts w:hint="eastAsia" w:ascii="宋体" w:hAnsi="宋体" w:eastAsia="宋体" w:cs="宋体"/>
          <w:i w:val="0"/>
          <w:caps w:val="0"/>
          <w:color w:val="333333"/>
          <w:spacing w:val="0"/>
          <w:sz w:val="32"/>
          <w:szCs w:val="32"/>
          <w:bdr w:val="none" w:color="auto" w:sz="0" w:space="0"/>
          <w:shd w:val="clear" w:fill="FFFFFF"/>
        </w:rPr>
        <w:t>2022年9月22日</w:t>
      </w:r>
    </w:p>
    <w:p>
      <w:pPr>
        <w:jc w:val="center"/>
        <w:rPr>
          <w:rFonts w:ascii="Helvetica" w:hAnsi="Helvetica" w:eastAsia="Helvetica" w:cs="Helvetica"/>
          <w:b/>
          <w:bCs w:val="0"/>
          <w:i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A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2022-09-22T12:34:11Z</dcterms:created>
  <dc:creator>Administrator</dc:creator>
  <cp:lastModifiedBy>rsj</cp:lastModifiedBy>
  <dcterms:modified xsi:type="dcterms:W3CDTF">2022-09-22T12:35:38Z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