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2021年深圳技能大赛市级一类竞赛项目资助资金拟发放明细表</w:t>
      </w:r>
      <w:r>
        <w:rPr>
          <w:rFonts w:hint="eastAsia" w:ascii="宋体" w:hAnsi="宋体"/>
          <w:sz w:val="44"/>
          <w:szCs w:val="44"/>
        </w:rPr>
        <w:t xml:space="preserve">     </w:t>
      </w:r>
    </w:p>
    <w:tbl>
      <w:tblPr>
        <w:tblStyle w:val="2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212"/>
        <w:gridCol w:w="5641"/>
        <w:gridCol w:w="1799"/>
        <w:gridCol w:w="1329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主办（承办）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工种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资助金额（万元）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深圳市时装设计师协会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深圳市第十一届职工技术创新运动会暨2021年深圳技能大赛——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时装技术“工匠之星”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服装制作工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</w:rPr>
              <w:t>深圳猿趣教育科技有限公司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深圳市第十一届职工技术创新运动会暨2021年深圳技能大赛——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动画绘制（动漫设计）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动画绘制员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11.68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B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固高科技股份有限公司（原固高科技（深圳）有限公司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深圳市第十一届职工技术创新运动会暨2021年深圳技能大赛——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运动控制系统开发与应用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运动控制系统开发与应用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8.290243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深圳市大疆创新科技有限公司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深圳市第十一届职工技术创新运动会暨2021年深圳技能大赛——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无人机驾驶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lang w:eastAsia="zh-CN"/>
              </w:rPr>
              <w:t>无人机驾驶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11.806292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C类资助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/>
              </w:rPr>
              <w:t>深圳市建筑产业化协会</w:t>
            </w:r>
          </w:p>
        </w:tc>
        <w:tc>
          <w:tcPr>
            <w:tcW w:w="5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深圳市第十一届职工技术创新运动会暨2021年深圳技能大赛——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装配式建筑施工</w:t>
            </w: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</w:rPr>
              <w:t>职业技能竞赛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Times New Roman"/>
                <w:bCs w:val="0"/>
                <w:color w:val="auto"/>
                <w:sz w:val="24"/>
                <w:szCs w:val="24"/>
                <w:lang w:eastAsia="zh-CN"/>
              </w:rPr>
              <w:t>装配式建筑施工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C类资助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mE0M2I5YWMyMjc0Nzc5M2Q0N2QyOGQ5ZTM0MTIifQ=="/>
  </w:docVars>
  <w:rsids>
    <w:rsidRoot w:val="03B34D4B"/>
    <w:rsid w:val="03B34D4B"/>
    <w:rsid w:val="635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437</Characters>
  <Lines>0</Lines>
  <Paragraphs>0</Paragraphs>
  <TotalTime>0</TotalTime>
  <ScaleCrop>false</ScaleCrop>
  <LinksUpToDate>false</LinksUpToDate>
  <CharactersWithSpaces>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2022-10-08T07:54:00Z</dcterms:created>
  <dc:creator>Jun</dc:creator>
  <cp:lastModifiedBy>zhou j</cp:lastModifiedBy>
  <dcterms:modified xsi:type="dcterms:W3CDTF">2022-10-09T01:09:19Z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36A88D147D7E4D1F8A9A52DB2BC14009</vt:lpwstr>
  </property>
</Properties>
</file>