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before="156" w:beforeLines="50" w:line="6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国家执业药师职业资格考试报考专业参考目录</w:t>
      </w:r>
    </w:p>
    <w:p>
      <w:pPr>
        <w:spacing w:before="312" w:beforeLines="100" w:after="156" w:afterLines="50" w:line="400" w:lineRule="exact"/>
        <w:ind w:firstLine="560" w:firstLineChars="200"/>
        <w:jc w:val="left"/>
        <w:rPr>
          <w:rFonts w:ascii="Times New Roman" w:hAnsi="Times New Roman" w:eastAsia="方正小标宋简体"/>
          <w:sz w:val="28"/>
          <w:szCs w:val="28"/>
        </w:rPr>
      </w:pPr>
      <w:r>
        <w:rPr>
          <w:rFonts w:hint="eastAsia" w:ascii="Times New Roman" w:hAnsi="Times New Roman" w:eastAsia="方正小标宋简体"/>
          <w:sz w:val="28"/>
          <w:szCs w:val="28"/>
        </w:rPr>
        <w:t>一、本科专业参考目录</w:t>
      </w:r>
    </w:p>
    <w:tbl>
      <w:tblPr>
        <w:tblStyle w:val="3"/>
        <w:tblW w:w="8665" w:type="dxa"/>
        <w:jc w:val="center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45"/>
        <w:gridCol w:w="1264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41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2012年9月—现在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1998年7月—2012年9月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13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07学科门类：理学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07学科门类：理学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070301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070301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070302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应用化学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070302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070303T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化学生物学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070303W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070304T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分子科学与工程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070304W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分子科学与工程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 xml:space="preserve">071 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070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071001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生物科学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070401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070407W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070411S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生物资源科学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070412S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070405W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生物科学与生物技术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071002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生物技术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070402</w:t>
            </w:r>
          </w:p>
        </w:tc>
        <w:tc>
          <w:tcPr>
            <w:tcW w:w="298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070405W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380" w:lineRule="atLeast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生物科学与生物技术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071003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生物信息学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070403W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070404W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070408W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13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08学科门类：工学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08学科门类：工学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081301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化学工程与工艺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化工与制药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081302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制药工程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化工与制药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081305T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>化学工程与工业生物工程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081104S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化学工程与工业生物工程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0826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生物医学工程类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0806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电气信息类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082601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生物医学工程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08060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08062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医疗器械工程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083001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生物工程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08180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08190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08141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轻工生物技术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083002T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生物制药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13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10学科门类：医学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10学科门类：医学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基础医学类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100101K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基础医学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100101*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临床医学与医学技术类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100201K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100301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100202TK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麻醉学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100302*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100203TK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100303*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100204TK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100306W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100205TK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精神医学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100308W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精神医学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100206TK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放射医学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100305W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口腔医学类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100301K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100401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100401K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预防医学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100201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100402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食品卫生与营养学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100204S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040332W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6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食品营养与检验教育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100403TK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妇幼保健医学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100203S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妇幼保健医学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100404TK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卫生监督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100206S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100405TK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全球健康学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100205S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全球健康学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100501K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100501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100502K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针灸推拿学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100502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100503K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100504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100504K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100503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100505K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维医学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100506W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100506K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壮医学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100507S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壮医学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100507K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哈医学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100508S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中西医结合类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100601K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中西医临床医学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100505W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中西医临床医学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100701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100801</w:t>
            </w:r>
          </w:p>
        </w:tc>
        <w:tc>
          <w:tcPr>
            <w:tcW w:w="298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100807W</w:t>
            </w:r>
          </w:p>
        </w:tc>
        <w:tc>
          <w:tcPr>
            <w:tcW w:w="298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应用药学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100702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药物制剂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100803</w:t>
            </w:r>
          </w:p>
        </w:tc>
        <w:tc>
          <w:tcPr>
            <w:tcW w:w="298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药物制剂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100703TK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100808S</w:t>
            </w:r>
          </w:p>
        </w:tc>
        <w:tc>
          <w:tcPr>
            <w:tcW w:w="298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100704T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药事管理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100810S</w:t>
            </w:r>
          </w:p>
        </w:tc>
        <w:tc>
          <w:tcPr>
            <w:tcW w:w="298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药事管理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100705T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药物分析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100812S</w:t>
            </w:r>
          </w:p>
        </w:tc>
        <w:tc>
          <w:tcPr>
            <w:tcW w:w="298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药物分析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100706T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药物化学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100813S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药物化学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100707T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海洋药学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100809S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海洋药学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中药学类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100801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100802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100802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中药资源与开发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100806W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中药资源与开发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100803T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100805W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100804T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100811W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100805T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中药制药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100814S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中药制药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100806T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中草药栽培与鉴定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100804W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中草药栽培与鉴定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法医学类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100901K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法医学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100601*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医学技术类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临床医学与医学技术类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101001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医学检验技术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100304*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101002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医学实验技术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100311W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医学实验学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100309W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100312S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101003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医学影像技术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100303*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080629S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101004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100306W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101005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康复治疗学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100307W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101006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口腔医学技术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100402W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口腔修复工艺学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101007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卫生检验与检疫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100202S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护理学类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101101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护理学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100701</w:t>
            </w:r>
          </w:p>
        </w:tc>
        <w:tc>
          <w:tcPr>
            <w:tcW w:w="2988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护理学</w:t>
            </w:r>
          </w:p>
        </w:tc>
      </w:tr>
    </w:tbl>
    <w:p>
      <w:pPr>
        <w:tabs>
          <w:tab w:val="left" w:pos="709"/>
          <w:tab w:val="left" w:pos="851"/>
        </w:tabs>
        <w:adjustRightInd w:val="0"/>
        <w:snapToGrid w:val="0"/>
        <w:spacing w:before="156" w:beforeLines="50" w:line="500" w:lineRule="exact"/>
        <w:ind w:left="642" w:leftChars="20" w:right="281" w:rightChars="134" w:hanging="600" w:hangingChars="25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注：a.目录源于教育部印发的《〈普通高等学校本科专业目录（2012年）〉〈普通高等学校本科专业设置管理规定〉等文件的通知》（教高〔2012〕9号）。</w:t>
      </w:r>
    </w:p>
    <w:p>
      <w:pPr>
        <w:tabs>
          <w:tab w:val="left" w:pos="709"/>
          <w:tab w:val="left" w:pos="851"/>
        </w:tabs>
        <w:adjustRightInd w:val="0"/>
        <w:snapToGrid w:val="0"/>
        <w:spacing w:line="500" w:lineRule="exact"/>
        <w:ind w:left="723" w:leftChars="287" w:right="281" w:rightChars="134" w:hanging="120" w:hangingChars="5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b.1998年之前的专业名称可以参照教育部发布的相关专业目录来执行。</w:t>
      </w:r>
      <w:r>
        <w:rPr>
          <w:rFonts w:hint="eastAsia" w:ascii="Times New Roman" w:hAnsi="Times New Roman" w:eastAsia="仿宋_GB2312"/>
          <w:sz w:val="24"/>
          <w:szCs w:val="24"/>
        </w:rPr>
        <w:t>博士、硕士学位和研究生学历层次的专业，依据国务院学位委员会、教育部印发的《学位授予和人才培养学科目录设置与管理办法》（学位</w:t>
      </w:r>
      <w:r>
        <w:rPr>
          <w:rFonts w:ascii="Times New Roman" w:hAnsi="Times New Roman" w:eastAsia="仿宋_GB2312"/>
          <w:sz w:val="24"/>
          <w:szCs w:val="24"/>
        </w:rPr>
        <w:t>〔20</w:t>
      </w:r>
      <w:r>
        <w:rPr>
          <w:rFonts w:hint="eastAsia" w:ascii="Times New Roman" w:hAnsi="Times New Roman" w:eastAsia="仿宋_GB2312"/>
          <w:sz w:val="24"/>
          <w:szCs w:val="24"/>
        </w:rPr>
        <w:t>09</w:t>
      </w:r>
      <w:r>
        <w:rPr>
          <w:rFonts w:ascii="Times New Roman" w:hAnsi="Times New Roman" w:eastAsia="仿宋_GB2312"/>
          <w:sz w:val="24"/>
          <w:szCs w:val="24"/>
        </w:rPr>
        <w:t>〕</w:t>
      </w:r>
      <w:r>
        <w:rPr>
          <w:rFonts w:hint="eastAsia" w:ascii="Times New Roman" w:hAnsi="Times New Roman" w:eastAsia="仿宋_GB2312"/>
          <w:sz w:val="24"/>
          <w:szCs w:val="24"/>
        </w:rPr>
        <w:t>10</w:t>
      </w:r>
      <w:r>
        <w:rPr>
          <w:rFonts w:ascii="Times New Roman" w:hAnsi="Times New Roman" w:eastAsia="仿宋_GB2312"/>
          <w:sz w:val="24"/>
          <w:szCs w:val="24"/>
        </w:rPr>
        <w:t>号</w:t>
      </w:r>
      <w:r>
        <w:rPr>
          <w:rFonts w:hint="eastAsia" w:ascii="Times New Roman" w:hAnsi="Times New Roman" w:eastAsia="仿宋_GB2312"/>
          <w:sz w:val="24"/>
          <w:szCs w:val="24"/>
        </w:rPr>
        <w:t>）和《学位授予和人才培养学科目录（2011年）》的规定，对照本科专业目录来界定和解释。</w:t>
      </w:r>
    </w:p>
    <w:p>
      <w:pPr>
        <w:tabs>
          <w:tab w:val="left" w:pos="709"/>
          <w:tab w:val="left" w:pos="851"/>
        </w:tabs>
        <w:adjustRightInd w:val="0"/>
        <w:snapToGrid w:val="0"/>
        <w:spacing w:line="500" w:lineRule="exact"/>
        <w:ind w:left="723" w:leftChars="287" w:right="281" w:rightChars="134" w:hanging="120" w:hangingChars="5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c.列入表中1007药学类和1008中药学类下的专业（标注Δ）为报考条件中要求的“药学类、中药学类专业”，其他专业属于报考专业要求中的“相关专业”。</w:t>
      </w:r>
    </w:p>
    <w:p>
      <w:pPr>
        <w:spacing w:before="156" w:beforeLines="50" w:after="156" w:afterLines="50" w:line="400" w:lineRule="exact"/>
        <w:ind w:firstLine="560" w:firstLineChars="200"/>
        <w:jc w:val="left"/>
        <w:rPr>
          <w:rFonts w:ascii="Times New Roman" w:hAnsi="Times New Roman" w:eastAsia="方正小标宋简体"/>
          <w:sz w:val="28"/>
          <w:szCs w:val="28"/>
        </w:rPr>
      </w:pPr>
      <w:r>
        <w:rPr>
          <w:rFonts w:hint="eastAsia" w:ascii="Times New Roman" w:hAnsi="Times New Roman" w:eastAsia="方正小标宋简体"/>
          <w:sz w:val="28"/>
          <w:szCs w:val="28"/>
        </w:rPr>
        <w:t>二、专科（高职高专）专业参考目录</w:t>
      </w:r>
    </w:p>
    <w:tbl>
      <w:tblPr>
        <w:tblStyle w:val="3"/>
        <w:tblW w:w="85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0"/>
        <w:gridCol w:w="15"/>
        <w:gridCol w:w="30"/>
        <w:gridCol w:w="45"/>
        <w:gridCol w:w="15"/>
        <w:gridCol w:w="30"/>
        <w:gridCol w:w="33"/>
        <w:gridCol w:w="27"/>
        <w:gridCol w:w="2771"/>
        <w:gridCol w:w="1380"/>
        <w:gridCol w:w="15"/>
        <w:gridCol w:w="15"/>
        <w:gridCol w:w="15"/>
        <w:gridCol w:w="15"/>
        <w:gridCol w:w="75"/>
        <w:gridCol w:w="30"/>
        <w:gridCol w:w="15"/>
        <w:gridCol w:w="15"/>
        <w:gridCol w:w="21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高等职业教育（专科）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专业目录（2015年）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高职高专教育指导性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专业目录（2004年）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58" w:type="dxa"/>
            <w:gridSpan w:val="8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96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71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57生物与化工大类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生化与药品大类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5701生物技术类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5301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570102</w:t>
            </w:r>
          </w:p>
        </w:tc>
        <w:tc>
          <w:tcPr>
            <w:tcW w:w="2771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化工生物技术</w:t>
            </w: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530101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530103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生物化工工艺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530102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530104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restart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570103</w:t>
            </w:r>
          </w:p>
        </w:tc>
        <w:tc>
          <w:tcPr>
            <w:tcW w:w="2771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药品生物技术</w:t>
            </w: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530101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530102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生物实验技术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530104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5702化工技术类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5302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化工技术类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vMerge w:val="restart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570201</w:t>
            </w:r>
          </w:p>
        </w:tc>
        <w:tc>
          <w:tcPr>
            <w:tcW w:w="2798" w:type="dxa"/>
            <w:gridSpan w:val="2"/>
            <w:vMerge w:val="restart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应用化工技术</w:t>
            </w:r>
          </w:p>
        </w:tc>
        <w:tc>
          <w:tcPr>
            <w:tcW w:w="1560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530201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530202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有机化工生产技术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570205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精细化工技术</w:t>
            </w:r>
          </w:p>
        </w:tc>
        <w:tc>
          <w:tcPr>
            <w:tcW w:w="1560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530205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精细化学品生产技术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570207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工业分析技术</w:t>
            </w:r>
          </w:p>
        </w:tc>
        <w:tc>
          <w:tcPr>
            <w:tcW w:w="1560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530208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工业分析与检验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59食品药品与粮食大类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53生化与药品大类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5902药品制造类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5303制药技术类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restart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590202</w:t>
            </w:r>
          </w:p>
        </w:tc>
        <w:tc>
          <w:tcPr>
            <w:tcW w:w="2831" w:type="dxa"/>
            <w:gridSpan w:val="3"/>
            <w:vMerge w:val="restart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药品生产技术</w:t>
            </w:r>
          </w:p>
        </w:tc>
        <w:tc>
          <w:tcPr>
            <w:tcW w:w="1545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530303</w:t>
            </w:r>
          </w:p>
        </w:tc>
        <w:tc>
          <w:tcPr>
            <w:tcW w:w="276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化学制药技术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530302</w:t>
            </w:r>
          </w:p>
        </w:tc>
        <w:tc>
          <w:tcPr>
            <w:tcW w:w="276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530301</w:t>
            </w:r>
          </w:p>
        </w:tc>
        <w:tc>
          <w:tcPr>
            <w:tcW w:w="2765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生化制药技术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530305</w:t>
            </w:r>
          </w:p>
        </w:tc>
        <w:tc>
          <w:tcPr>
            <w:tcW w:w="2765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药物制剂技术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530304</w:t>
            </w:r>
          </w:p>
        </w:tc>
        <w:tc>
          <w:tcPr>
            <w:tcW w:w="2765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restart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590204</w:t>
            </w:r>
          </w:p>
        </w:tc>
        <w:tc>
          <w:tcPr>
            <w:tcW w:w="2831" w:type="dxa"/>
            <w:gridSpan w:val="3"/>
            <w:vMerge w:val="restart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药品质量与安全</w:t>
            </w:r>
          </w:p>
        </w:tc>
        <w:tc>
          <w:tcPr>
            <w:tcW w:w="1545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530401</w:t>
            </w:r>
          </w:p>
        </w:tc>
        <w:tc>
          <w:tcPr>
            <w:tcW w:w="2765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530306</w:t>
            </w:r>
          </w:p>
        </w:tc>
        <w:tc>
          <w:tcPr>
            <w:tcW w:w="2765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530402</w:t>
            </w:r>
          </w:p>
        </w:tc>
        <w:tc>
          <w:tcPr>
            <w:tcW w:w="276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药品质量检测技术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5903食品药品管理类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5304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食品药品管理类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590301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药品经营与管理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530403</w:t>
            </w:r>
          </w:p>
        </w:tc>
        <w:tc>
          <w:tcPr>
            <w:tcW w:w="2795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590303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保健品开发与管理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530404</w:t>
            </w:r>
          </w:p>
        </w:tc>
        <w:tc>
          <w:tcPr>
            <w:tcW w:w="2795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保健品开发与管理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590305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食品药品监督管理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95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62医药卫生大类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医药卫生大类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6201临床医学类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6301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620101K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临床医学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630101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620102K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630102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620103K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中医学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630103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620104K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中医骨伤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630109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620105K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针灸推拿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630108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620106K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蒙医学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630104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620107K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藏医学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630105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620108K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维医学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630106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76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630107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620111K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朝医学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85" w:type="dxa"/>
            <w:gridSpan w:val="7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6202护理类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620201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护理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630201</w:t>
            </w:r>
          </w:p>
        </w:tc>
        <w:tc>
          <w:tcPr>
            <w:tcW w:w="2900" w:type="dxa"/>
            <w:gridSpan w:val="8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6203药学类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620301</w:t>
            </w:r>
          </w:p>
        </w:tc>
        <w:tc>
          <w:tcPr>
            <w:tcW w:w="2921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630301</w:t>
            </w: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21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630305</w:t>
            </w: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现代中药技术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620302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630302</w:t>
            </w: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620303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蒙药学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630306</w:t>
            </w: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蒙药学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620304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维药学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630303</w:t>
            </w: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维药学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620305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藏药学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6204医学技术类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6304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620401</w:t>
            </w:r>
          </w:p>
        </w:tc>
        <w:tc>
          <w:tcPr>
            <w:tcW w:w="2951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医学检验技术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630401</w:t>
            </w:r>
          </w:p>
        </w:tc>
        <w:tc>
          <w:tcPr>
            <w:tcW w:w="2930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620402</w:t>
            </w:r>
          </w:p>
        </w:tc>
        <w:tc>
          <w:tcPr>
            <w:tcW w:w="2951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医学生物技术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630402</w:t>
            </w:r>
          </w:p>
        </w:tc>
        <w:tc>
          <w:tcPr>
            <w:tcW w:w="2930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620403</w:t>
            </w:r>
          </w:p>
        </w:tc>
        <w:tc>
          <w:tcPr>
            <w:tcW w:w="2951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医学影像技术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630403</w:t>
            </w:r>
          </w:p>
        </w:tc>
        <w:tc>
          <w:tcPr>
            <w:tcW w:w="2930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620404</w:t>
            </w:r>
          </w:p>
        </w:tc>
        <w:tc>
          <w:tcPr>
            <w:tcW w:w="2951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医学美容技术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630408</w:t>
            </w:r>
          </w:p>
        </w:tc>
        <w:tc>
          <w:tcPr>
            <w:tcW w:w="2930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医疗美容技术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620405</w:t>
            </w:r>
          </w:p>
        </w:tc>
        <w:tc>
          <w:tcPr>
            <w:tcW w:w="2951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口腔医学技术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630406</w:t>
            </w:r>
          </w:p>
        </w:tc>
        <w:tc>
          <w:tcPr>
            <w:tcW w:w="2930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620406</w:t>
            </w:r>
          </w:p>
        </w:tc>
        <w:tc>
          <w:tcPr>
            <w:tcW w:w="2951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卫生检验与检疫技术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630410</w:t>
            </w:r>
          </w:p>
        </w:tc>
        <w:tc>
          <w:tcPr>
            <w:tcW w:w="2930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620407</w:t>
            </w:r>
          </w:p>
        </w:tc>
        <w:tc>
          <w:tcPr>
            <w:tcW w:w="2951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眼视光技术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630404</w:t>
            </w:r>
          </w:p>
        </w:tc>
        <w:tc>
          <w:tcPr>
            <w:tcW w:w="2930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620409</w:t>
            </w:r>
          </w:p>
        </w:tc>
        <w:tc>
          <w:tcPr>
            <w:tcW w:w="2951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呼吸治疗技术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630409</w:t>
            </w:r>
          </w:p>
        </w:tc>
        <w:tc>
          <w:tcPr>
            <w:tcW w:w="2930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呼吸治疗技术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6205康复治疗类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620501</w:t>
            </w:r>
          </w:p>
        </w:tc>
        <w:tc>
          <w:tcPr>
            <w:tcW w:w="2966" w:type="dxa"/>
            <w:gridSpan w:val="8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康复治疗技术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630405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6208健康管理与促进类</w:t>
            </w:r>
          </w:p>
        </w:tc>
        <w:tc>
          <w:tcPr>
            <w:tcW w:w="4310" w:type="dxa"/>
            <w:gridSpan w:val="11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620802</w:t>
            </w:r>
          </w:p>
        </w:tc>
        <w:tc>
          <w:tcPr>
            <w:tcW w:w="3026" w:type="dxa"/>
            <w:gridSpan w:val="9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医学营养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630407</w:t>
            </w:r>
          </w:p>
        </w:tc>
        <w:tc>
          <w:tcPr>
            <w:tcW w:w="2870" w:type="dxa"/>
            <w:gridSpan w:val="6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620812</w:t>
            </w:r>
          </w:p>
        </w:tc>
        <w:tc>
          <w:tcPr>
            <w:tcW w:w="3026" w:type="dxa"/>
            <w:gridSpan w:val="9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医疗器械经营与管理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gridSpan w:val="6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851"/>
          <w:tab w:val="left" w:pos="1134"/>
        </w:tabs>
        <w:adjustRightInd w:val="0"/>
        <w:snapToGrid w:val="0"/>
        <w:spacing w:line="400" w:lineRule="exact"/>
        <w:ind w:left="867" w:leftChars="127" w:right="281" w:rightChars="134" w:hanging="600" w:hangingChars="25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注：a.目录源于</w:t>
      </w:r>
      <w:r>
        <w:rPr>
          <w:rFonts w:ascii="Times New Roman" w:hAnsi="Times New Roman" w:eastAsia="仿宋_GB2312"/>
          <w:bCs/>
          <w:sz w:val="24"/>
          <w:szCs w:val="24"/>
        </w:rPr>
        <w:t>教育部</w:t>
      </w:r>
      <w:r>
        <w:rPr>
          <w:rFonts w:hint="eastAsia" w:ascii="Times New Roman" w:hAnsi="Times New Roman" w:eastAsia="仿宋_GB2312"/>
          <w:bCs/>
          <w:sz w:val="24"/>
          <w:szCs w:val="24"/>
        </w:rPr>
        <w:t>2004年</w:t>
      </w:r>
      <w:r>
        <w:rPr>
          <w:rFonts w:ascii="Times New Roman" w:hAnsi="Times New Roman" w:eastAsia="仿宋_GB2312"/>
          <w:sz w:val="24"/>
          <w:szCs w:val="24"/>
        </w:rPr>
        <w:t>印发的《普通高等学校高职高专教育指导性专业目录（试行）》</w:t>
      </w:r>
      <w:r>
        <w:rPr>
          <w:rFonts w:hint="eastAsia" w:ascii="Times New Roman" w:hAnsi="Times New Roman" w:eastAsia="仿宋_GB2312"/>
          <w:sz w:val="24"/>
          <w:szCs w:val="24"/>
        </w:rPr>
        <w:t>和2015年印发的《普通高等学校高等职业教育（专科）专业目录（2015年）》</w:t>
      </w:r>
      <w:r>
        <w:rPr>
          <w:rFonts w:ascii="Times New Roman" w:hAnsi="Times New Roman" w:eastAsia="仿宋_GB2312"/>
          <w:sz w:val="24"/>
          <w:szCs w:val="24"/>
        </w:rPr>
        <w:t>（教</w:t>
      </w:r>
      <w:r>
        <w:rPr>
          <w:rFonts w:hint="eastAsia" w:ascii="Times New Roman" w:hAnsi="Times New Roman" w:eastAsia="仿宋_GB2312"/>
          <w:sz w:val="24"/>
          <w:szCs w:val="24"/>
        </w:rPr>
        <w:t>职成</w:t>
      </w:r>
      <w:r>
        <w:rPr>
          <w:rFonts w:ascii="Times New Roman" w:hAnsi="Times New Roman" w:eastAsia="仿宋_GB2312"/>
          <w:sz w:val="24"/>
          <w:szCs w:val="24"/>
        </w:rPr>
        <w:t>〔</w:t>
      </w:r>
      <w:r>
        <w:rPr>
          <w:rFonts w:hint="eastAsia" w:ascii="Times New Roman" w:hAnsi="Times New Roman" w:eastAsia="仿宋_GB2312"/>
          <w:sz w:val="24"/>
          <w:szCs w:val="24"/>
        </w:rPr>
        <w:t>2015</w:t>
      </w:r>
      <w:r>
        <w:rPr>
          <w:rFonts w:ascii="Times New Roman" w:hAnsi="Times New Roman" w:eastAsia="仿宋_GB2312"/>
          <w:sz w:val="24"/>
          <w:szCs w:val="24"/>
        </w:rPr>
        <w:t>〕</w:t>
      </w:r>
      <w:r>
        <w:rPr>
          <w:rFonts w:hint="eastAsia" w:ascii="Times New Roman" w:hAnsi="Times New Roman" w:eastAsia="仿宋_GB2312"/>
          <w:sz w:val="24"/>
          <w:szCs w:val="24"/>
        </w:rPr>
        <w:t>10</w:t>
      </w:r>
      <w:r>
        <w:rPr>
          <w:rFonts w:ascii="Times New Roman" w:hAnsi="Times New Roman" w:eastAsia="仿宋_GB2312"/>
          <w:sz w:val="24"/>
          <w:szCs w:val="24"/>
        </w:rPr>
        <w:t>号）。</w:t>
      </w:r>
    </w:p>
    <w:p>
      <w:pPr>
        <w:tabs>
          <w:tab w:val="left" w:pos="851"/>
          <w:tab w:val="left" w:pos="1134"/>
        </w:tabs>
        <w:adjustRightInd w:val="0"/>
        <w:snapToGrid w:val="0"/>
        <w:spacing w:line="400" w:lineRule="exact"/>
        <w:ind w:left="864" w:leftChars="341" w:right="281" w:rightChars="134" w:hanging="148" w:hangingChars="6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b.2004年之前的专科专业目录可以参照教育部当时发布的相关</w:t>
      </w:r>
      <w:r>
        <w:rPr>
          <w:rFonts w:ascii="Times New Roman" w:hAnsi="Times New Roman" w:eastAsia="仿宋_GB2312"/>
          <w:sz w:val="24"/>
          <w:szCs w:val="24"/>
        </w:rPr>
        <w:t>专业目录来执行。</w:t>
      </w:r>
    </w:p>
    <w:p>
      <w:pPr>
        <w:tabs>
          <w:tab w:val="left" w:pos="851"/>
          <w:tab w:val="left" w:pos="1134"/>
        </w:tabs>
        <w:adjustRightInd w:val="0"/>
        <w:snapToGrid w:val="0"/>
        <w:spacing w:line="400" w:lineRule="exact"/>
        <w:ind w:left="864" w:leftChars="341" w:right="281" w:rightChars="134" w:hanging="148" w:hangingChars="6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c.列入表中6203药学类下的专业（标注Δ）为报考条件中要求的“药学类、中药学类专业”，其他专业属于报考专业要求中的“相关专业”。</w:t>
      </w:r>
    </w:p>
    <w:p>
      <w:pPr>
        <w:tabs>
          <w:tab w:val="left" w:pos="851"/>
          <w:tab w:val="left" w:pos="1134"/>
        </w:tabs>
        <w:adjustRightInd w:val="0"/>
        <w:snapToGrid w:val="0"/>
        <w:spacing w:before="156" w:beforeLines="50" w:after="156" w:afterLines="50" w:line="400" w:lineRule="exact"/>
        <w:ind w:left="889" w:leftChars="341" w:right="281" w:rightChars="134" w:hanging="173" w:hangingChars="62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方正小标宋简体"/>
          <w:sz w:val="28"/>
          <w:szCs w:val="28"/>
        </w:rPr>
        <w:t>三、中专专业参考目录</w:t>
      </w:r>
    </w:p>
    <w:tbl>
      <w:tblPr>
        <w:tblStyle w:val="3"/>
        <w:tblW w:w="8568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76"/>
        <w:gridCol w:w="2126"/>
        <w:gridCol w:w="1559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529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2010年—现在的专业代码及专业名称</w:t>
            </w:r>
          </w:p>
        </w:tc>
        <w:tc>
          <w:tcPr>
            <w:tcW w:w="4039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2010年之前的专业编码及专业名称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原专业编码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原专业名称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10医药卫生类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护理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农村医学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101100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药剂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0813</w:t>
            </w:r>
          </w:p>
        </w:tc>
        <w:tc>
          <w:tcPr>
            <w:tcW w:w="24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药剂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中医护理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0816</w:t>
            </w: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中医护理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101300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中医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0814</w:t>
            </w: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0815</w:t>
            </w: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藏医医疗与藏药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0820</w:t>
            </w: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藏医医疗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维医医疗与维药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0821</w:t>
            </w: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维医医疗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蒙医医疗与蒙药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0822</w:t>
            </w: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蒙医医疗及蒙药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中医康复保健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0819</w:t>
            </w: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中医康复保健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101800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0817</w:t>
            </w:r>
          </w:p>
        </w:tc>
        <w:tc>
          <w:tcPr>
            <w:tcW w:w="24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中药制药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0818</w:t>
            </w: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制药技术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生物技术制药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药品食品检验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新增专业</w:t>
            </w:r>
          </w:p>
        </w:tc>
      </w:tr>
    </w:tbl>
    <w:p>
      <w:pPr>
        <w:adjustRightInd w:val="0"/>
        <w:snapToGrid w:val="0"/>
        <w:spacing w:before="156" w:beforeLines="50" w:line="400" w:lineRule="exact"/>
        <w:ind w:left="991" w:leftChars="135" w:right="281" w:rightChars="134" w:hanging="708" w:hangingChars="295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</w:t>
      </w:r>
      <w:r>
        <w:rPr>
          <w:rFonts w:ascii="Times New Roman" w:hAnsi="Times New Roman" w:eastAsia="仿宋_GB2312"/>
          <w:bCs/>
          <w:sz w:val="24"/>
          <w:szCs w:val="24"/>
        </w:rPr>
        <w:t>a.目录源于教育部印发的《中等职业学校专业目录（2010年修订）》（教职成〔2010〕4号）。</w:t>
      </w:r>
    </w:p>
    <w:p>
      <w:pPr>
        <w:adjustRightInd w:val="0"/>
        <w:snapToGrid w:val="0"/>
        <w:spacing w:line="400" w:lineRule="exact"/>
        <w:ind w:left="934" w:leftChars="340" w:right="281" w:rightChars="134" w:hanging="220" w:hangingChars="92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b.2010年之前的中专专业目录可以参照教育部及各省</w:t>
      </w:r>
      <w:r>
        <w:rPr>
          <w:rFonts w:hint="eastAsia" w:ascii="Times New Roman" w:hAnsi="Times New Roman" w:eastAsia="仿宋_GB2312"/>
          <w:bCs/>
          <w:sz w:val="24"/>
          <w:szCs w:val="24"/>
        </w:rPr>
        <w:t>（区市）</w:t>
      </w:r>
      <w:r>
        <w:rPr>
          <w:rFonts w:ascii="Times New Roman" w:hAnsi="Times New Roman" w:eastAsia="仿宋_GB2312"/>
          <w:bCs/>
          <w:sz w:val="24"/>
          <w:szCs w:val="24"/>
        </w:rPr>
        <w:t>当时发布的相关专业目录来执行。</w:t>
      </w:r>
    </w:p>
    <w:p>
      <w:r>
        <w:rPr>
          <w:rFonts w:hint="eastAsia" w:ascii="Times New Roman" w:hAnsi="Times New Roman" w:eastAsia="仿宋_GB2312"/>
          <w:bCs/>
          <w:sz w:val="24"/>
          <w:szCs w:val="24"/>
        </w:rPr>
        <w:t>c.</w:t>
      </w:r>
      <w:r>
        <w:rPr>
          <w:rFonts w:hint="eastAsia" w:ascii="Times New Roman" w:hAnsi="Times New Roman" w:eastAsia="仿宋_GB2312"/>
          <w:sz w:val="24"/>
          <w:szCs w:val="24"/>
        </w:rPr>
        <w:t>列入表中101100药剂101800中药专业（标注Δ）为报考条件中要求的“药学类、中药学类专业”，其他专业属于报考专业要求中的“相关专业”。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4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郭清发</cp:lastModifiedBy>
  <dcterms:modified xsi:type="dcterms:W3CDTF">2020-07-31T08:28:13Z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