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7" w:beforeLines="130" w:line="560" w:lineRule="exact"/>
        <w:ind w:left="63" w:leftChars="30" w:right="269" w:rightChars="128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注册安全工程师职业资格考试安全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80" w:line="560" w:lineRule="exact"/>
        <w:ind w:left="63" w:leftChars="30" w:right="269" w:rightChars="128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工程及相关专业参考目录</w:t>
      </w:r>
    </w:p>
    <w:p>
      <w:pPr>
        <w:adjustRightInd w:val="0"/>
        <w:snapToGrid w:val="0"/>
        <w:spacing w:line="360" w:lineRule="exact"/>
        <w:ind w:left="1215" w:leftChars="149" w:right="269" w:rightChars="128" w:hanging="902" w:hangingChars="282"/>
        <w:rPr>
          <w:rFonts w:eastAsia="仿宋_GB2312"/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55" w:leftChars="-26" w:right="-90" w:rightChars="-43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94"/>
              </w:tabs>
              <w:adjustRightInd w:val="0"/>
              <w:snapToGrid w:val="0"/>
              <w:spacing w:line="500" w:lineRule="exact"/>
              <w:ind w:left="-145" w:leftChars="-69" w:right="-111" w:rightChars="-53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 xml:space="preserve">  学历（学位）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right="269" w:rightChars="128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安全工程及相关专业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55" w:leftChars="-26" w:right="-90" w:rightChars="-4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145" w:leftChars="-69" w:right="-111" w:rightChars="-5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中专学历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55" w:leftChars="-26" w:right="-90" w:rightChars="-4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145" w:leftChars="-69" w:right="-111" w:rightChars="-5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大学专科学历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84" w:leftChars="-40" w:right="-88" w:rightChars="-42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51"/>
              </w:tabs>
              <w:adjustRightInd w:val="0"/>
              <w:snapToGrid w:val="0"/>
              <w:spacing w:line="500" w:lineRule="exact"/>
              <w:ind w:left="-103" w:leftChars="-49" w:right="-111" w:rightChars="-53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 xml:space="preserve">  学历（学位）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right="269" w:rightChars="128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安全工程及相关专业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84" w:leftChars="-40" w:right="-88" w:rightChars="-4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51"/>
              </w:tabs>
              <w:adjustRightInd w:val="0"/>
              <w:snapToGrid w:val="0"/>
              <w:spacing w:line="500" w:lineRule="exact"/>
              <w:ind w:left="-103" w:leftChars="-49" w:right="-107" w:rightChars="-51"/>
              <w:jc w:val="center"/>
              <w:rPr>
                <w:rFonts w:eastAsia="仿宋_GB2312"/>
                <w:spacing w:val="8"/>
                <w:sz w:val="32"/>
                <w:szCs w:val="32"/>
              </w:rPr>
            </w:pPr>
            <w:r>
              <w:rPr>
                <w:rFonts w:eastAsia="仿宋_GB2312"/>
                <w:spacing w:val="8"/>
                <w:sz w:val="32"/>
                <w:szCs w:val="32"/>
              </w:rPr>
              <w:t>大学本科学历</w:t>
            </w:r>
          </w:p>
        </w:tc>
        <w:tc>
          <w:tcPr>
            <w:tcW w:w="5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工学门类的所有专业类；公安学类、化学类、管理科学与工程类、物流管理与工程类、工业工程类。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84" w:leftChars="-40" w:right="-88" w:rightChars="-4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51"/>
              </w:tabs>
              <w:adjustRightInd w:val="0"/>
              <w:snapToGrid w:val="0"/>
              <w:spacing w:line="500" w:lineRule="exact"/>
              <w:ind w:left="-103" w:leftChars="-49" w:right="-107" w:rightChars="-51"/>
              <w:jc w:val="center"/>
              <w:rPr>
                <w:rFonts w:eastAsia="仿宋_GB2312"/>
                <w:spacing w:val="8"/>
                <w:sz w:val="32"/>
                <w:szCs w:val="32"/>
              </w:rPr>
            </w:pPr>
            <w:r>
              <w:rPr>
                <w:rFonts w:eastAsia="仿宋_GB2312"/>
                <w:spacing w:val="8"/>
                <w:sz w:val="32"/>
                <w:szCs w:val="32"/>
              </w:rPr>
              <w:t>第二学士学位</w:t>
            </w:r>
          </w:p>
        </w:tc>
        <w:tc>
          <w:tcPr>
            <w:tcW w:w="5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84" w:leftChars="-40" w:right="-88" w:rightChars="-4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51"/>
              </w:tabs>
              <w:adjustRightInd w:val="0"/>
              <w:snapToGrid w:val="0"/>
              <w:spacing w:line="500" w:lineRule="exact"/>
              <w:ind w:left="-103" w:leftChars="-49" w:right="34" w:rightChars="1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硕士学位</w:t>
            </w:r>
          </w:p>
        </w:tc>
        <w:tc>
          <w:tcPr>
            <w:tcW w:w="5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84" w:leftChars="-40" w:right="-88" w:rightChars="-4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2151"/>
              </w:tabs>
              <w:adjustRightInd w:val="0"/>
              <w:snapToGrid w:val="0"/>
              <w:spacing w:line="500" w:lineRule="exact"/>
              <w:ind w:left="-103" w:leftChars="-49" w:right="34" w:rightChars="1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博士学位</w:t>
            </w:r>
          </w:p>
        </w:tc>
        <w:tc>
          <w:tcPr>
            <w:tcW w:w="567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right="269" w:rightChars="128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00" w:lineRule="exact"/>
        <w:ind w:left="80" w:leftChars="38" w:right="269" w:rightChars="128"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注：中专泛指普通中等专业学校、成人中等专业学校、</w:t>
      </w:r>
    </w:p>
    <w:p>
      <w:pPr>
        <w:adjustRightInd w:val="0"/>
        <w:snapToGrid w:val="0"/>
        <w:spacing w:line="500" w:lineRule="exact"/>
        <w:ind w:left="80" w:leftChars="38" w:right="269" w:rightChars="128"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职业高中、技工学校。</w:t>
      </w:r>
    </w:p>
    <w:p>
      <w:pPr>
        <w:adjustRightInd w:val="0"/>
        <w:snapToGrid w:val="0"/>
        <w:spacing w:line="3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C3CB6"/>
    <w:rsid w:val="55D6204A"/>
    <w:rsid w:val="731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Plain Text"/>
    <w:basedOn w:val="1"/>
    <w:uiPriority w:val="0"/>
    <w:rPr>
      <w:rFonts w:ascii="Courier New" w:hAnsi="Courier New" w:cs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市人力资源保障局 郭清发</cp:lastModifiedBy>
  <dcterms:modified xsi:type="dcterms:W3CDTF">2021-08-11T01:14:19Z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