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2779B" w14:textId="23912BD5" w:rsidR="00224599" w:rsidRPr="00224599" w:rsidRDefault="00EC6C7A" w:rsidP="00224599">
      <w:pPr>
        <w:pStyle w:val="a3"/>
        <w:shd w:val="clear" w:color="auto" w:fill="FFFFFF"/>
        <w:spacing w:before="0" w:beforeAutospacing="0" w:after="0" w:afterAutospacing="0" w:line="315" w:lineRule="atLeast"/>
        <w:jc w:val="center"/>
        <w:rPr>
          <w:rFonts w:cs="Helvetica"/>
          <w:b/>
          <w:bCs/>
          <w:color w:val="333333"/>
          <w:sz w:val="36"/>
          <w:szCs w:val="36"/>
        </w:rPr>
      </w:pPr>
      <w:bookmarkStart w:id="0" w:name="OLE_LINK1"/>
      <w:r>
        <w:rPr>
          <w:rFonts w:cs="Helvetica" w:hint="eastAsia"/>
          <w:b/>
          <w:bCs/>
          <w:color w:val="333333"/>
          <w:sz w:val="36"/>
          <w:szCs w:val="36"/>
        </w:rPr>
        <w:t>第28届全国高校毕业生秋季就业双选会服务项目</w:t>
      </w:r>
      <w:r w:rsidR="00224599" w:rsidRPr="00224599">
        <w:rPr>
          <w:rFonts w:cs="Helvetica" w:hint="eastAsia"/>
          <w:b/>
          <w:bCs/>
          <w:color w:val="333333"/>
          <w:sz w:val="36"/>
          <w:szCs w:val="36"/>
        </w:rPr>
        <w:t>招标公告</w:t>
      </w:r>
    </w:p>
    <w:p w14:paraId="6EE2EF55" w14:textId="48EE8C8A"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bookmarkStart w:id="1" w:name="OLE_LINK2"/>
      <w:r>
        <w:rPr>
          <w:rFonts w:cs="Helvetica" w:hint="eastAsia"/>
          <w:b/>
          <w:bCs/>
          <w:color w:val="333333"/>
          <w:sz w:val="21"/>
          <w:szCs w:val="21"/>
        </w:rPr>
        <w:t>一、项目概况</w:t>
      </w:r>
    </w:p>
    <w:p w14:paraId="1304726A" w14:textId="11866D9A" w:rsidR="00282A70" w:rsidRDefault="00EC6C7A"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b/>
          <w:bCs/>
          <w:color w:val="333333"/>
          <w:sz w:val="21"/>
          <w:szCs w:val="21"/>
          <w:u w:val="single"/>
        </w:rPr>
        <w:t>第28届全国高校毕业生秋季就业双选会服务项目</w:t>
      </w:r>
      <w:r w:rsidR="00282A70">
        <w:rPr>
          <w:rFonts w:cs="Helvetica" w:hint="eastAsia"/>
          <w:color w:val="333333"/>
          <w:sz w:val="21"/>
          <w:szCs w:val="21"/>
        </w:rPr>
        <w:t>招标项目的潜在投标人应在</w:t>
      </w:r>
      <w:r w:rsidR="00282A70">
        <w:rPr>
          <w:rFonts w:cs="Helvetica" w:hint="eastAsia"/>
          <w:b/>
          <w:bCs/>
          <w:color w:val="333333"/>
          <w:sz w:val="21"/>
          <w:szCs w:val="21"/>
          <w:u w:val="single"/>
        </w:rPr>
        <w:t>（本公告附件中）</w:t>
      </w:r>
      <w:r w:rsidR="00282A70">
        <w:rPr>
          <w:rFonts w:cs="Helvetica" w:hint="eastAsia"/>
          <w:color w:val="333333"/>
          <w:sz w:val="21"/>
          <w:szCs w:val="21"/>
        </w:rPr>
        <w:t>获取招标文件，并于</w:t>
      </w:r>
      <w:r w:rsidR="00282A70">
        <w:rPr>
          <w:rFonts w:cs="Helvetica" w:hint="eastAsia"/>
          <w:b/>
          <w:bCs/>
          <w:color w:val="333333"/>
          <w:sz w:val="21"/>
          <w:szCs w:val="21"/>
          <w:u w:val="single"/>
        </w:rPr>
        <w:t>2024年06月</w:t>
      </w:r>
      <w:r>
        <w:rPr>
          <w:rFonts w:cs="Helvetica" w:hint="eastAsia"/>
          <w:b/>
          <w:bCs/>
          <w:color w:val="333333"/>
          <w:sz w:val="21"/>
          <w:szCs w:val="21"/>
          <w:u w:val="single"/>
        </w:rPr>
        <w:t>28</w:t>
      </w:r>
      <w:r w:rsidR="00282A70">
        <w:rPr>
          <w:rFonts w:cs="Helvetica" w:hint="eastAsia"/>
          <w:b/>
          <w:bCs/>
          <w:color w:val="333333"/>
          <w:sz w:val="21"/>
          <w:szCs w:val="21"/>
          <w:u w:val="single"/>
        </w:rPr>
        <w:t>日</w:t>
      </w:r>
      <w:r>
        <w:rPr>
          <w:rFonts w:cs="Helvetica" w:hint="eastAsia"/>
          <w:b/>
          <w:bCs/>
          <w:color w:val="333333"/>
          <w:sz w:val="21"/>
          <w:szCs w:val="21"/>
          <w:u w:val="single"/>
        </w:rPr>
        <w:t>08</w:t>
      </w:r>
      <w:r w:rsidR="00282A70">
        <w:rPr>
          <w:rFonts w:cs="Helvetica" w:hint="eastAsia"/>
          <w:b/>
          <w:bCs/>
          <w:color w:val="333333"/>
          <w:sz w:val="21"/>
          <w:szCs w:val="21"/>
          <w:u w:val="single"/>
        </w:rPr>
        <w:t>时30分（北京时间）</w:t>
      </w:r>
      <w:r w:rsidR="00282A70">
        <w:rPr>
          <w:rFonts w:cs="Helvetica" w:hint="eastAsia"/>
          <w:color w:val="333333"/>
          <w:sz w:val="21"/>
          <w:szCs w:val="21"/>
        </w:rPr>
        <w:t>前递交投标文件。</w:t>
      </w:r>
    </w:p>
    <w:p w14:paraId="2CA5FA97" w14:textId="7777777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b/>
          <w:bCs/>
          <w:color w:val="333333"/>
          <w:sz w:val="21"/>
          <w:szCs w:val="21"/>
        </w:rPr>
        <w:t>二、项目基本情况</w:t>
      </w:r>
    </w:p>
    <w:p w14:paraId="768B4187" w14:textId="3B4AC59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1、项目编号：</w:t>
      </w:r>
      <w:r>
        <w:rPr>
          <w:rFonts w:cs="Helvetica" w:hint="eastAsia"/>
          <w:b/>
          <w:bCs/>
          <w:color w:val="333333"/>
          <w:sz w:val="21"/>
          <w:szCs w:val="21"/>
        </w:rPr>
        <w:t>SZDL202400</w:t>
      </w:r>
      <w:r w:rsidR="00EC6C7A">
        <w:rPr>
          <w:rFonts w:cs="Helvetica" w:hint="eastAsia"/>
          <w:b/>
          <w:bCs/>
          <w:color w:val="333333"/>
          <w:sz w:val="21"/>
          <w:szCs w:val="21"/>
        </w:rPr>
        <w:t>1226</w:t>
      </w:r>
    </w:p>
    <w:p w14:paraId="575DCD9B" w14:textId="08D5F43E"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2、项目名称：</w:t>
      </w:r>
      <w:r w:rsidR="00EC6C7A">
        <w:rPr>
          <w:rFonts w:cs="Helvetica" w:hint="eastAsia"/>
          <w:color w:val="333333"/>
          <w:sz w:val="21"/>
          <w:szCs w:val="21"/>
        </w:rPr>
        <w:t>第28届全国高校毕业生秋季就业双选会服务项目</w:t>
      </w:r>
    </w:p>
    <w:p w14:paraId="44A58CFF" w14:textId="7C50FF8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3、项目预算金额：人民币</w:t>
      </w:r>
      <w:r w:rsidR="00EC6C7A" w:rsidRPr="00EC6C7A">
        <w:rPr>
          <w:rFonts w:cs="Helvetica"/>
          <w:b/>
          <w:bCs/>
          <w:color w:val="333333"/>
          <w:sz w:val="21"/>
          <w:szCs w:val="21"/>
        </w:rPr>
        <w:t>1,765,203.00</w:t>
      </w:r>
      <w:r>
        <w:rPr>
          <w:rFonts w:cs="Helvetica" w:hint="eastAsia"/>
          <w:color w:val="333333"/>
          <w:sz w:val="21"/>
          <w:szCs w:val="21"/>
        </w:rPr>
        <w:t>元</w:t>
      </w:r>
    </w:p>
    <w:p w14:paraId="1E1EFCBD" w14:textId="7A291009"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4、项目</w:t>
      </w:r>
      <w:r w:rsidR="00EC6C7A">
        <w:rPr>
          <w:rFonts w:cs="Helvetica" w:hint="eastAsia"/>
          <w:color w:val="333333"/>
          <w:sz w:val="21"/>
          <w:szCs w:val="21"/>
        </w:rPr>
        <w:t>投标</w:t>
      </w:r>
      <w:r>
        <w:rPr>
          <w:rFonts w:cs="Helvetica" w:hint="eastAsia"/>
          <w:color w:val="333333"/>
          <w:sz w:val="21"/>
          <w:szCs w:val="21"/>
        </w:rPr>
        <w:t>上限：人民币</w:t>
      </w:r>
      <w:r w:rsidR="00EC6C7A" w:rsidRPr="00EC6C7A">
        <w:rPr>
          <w:rFonts w:cs="Helvetica"/>
          <w:b/>
          <w:bCs/>
          <w:color w:val="333333"/>
          <w:sz w:val="21"/>
          <w:szCs w:val="21"/>
        </w:rPr>
        <w:t>1,765,203.00</w:t>
      </w:r>
      <w:r>
        <w:rPr>
          <w:rFonts w:cs="Helvetica" w:hint="eastAsia"/>
          <w:color w:val="333333"/>
          <w:sz w:val="21"/>
          <w:szCs w:val="21"/>
        </w:rPr>
        <w:t>元</w:t>
      </w:r>
    </w:p>
    <w:p w14:paraId="25D299EE" w14:textId="29543ADA"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5、采购需求：本项目为</w:t>
      </w:r>
      <w:r w:rsidR="00EC6C7A">
        <w:rPr>
          <w:rFonts w:cs="Helvetica" w:hint="eastAsia"/>
          <w:b/>
          <w:bCs/>
          <w:color w:val="333333"/>
          <w:sz w:val="21"/>
          <w:szCs w:val="21"/>
          <w:u w:val="single"/>
        </w:rPr>
        <w:t>第28届全国高校毕业生秋季就业双选会服务项目</w:t>
      </w:r>
      <w:r>
        <w:rPr>
          <w:rFonts w:cs="Helvetica" w:hint="eastAsia"/>
          <w:color w:val="333333"/>
          <w:sz w:val="21"/>
          <w:szCs w:val="21"/>
        </w:rPr>
        <w:t>，具体采购需求内容详见招标文件。</w:t>
      </w:r>
    </w:p>
    <w:p w14:paraId="1B680CF0" w14:textId="7777777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6、合同履行期限：详见招标文件。</w:t>
      </w:r>
    </w:p>
    <w:p w14:paraId="01C525FD" w14:textId="7777777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7、本项目不接受联合体投标。</w:t>
      </w:r>
    </w:p>
    <w:p w14:paraId="034F0360" w14:textId="7777777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b/>
          <w:bCs/>
          <w:color w:val="333333"/>
          <w:sz w:val="21"/>
          <w:szCs w:val="21"/>
        </w:rPr>
        <w:t>三、申请人的资格要求：</w:t>
      </w:r>
    </w:p>
    <w:p w14:paraId="26E00EE4" w14:textId="77777777" w:rsidR="00EC6C7A" w:rsidRPr="00EC6C7A" w:rsidRDefault="00EC6C7A" w:rsidP="00EC6C7A">
      <w:pPr>
        <w:pStyle w:val="a3"/>
        <w:shd w:val="clear" w:color="auto" w:fill="FFFFFF"/>
        <w:spacing w:before="0" w:beforeAutospacing="0" w:after="0" w:afterAutospacing="0"/>
        <w:ind w:firstLine="420"/>
        <w:rPr>
          <w:rFonts w:cs="Helvetica"/>
          <w:color w:val="333333"/>
          <w:sz w:val="21"/>
          <w:szCs w:val="21"/>
        </w:rPr>
      </w:pPr>
      <w:r w:rsidRPr="00EC6C7A">
        <w:rPr>
          <w:rFonts w:cs="Helvetica"/>
          <w:color w:val="333333"/>
          <w:sz w:val="21"/>
          <w:szCs w:val="21"/>
        </w:rPr>
        <w:t>1、具有独立法人资格或是具有独立承担民事责任能力的其它组织（提供营业执照或事业单位法人证书等证明资料扫描件，原件备查；如果参与投标的供应商为分支机构则须提供分支机构营业执照、其所属集团（或总公司）等具有独立法人资格的组织出具的授权函或承诺书，但只接受直接授权，不接受逐级授权，并同时提供总公司营业执照。不接受同一集团（或总公司）授权两家或以上分支机构同时参与本项目投标，也不接受集团（或总公司）与分支机构同时参与本项目投标，如出现上述情形，该两家或以上供应商的投标文件均按无效投标处理）。</w:t>
      </w:r>
    </w:p>
    <w:p w14:paraId="7CA80024" w14:textId="77777777" w:rsidR="00EC6C7A" w:rsidRPr="00EC6C7A" w:rsidRDefault="00EC6C7A" w:rsidP="00EC6C7A">
      <w:pPr>
        <w:pStyle w:val="a3"/>
        <w:shd w:val="clear" w:color="auto" w:fill="FFFFFF"/>
        <w:spacing w:before="0" w:beforeAutospacing="0" w:after="0" w:afterAutospacing="0"/>
        <w:ind w:firstLine="420"/>
        <w:rPr>
          <w:rFonts w:cs="Helvetica"/>
          <w:color w:val="333333"/>
          <w:sz w:val="21"/>
          <w:szCs w:val="21"/>
        </w:rPr>
      </w:pPr>
      <w:r w:rsidRPr="00EC6C7A">
        <w:rPr>
          <w:rFonts w:cs="Helvetica"/>
          <w:color w:val="333333"/>
          <w:sz w:val="21"/>
          <w:szCs w:val="21"/>
        </w:rPr>
        <w:t>2、满足《中华人民共和国政府采购法》第二十二条规定（要求投标人提供《政府采购投标及履约承诺函》中作出声明）。</w:t>
      </w:r>
    </w:p>
    <w:p w14:paraId="541A5193" w14:textId="77777777" w:rsidR="00EC6C7A" w:rsidRPr="00EC6C7A" w:rsidRDefault="00EC6C7A" w:rsidP="00EC6C7A">
      <w:pPr>
        <w:pStyle w:val="a3"/>
        <w:shd w:val="clear" w:color="auto" w:fill="FFFFFF"/>
        <w:spacing w:before="0" w:beforeAutospacing="0" w:after="0" w:afterAutospacing="0"/>
        <w:ind w:firstLine="420"/>
        <w:rPr>
          <w:rFonts w:cs="Helvetica"/>
          <w:color w:val="333333"/>
          <w:sz w:val="21"/>
          <w:szCs w:val="21"/>
        </w:rPr>
      </w:pPr>
      <w:r w:rsidRPr="00EC6C7A">
        <w:rPr>
          <w:rFonts w:cs="Helvetica"/>
          <w:color w:val="333333"/>
          <w:sz w:val="21"/>
          <w:szCs w:val="21"/>
        </w:rPr>
        <w:t>3、落实政府采购政策需满足的资格要求：无。</w:t>
      </w:r>
    </w:p>
    <w:p w14:paraId="10B84ED8" w14:textId="77777777" w:rsidR="00EC6C7A" w:rsidRPr="00EC6C7A" w:rsidRDefault="00EC6C7A" w:rsidP="00EC6C7A">
      <w:pPr>
        <w:pStyle w:val="a3"/>
        <w:shd w:val="clear" w:color="auto" w:fill="FFFFFF"/>
        <w:spacing w:before="0" w:beforeAutospacing="0" w:after="0" w:afterAutospacing="0"/>
        <w:ind w:firstLine="420"/>
        <w:rPr>
          <w:rFonts w:cs="Helvetica"/>
          <w:color w:val="333333"/>
          <w:sz w:val="21"/>
          <w:szCs w:val="21"/>
        </w:rPr>
      </w:pPr>
      <w:r w:rsidRPr="00EC6C7A">
        <w:rPr>
          <w:rFonts w:cs="Helvetica"/>
          <w:color w:val="333333"/>
          <w:sz w:val="21"/>
          <w:szCs w:val="21"/>
        </w:rPr>
        <w:t>4、参与本项目投标前三年内，在经营活动中没有重大违法记录（由供应商在《政府采购投标及履约承诺函》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09B5712A" w14:textId="77777777" w:rsidR="00EC6C7A" w:rsidRPr="00EC6C7A" w:rsidRDefault="00EC6C7A" w:rsidP="00EC6C7A">
      <w:pPr>
        <w:pStyle w:val="a3"/>
        <w:shd w:val="clear" w:color="auto" w:fill="FFFFFF"/>
        <w:spacing w:before="0" w:beforeAutospacing="0" w:after="0" w:afterAutospacing="0"/>
        <w:ind w:firstLine="420"/>
        <w:rPr>
          <w:rFonts w:cs="Helvetica"/>
          <w:color w:val="333333"/>
          <w:sz w:val="21"/>
          <w:szCs w:val="21"/>
        </w:rPr>
      </w:pPr>
      <w:r w:rsidRPr="00EC6C7A">
        <w:rPr>
          <w:rFonts w:cs="Helvetica"/>
          <w:color w:val="333333"/>
          <w:sz w:val="21"/>
          <w:szCs w:val="21"/>
        </w:rPr>
        <w:t>5、参与本项目政府采购活动时不存在被有关部门禁止参与政府采购活动且在有效期内的情况（由供应商在《政府采购投标及履约承诺函》中作出声明）。</w:t>
      </w:r>
    </w:p>
    <w:p w14:paraId="10C310AF" w14:textId="77777777" w:rsidR="00EC6C7A" w:rsidRPr="00EC6C7A" w:rsidRDefault="00EC6C7A" w:rsidP="00EC6C7A">
      <w:pPr>
        <w:pStyle w:val="a3"/>
        <w:shd w:val="clear" w:color="auto" w:fill="FFFFFF"/>
        <w:spacing w:before="0" w:beforeAutospacing="0" w:after="0" w:afterAutospacing="0"/>
        <w:ind w:firstLine="420"/>
        <w:rPr>
          <w:rFonts w:cs="Helvetica"/>
          <w:color w:val="333333"/>
          <w:sz w:val="21"/>
          <w:szCs w:val="21"/>
        </w:rPr>
      </w:pPr>
      <w:r w:rsidRPr="00EC6C7A">
        <w:rPr>
          <w:rFonts w:cs="Helvetica"/>
          <w:color w:val="333333"/>
          <w:sz w:val="21"/>
          <w:szCs w:val="21"/>
        </w:rPr>
        <w:t>6、为采购项目提供整体设计、规范编制或者项目管理、监理、检测等服务的供应商，不得再参加该采购项目同一合同项下的其他采购活动（由供应商在《政府采购投标及履约承诺函》中作出声明）。</w:t>
      </w:r>
    </w:p>
    <w:p w14:paraId="2663B46F" w14:textId="77777777" w:rsidR="00EC6C7A" w:rsidRPr="00EC6C7A" w:rsidRDefault="00EC6C7A" w:rsidP="00EC6C7A">
      <w:pPr>
        <w:pStyle w:val="a3"/>
        <w:shd w:val="clear" w:color="auto" w:fill="FFFFFF"/>
        <w:spacing w:before="0" w:beforeAutospacing="0" w:after="0" w:afterAutospacing="0"/>
        <w:ind w:firstLine="420"/>
        <w:rPr>
          <w:rFonts w:cs="Helvetica"/>
          <w:color w:val="333333"/>
          <w:sz w:val="21"/>
          <w:szCs w:val="21"/>
        </w:rPr>
      </w:pPr>
      <w:r w:rsidRPr="00EC6C7A">
        <w:rPr>
          <w:rFonts w:cs="Helvetica"/>
          <w:color w:val="333333"/>
          <w:sz w:val="21"/>
          <w:szCs w:val="21"/>
        </w:rPr>
        <w:t>7、单位负责人为同一人或者存在直接控股、管理关系的不同供应商，不得参加同一合同项下的政府采购活动（由供应商在《政府采购投标及履约承诺函》中作出声明）。</w:t>
      </w:r>
    </w:p>
    <w:p w14:paraId="5A0DDC44" w14:textId="77777777" w:rsidR="00EC6C7A" w:rsidRPr="00EC6C7A" w:rsidRDefault="00EC6C7A" w:rsidP="00EC6C7A">
      <w:pPr>
        <w:pStyle w:val="a3"/>
        <w:shd w:val="clear" w:color="auto" w:fill="FFFFFF"/>
        <w:spacing w:before="0" w:beforeAutospacing="0" w:after="0" w:afterAutospacing="0"/>
        <w:ind w:firstLine="420"/>
        <w:rPr>
          <w:rFonts w:cs="Helvetica"/>
          <w:color w:val="333333"/>
          <w:sz w:val="21"/>
          <w:szCs w:val="21"/>
        </w:rPr>
      </w:pPr>
      <w:r w:rsidRPr="00EC6C7A">
        <w:rPr>
          <w:rFonts w:cs="Helvetica"/>
          <w:color w:val="333333"/>
          <w:sz w:val="21"/>
          <w:szCs w:val="21"/>
        </w:rPr>
        <w:t>8、未被列入失信被执行人、重大税收违法案件当事人名单（税收违法黑名单）、政府采购严重违法失信行为记录名单（由供应商在《政府采购投标及履约承诺函》中作出声明）。注：“信用中国”、“中国政府采购网”、“深圳信用网”以及“深圳市政府采购监管网”为供应商信用信息的查询渠道，相关信息以开标当日的查询结果为准。</w:t>
      </w:r>
    </w:p>
    <w:p w14:paraId="60C803A7" w14:textId="77777777" w:rsidR="00EC6C7A" w:rsidRPr="00EC6C7A" w:rsidRDefault="00EC6C7A" w:rsidP="00EC6C7A">
      <w:pPr>
        <w:pStyle w:val="a3"/>
        <w:shd w:val="clear" w:color="auto" w:fill="FFFFFF"/>
        <w:spacing w:before="0" w:beforeAutospacing="0" w:after="0" w:afterAutospacing="0"/>
        <w:ind w:firstLine="420"/>
        <w:rPr>
          <w:rFonts w:cs="Helvetica"/>
          <w:color w:val="333333"/>
          <w:sz w:val="21"/>
          <w:szCs w:val="21"/>
        </w:rPr>
      </w:pPr>
      <w:r w:rsidRPr="00EC6C7A">
        <w:rPr>
          <w:rFonts w:cs="Helvetica"/>
          <w:color w:val="333333"/>
          <w:sz w:val="21"/>
          <w:szCs w:val="21"/>
        </w:rPr>
        <w:lastRenderedPageBreak/>
        <w:t>9、不存在《深圳市财政局政府采购供应商信用信息管理办法》（深财规〔2023〕3 号）列明的严重违法失信行为（由供应商在《政府采购投标及履约承诺函》中作出承诺）。</w:t>
      </w:r>
    </w:p>
    <w:p w14:paraId="74410D88" w14:textId="77777777" w:rsidR="00EC6C7A" w:rsidRPr="00EC6C7A" w:rsidRDefault="00EC6C7A" w:rsidP="00EC6C7A">
      <w:pPr>
        <w:pStyle w:val="a3"/>
        <w:shd w:val="clear" w:color="auto" w:fill="FFFFFF"/>
        <w:spacing w:before="0" w:beforeAutospacing="0" w:after="0" w:afterAutospacing="0"/>
        <w:ind w:firstLine="420"/>
        <w:rPr>
          <w:rFonts w:cs="Helvetica"/>
          <w:color w:val="333333"/>
          <w:sz w:val="21"/>
          <w:szCs w:val="21"/>
        </w:rPr>
      </w:pPr>
      <w:r w:rsidRPr="00EC6C7A">
        <w:rPr>
          <w:rFonts w:cs="Helvetica"/>
          <w:color w:val="333333"/>
          <w:sz w:val="21"/>
          <w:szCs w:val="21"/>
        </w:rPr>
        <w:t>10、本项目不接受联合体投标，不允许分包。</w:t>
      </w:r>
    </w:p>
    <w:p w14:paraId="1EFF4B58" w14:textId="7EB121E0" w:rsidR="00282A70" w:rsidRDefault="00EC6C7A" w:rsidP="00EC6C7A">
      <w:pPr>
        <w:pStyle w:val="a3"/>
        <w:shd w:val="clear" w:color="auto" w:fill="FFFFFF"/>
        <w:spacing w:before="0" w:beforeAutospacing="0" w:after="0" w:afterAutospacing="0"/>
        <w:ind w:firstLine="420"/>
        <w:rPr>
          <w:rFonts w:ascii="Helvetica" w:hAnsi="Helvetica" w:cs="Helvetica"/>
          <w:color w:val="333333"/>
          <w:sz w:val="21"/>
          <w:szCs w:val="21"/>
        </w:rPr>
      </w:pPr>
      <w:r w:rsidRPr="00EC6C7A">
        <w:rPr>
          <w:rFonts w:cs="Helvetica"/>
          <w:color w:val="333333"/>
          <w:sz w:val="21"/>
          <w:szCs w:val="21"/>
        </w:rPr>
        <w:t>11、本项目是（否）专门面向中小企业采购：否。</w:t>
      </w:r>
    </w:p>
    <w:p w14:paraId="42FA3C85" w14:textId="7777777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b/>
          <w:bCs/>
          <w:color w:val="333333"/>
          <w:sz w:val="21"/>
          <w:szCs w:val="21"/>
        </w:rPr>
        <w:t>四、获取招标文件</w:t>
      </w:r>
    </w:p>
    <w:p w14:paraId="14F09415" w14:textId="5B5E26EA"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1、时间：</w:t>
      </w:r>
      <w:r>
        <w:rPr>
          <w:rFonts w:cs="Helvetica" w:hint="eastAsia"/>
          <w:b/>
          <w:bCs/>
          <w:color w:val="333333"/>
          <w:sz w:val="21"/>
          <w:szCs w:val="21"/>
        </w:rPr>
        <w:t>2024年</w:t>
      </w:r>
      <w:r w:rsidR="004432E2">
        <w:rPr>
          <w:rFonts w:cs="Helvetica" w:hint="eastAsia"/>
          <w:b/>
          <w:bCs/>
          <w:color w:val="333333"/>
          <w:sz w:val="21"/>
          <w:szCs w:val="21"/>
        </w:rPr>
        <w:t>06</w:t>
      </w:r>
      <w:r>
        <w:rPr>
          <w:rFonts w:cs="Helvetica" w:hint="eastAsia"/>
          <w:b/>
          <w:bCs/>
          <w:color w:val="333333"/>
          <w:sz w:val="21"/>
          <w:szCs w:val="21"/>
        </w:rPr>
        <w:t>月</w:t>
      </w:r>
      <w:r w:rsidR="00EC6C7A">
        <w:rPr>
          <w:rFonts w:cs="Helvetica" w:hint="eastAsia"/>
          <w:b/>
          <w:bCs/>
          <w:color w:val="333333"/>
          <w:sz w:val="21"/>
          <w:szCs w:val="21"/>
        </w:rPr>
        <w:t>17</w:t>
      </w:r>
      <w:r>
        <w:rPr>
          <w:rFonts w:cs="Helvetica" w:hint="eastAsia"/>
          <w:b/>
          <w:bCs/>
          <w:color w:val="333333"/>
          <w:sz w:val="21"/>
          <w:szCs w:val="21"/>
        </w:rPr>
        <w:t>日至2024年06月</w:t>
      </w:r>
      <w:r w:rsidR="00EC6C7A">
        <w:rPr>
          <w:rFonts w:cs="Helvetica" w:hint="eastAsia"/>
          <w:b/>
          <w:bCs/>
          <w:color w:val="333333"/>
          <w:sz w:val="21"/>
          <w:szCs w:val="21"/>
        </w:rPr>
        <w:t>28</w:t>
      </w:r>
      <w:r>
        <w:rPr>
          <w:rFonts w:cs="Helvetica" w:hint="eastAsia"/>
          <w:b/>
          <w:bCs/>
          <w:color w:val="333333"/>
          <w:sz w:val="21"/>
          <w:szCs w:val="21"/>
        </w:rPr>
        <w:t>日</w:t>
      </w:r>
      <w:r w:rsidR="00EC6C7A">
        <w:rPr>
          <w:rFonts w:cs="Helvetica" w:hint="eastAsia"/>
          <w:b/>
          <w:bCs/>
          <w:color w:val="333333"/>
          <w:sz w:val="21"/>
          <w:szCs w:val="21"/>
        </w:rPr>
        <w:t>08</w:t>
      </w:r>
      <w:r>
        <w:rPr>
          <w:rFonts w:cs="Helvetica" w:hint="eastAsia"/>
          <w:b/>
          <w:bCs/>
          <w:color w:val="333333"/>
          <w:sz w:val="21"/>
          <w:szCs w:val="21"/>
        </w:rPr>
        <w:t>:30（北京时间）</w:t>
      </w:r>
      <w:r>
        <w:rPr>
          <w:rFonts w:cs="Helvetica" w:hint="eastAsia"/>
          <w:color w:val="333333"/>
          <w:sz w:val="21"/>
          <w:szCs w:val="21"/>
        </w:rPr>
        <w:t>。</w:t>
      </w:r>
    </w:p>
    <w:p w14:paraId="6C6DB454" w14:textId="7777777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2、地点：登录深圳政府采购智慧平台（http://zfcg.szggzy.com:8081/）下载本项目的招标文件。</w:t>
      </w:r>
    </w:p>
    <w:p w14:paraId="47ABFE64" w14:textId="7777777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3、方式：在线下载。</w:t>
      </w:r>
    </w:p>
    <w:p w14:paraId="2C4B102E" w14:textId="7777777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4、售价：免费。</w:t>
      </w:r>
    </w:p>
    <w:p w14:paraId="56B883FC" w14:textId="3C3579AF"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5、凡已注册的深圳市网上政府采购供应商，按照授予的操作权限，可于</w:t>
      </w:r>
      <w:r w:rsidR="00EC6C7A">
        <w:rPr>
          <w:rFonts w:cs="Helvetica" w:hint="eastAsia"/>
          <w:b/>
          <w:bCs/>
          <w:color w:val="333333"/>
          <w:sz w:val="21"/>
          <w:szCs w:val="21"/>
        </w:rPr>
        <w:t>2024年06月17日至2024年06月28日08:30</w:t>
      </w:r>
      <w:r>
        <w:rPr>
          <w:rFonts w:cs="Helvetica" w:hint="eastAsia"/>
          <w:b/>
          <w:bCs/>
          <w:color w:val="333333"/>
          <w:sz w:val="21"/>
          <w:szCs w:val="21"/>
        </w:rPr>
        <w:t>（北京时间）期间</w:t>
      </w:r>
      <w:r>
        <w:rPr>
          <w:rFonts w:cs="Helvetica" w:hint="eastAsia"/>
          <w:color w:val="333333"/>
          <w:sz w:val="21"/>
          <w:szCs w:val="21"/>
        </w:rPr>
        <w:t>登录深圳政府采购智慧平台（http://zfcg.szggzy.com:8081/）下载本项目的采购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请点击），并前往深圳公共资源交易中心（深圳交易集团有限公司政府采购业务分公司）绑定深圳政府采购智慧平台用户（地址：深圳市南山区沙河西路3185号南山智谷A座（深圳交易集团总部大楼）27楼前台；电子密钥办理咨询电话：0755-83948165、0755-83938966、4008301330），再进行投标报名。在网上报名后，点击“【我的项目】→【项目流程】→【采购文件下载】”进行招标文件的下载。</w:t>
      </w:r>
    </w:p>
    <w:p w14:paraId="7FAC3B20" w14:textId="7777777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b/>
          <w:bCs/>
          <w:color w:val="333333"/>
          <w:sz w:val="21"/>
          <w:szCs w:val="21"/>
        </w:rPr>
        <w:t>五、提交投标文件截止时间、开标时间和地点</w:t>
      </w:r>
    </w:p>
    <w:p w14:paraId="0D654000" w14:textId="0B53169D"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1、投标截止时间：所有投标文件应于</w:t>
      </w:r>
      <w:r>
        <w:rPr>
          <w:rFonts w:cs="Helvetica" w:hint="eastAsia"/>
          <w:b/>
          <w:bCs/>
          <w:color w:val="333333"/>
          <w:sz w:val="21"/>
          <w:szCs w:val="21"/>
          <w:u w:val="single"/>
        </w:rPr>
        <w:t>2024年06月</w:t>
      </w:r>
      <w:r w:rsidR="00EC6C7A">
        <w:rPr>
          <w:rFonts w:cs="Helvetica" w:hint="eastAsia"/>
          <w:b/>
          <w:bCs/>
          <w:color w:val="333333"/>
          <w:sz w:val="21"/>
          <w:szCs w:val="21"/>
          <w:u w:val="single"/>
        </w:rPr>
        <w:t>28</w:t>
      </w:r>
      <w:r>
        <w:rPr>
          <w:rFonts w:cs="Helvetica" w:hint="eastAsia"/>
          <w:b/>
          <w:bCs/>
          <w:color w:val="333333"/>
          <w:sz w:val="21"/>
          <w:szCs w:val="21"/>
          <w:u w:val="single"/>
        </w:rPr>
        <w:t>日</w:t>
      </w:r>
      <w:r w:rsidR="00EC6C7A">
        <w:rPr>
          <w:rFonts w:cs="Helvetica" w:hint="eastAsia"/>
          <w:b/>
          <w:bCs/>
          <w:color w:val="333333"/>
          <w:sz w:val="21"/>
          <w:szCs w:val="21"/>
          <w:u w:val="single"/>
        </w:rPr>
        <w:t>08</w:t>
      </w:r>
      <w:r>
        <w:rPr>
          <w:rFonts w:cs="Helvetica" w:hint="eastAsia"/>
          <w:b/>
          <w:bCs/>
          <w:color w:val="333333"/>
          <w:sz w:val="21"/>
          <w:szCs w:val="21"/>
          <w:u w:val="single"/>
        </w:rPr>
        <w:t>:30</w:t>
      </w:r>
      <w:r>
        <w:rPr>
          <w:rFonts w:cs="Helvetica" w:hint="eastAsia"/>
          <w:b/>
          <w:bCs/>
          <w:color w:val="333333"/>
          <w:sz w:val="21"/>
          <w:szCs w:val="21"/>
        </w:rPr>
        <w:t>（北京时间）</w:t>
      </w:r>
      <w:r>
        <w:rPr>
          <w:rFonts w:cs="Helvetica" w:hint="eastAsia"/>
          <w:color w:val="333333"/>
          <w:sz w:val="21"/>
          <w:szCs w:val="21"/>
        </w:rPr>
        <w:t>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100MB，超过此容量的文件将被拒绝。</w:t>
      </w:r>
    </w:p>
    <w:p w14:paraId="0054FFC5" w14:textId="12C9883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2.开标时间和地点：</w:t>
      </w:r>
      <w:r w:rsidR="00EC6C7A">
        <w:rPr>
          <w:rFonts w:cs="Helvetica" w:hint="eastAsia"/>
          <w:b/>
          <w:bCs/>
          <w:color w:val="333333"/>
          <w:sz w:val="21"/>
          <w:szCs w:val="21"/>
          <w:u w:val="single"/>
        </w:rPr>
        <w:t>2024年06月28日08:30</w:t>
      </w:r>
      <w:r>
        <w:rPr>
          <w:rFonts w:cs="Helvetica" w:hint="eastAsia"/>
          <w:b/>
          <w:bCs/>
          <w:color w:val="333333"/>
          <w:sz w:val="21"/>
          <w:szCs w:val="21"/>
        </w:rPr>
        <w:t>（北京时间）</w:t>
      </w:r>
      <w:r>
        <w:rPr>
          <w:rFonts w:cs="Helvetica" w:hint="eastAsia"/>
          <w:color w:val="333333"/>
          <w:sz w:val="21"/>
          <w:szCs w:val="21"/>
        </w:rPr>
        <w:t>，在深圳高星项目管理有限公司公开开标。供应商可以登录“深圳政府采购智慧平台用户网上办事子系统（http://zfcg.szggzy.com:8081/TPBidder/memberLogin）”，在“【我的项目】→【项目流程】→【开标及解密】”进行在线解密、查询开标情况。</w:t>
      </w:r>
    </w:p>
    <w:p w14:paraId="57E4CBC8" w14:textId="25878D6A"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shd w:val="clear" w:color="auto" w:fill="FFFF00"/>
        </w:rPr>
        <w:t>3.在线解密：投标人须在</w:t>
      </w:r>
      <w:r>
        <w:rPr>
          <w:rFonts w:cs="Helvetica" w:hint="eastAsia"/>
          <w:b/>
          <w:bCs/>
          <w:color w:val="333333"/>
          <w:sz w:val="21"/>
          <w:szCs w:val="21"/>
          <w:shd w:val="clear" w:color="auto" w:fill="FFFF00"/>
        </w:rPr>
        <w:t>开标当日</w:t>
      </w:r>
      <w:r w:rsidR="00EC6C7A">
        <w:rPr>
          <w:rFonts w:cs="Helvetica" w:hint="eastAsia"/>
          <w:b/>
          <w:bCs/>
          <w:color w:val="333333"/>
          <w:sz w:val="21"/>
          <w:szCs w:val="21"/>
          <w:shd w:val="clear" w:color="auto" w:fill="FFFF00"/>
        </w:rPr>
        <w:t>08</w:t>
      </w:r>
      <w:r>
        <w:rPr>
          <w:rFonts w:cs="Helvetica" w:hint="eastAsia"/>
          <w:b/>
          <w:bCs/>
          <w:color w:val="333333"/>
          <w:sz w:val="21"/>
          <w:szCs w:val="21"/>
          <w:shd w:val="clear" w:color="auto" w:fill="FFFF00"/>
        </w:rPr>
        <w:t>:30-</w:t>
      </w:r>
      <w:r w:rsidR="00EC6C7A">
        <w:rPr>
          <w:rFonts w:cs="Helvetica" w:hint="eastAsia"/>
          <w:b/>
          <w:bCs/>
          <w:color w:val="333333"/>
          <w:sz w:val="21"/>
          <w:szCs w:val="21"/>
          <w:shd w:val="clear" w:color="auto" w:fill="FFFF00"/>
        </w:rPr>
        <w:t>09</w:t>
      </w:r>
      <w:r>
        <w:rPr>
          <w:rFonts w:cs="Helvetica" w:hint="eastAsia"/>
          <w:b/>
          <w:bCs/>
          <w:color w:val="333333"/>
          <w:sz w:val="21"/>
          <w:szCs w:val="21"/>
          <w:shd w:val="clear" w:color="auto" w:fill="FFFF00"/>
        </w:rPr>
        <w:t>:30（北京时间）</w:t>
      </w:r>
      <w:r>
        <w:rPr>
          <w:rFonts w:cs="Helvetica" w:hint="eastAsia"/>
          <w:color w:val="333333"/>
          <w:sz w:val="21"/>
          <w:szCs w:val="21"/>
          <w:shd w:val="clear" w:color="auto" w:fill="FFFF00"/>
        </w:rPr>
        <w:t>期间进行解密，逾期未解密的作无效处理。</w:t>
      </w:r>
      <w:r>
        <w:rPr>
          <w:rFonts w:cs="Helvetica" w:hint="eastAsia"/>
          <w:color w:val="333333"/>
          <w:sz w:val="21"/>
          <w:szCs w:val="21"/>
        </w:rPr>
        <w:t>解密方法：登录“深圳政府采购智慧平台用户网上办事子系统（http://zfcg.szggzy.com:8081/TPBidder/memberLogin）”，使用本单位制作电子投标文件同一个电子密钥，在“【我的项目】→【项目流程】→【开标及解密】”进行在线解密、查询开标情况。</w:t>
      </w:r>
    </w:p>
    <w:p w14:paraId="7F6A9FBB" w14:textId="7777777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b/>
          <w:bCs/>
          <w:color w:val="333333"/>
          <w:sz w:val="21"/>
          <w:szCs w:val="21"/>
        </w:rPr>
        <w:t>六、公告期限</w:t>
      </w:r>
    </w:p>
    <w:p w14:paraId="387EBCA0" w14:textId="7777777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自本公告发布之日起5个工作日。</w:t>
      </w:r>
    </w:p>
    <w:p w14:paraId="71170AFB" w14:textId="7777777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b/>
          <w:bCs/>
          <w:color w:val="333333"/>
          <w:sz w:val="21"/>
          <w:szCs w:val="21"/>
        </w:rPr>
        <w:t>七、其他补充事宜</w:t>
      </w:r>
    </w:p>
    <w:p w14:paraId="1C0D3C9E" w14:textId="7777777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1、本项目实行网上投标，采用电子投标文件。</w:t>
      </w:r>
    </w:p>
    <w:p w14:paraId="42DB2F92" w14:textId="7777777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2、报名操作：投标人如确定参加投标，首先要在深圳政府采购网上报名投标，方法为登录深圳公共资源交易中心（深圳交易集团有限公司政府采购业务分公司）网后点击“招标公告”选中要报名标段点击“我要报名”或“代办→邀请提醒”；如果网上报名后上传了投标文件，又不参加投标，应再到【我的项目】→【项目流程】→【递交投标(应答)文件】→【上传投标文件】功能点中进行“撤标”操作；如果是未注册为深圳政府采购的供应商，请访问深圳公共资源交易中心（深圳交易集团有限公司政府采购业务分公司）（http://www.szzfcg.cn/）,先办理注册手续（注册咨询：83938966；电子密钥咨询：83948165、4008301330），再进行投标报名。在网上报名后，点击“我的项目→项目流程”中进行招标文件的下载。</w:t>
      </w:r>
    </w:p>
    <w:p w14:paraId="6DBCDA63" w14:textId="7777777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3、开标操作：投标人可以登录“深圳公共资源交易中心（深圳交易集团有限公司政府采购业务分公司）网站”，在系统登录首页面即可查看开标情况。</w:t>
      </w:r>
    </w:p>
    <w:p w14:paraId="01130CD1" w14:textId="7777777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4、投标操作：具体操作为登录“深圳公共资源交易中心（深圳交易集团有限公司政府采购业务分公司）网站”，用“我的项目→项目流程→递交投标(应答)文件→上传投标文件”功能点上传投标文件。本项目电子投标文件最大容量为100MB，超过此容量的文件将被拒绝。 </w:t>
      </w:r>
    </w:p>
    <w:p w14:paraId="52DF6359" w14:textId="2701136D"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5、采购文件澄清/修改事项：</w:t>
      </w:r>
      <w:r>
        <w:rPr>
          <w:rFonts w:cs="Helvetica" w:hint="eastAsia"/>
          <w:b/>
          <w:bCs/>
          <w:color w:val="333333"/>
          <w:sz w:val="21"/>
          <w:szCs w:val="21"/>
        </w:rPr>
        <w:t>2024年06月</w:t>
      </w:r>
      <w:r w:rsidR="00EC6C7A">
        <w:rPr>
          <w:rFonts w:cs="Helvetica" w:hint="eastAsia"/>
          <w:b/>
          <w:bCs/>
          <w:color w:val="333333"/>
          <w:sz w:val="21"/>
          <w:szCs w:val="21"/>
        </w:rPr>
        <w:t>23</w:t>
      </w:r>
      <w:r>
        <w:rPr>
          <w:rFonts w:cs="Helvetica" w:hint="eastAsia"/>
          <w:b/>
          <w:bCs/>
          <w:color w:val="333333"/>
          <w:sz w:val="21"/>
          <w:szCs w:val="21"/>
        </w:rPr>
        <w:t>日00:00（北京时间）</w:t>
      </w:r>
      <w:r>
        <w:rPr>
          <w:rFonts w:cs="Helvetica" w:hint="eastAsia"/>
          <w:color w:val="333333"/>
          <w:sz w:val="21"/>
          <w:szCs w:val="21"/>
        </w:rPr>
        <w:t>前，供应商如果认为采购文件存在不明确、不清晰和前后不一致等问题，可登录深圳公共资源交易中心网（http://zfcg.szggzy.com:8081/）→“深圳政府采购智慧平台用户网上办事子系统（http://zfcg.szggzy.com:8081/TPBidder/memberLogin）”，在“【我的项目】→【项目流程】→【提问】”功能点中填写需澄清内容。</w:t>
      </w:r>
      <w:r>
        <w:rPr>
          <w:rFonts w:cs="Helvetica" w:hint="eastAsia"/>
          <w:b/>
          <w:bCs/>
          <w:color w:val="333333"/>
          <w:sz w:val="21"/>
          <w:szCs w:val="21"/>
        </w:rPr>
        <w:t>2024年06月</w:t>
      </w:r>
      <w:r w:rsidR="00EC6C7A">
        <w:rPr>
          <w:rFonts w:cs="Helvetica" w:hint="eastAsia"/>
          <w:b/>
          <w:bCs/>
          <w:color w:val="333333"/>
          <w:sz w:val="21"/>
          <w:szCs w:val="21"/>
        </w:rPr>
        <w:t>25</w:t>
      </w:r>
      <w:r>
        <w:rPr>
          <w:rFonts w:cs="Helvetica" w:hint="eastAsia"/>
          <w:b/>
          <w:bCs/>
          <w:color w:val="333333"/>
          <w:sz w:val="21"/>
          <w:szCs w:val="21"/>
        </w:rPr>
        <w:t>日00:00（北京时间）</w:t>
      </w:r>
      <w:r>
        <w:rPr>
          <w:rFonts w:cs="Helvetica" w:hint="eastAsia"/>
          <w:color w:val="333333"/>
          <w:sz w:val="21"/>
          <w:szCs w:val="21"/>
        </w:rPr>
        <w:t>前将采购文件澄清/修改情况在“【我的项目】→【项目流程】→【答疑澄清文件下载】”中公布，望投标人予以关注。</w:t>
      </w:r>
    </w:p>
    <w:p w14:paraId="5EF33ABA" w14:textId="7777777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（重要提示：“提出采购文件澄清要求”不等同于“对采购文件质疑”，供应商提出的澄清要求内容如出现“质疑”字眼，将予以退回。供应商如认为采购文件存在限制性、倾向性、其权益受到损害</w:t>
      </w:r>
      <w:r>
        <w:rPr>
          <w:rFonts w:ascii="Helvetica" w:hAnsi="Helvetica" w:cs="Helvetica"/>
          <w:color w:val="333333"/>
          <w:sz w:val="21"/>
          <w:szCs w:val="21"/>
        </w:rPr>
        <w:t> </w:t>
      </w:r>
      <w:r>
        <w:rPr>
          <w:rFonts w:cs="Helvetica" w:hint="eastAsia"/>
          <w:color w:val="333333"/>
          <w:sz w:val="21"/>
          <w:szCs w:val="21"/>
        </w:rPr>
        <w:t>，应在采购文件公布之日起七个工作日内以书面形式提出质疑。请质疑供应商根据深圳公共资源交易中心网（https://www.szggzy.com/）所发布的质疑指引、质疑函模板填写质疑函并提交质疑材料。质疑材料须采用现场方式提交。根据《深圳经济特区政府采购条例》第四十二条“供应商投诉的事项应当是经过质疑的事项”的规定，未经正式质疑的，将影响供应商行使向财政部门提起投诉的权利。）</w:t>
      </w:r>
    </w:p>
    <w:p w14:paraId="3420DE5E" w14:textId="7777777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6、招标机构有权对投标人就本项目要求提供的相关证明资料（原件）进行审查。供应商提供虚假资料被查实的，则可能面临被取消本项目中标资格、列入不良行为记录名单和三年内禁止参与深圳市政府采购活动的风险。</w:t>
      </w:r>
    </w:p>
    <w:p w14:paraId="6BFF8C18" w14:textId="7777777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7、本招标公告及本项目招标文件所涉及的时间一律为北京时间。投标人有义务在招标活动期间浏览深圳政府采购智慧平台（http://zfcg.szggzy.com:8081/）网，在深圳政府采购智慧平台网上公布的与本次招标项目有关的信息视为已送达各投标人。</w:t>
      </w:r>
    </w:p>
    <w:p w14:paraId="45AE6DA7" w14:textId="7777777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8、本项目不需要投标保证金。</w:t>
      </w:r>
    </w:p>
    <w:p w14:paraId="4FB1801A" w14:textId="7777777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b/>
          <w:bCs/>
          <w:color w:val="333333"/>
          <w:sz w:val="21"/>
          <w:szCs w:val="21"/>
        </w:rPr>
        <w:t>八、对本次招标提出询问，请按以下方式联系。</w:t>
      </w:r>
    </w:p>
    <w:p w14:paraId="678C3684" w14:textId="7777777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b/>
          <w:bCs/>
          <w:color w:val="333333"/>
          <w:sz w:val="21"/>
          <w:szCs w:val="21"/>
        </w:rPr>
        <w:t>1、采购人信息</w:t>
      </w:r>
    </w:p>
    <w:p w14:paraId="09145454" w14:textId="37CD72F6"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名　称：</w:t>
      </w:r>
      <w:r w:rsidR="009D28A8" w:rsidRPr="009D28A8">
        <w:rPr>
          <w:rFonts w:cs="Helvetica" w:hint="eastAsia"/>
          <w:color w:val="333333"/>
          <w:sz w:val="21"/>
          <w:szCs w:val="21"/>
        </w:rPr>
        <w:t>深圳市公共就业服务中心</w:t>
      </w:r>
    </w:p>
    <w:p w14:paraId="6BF3BCFB" w14:textId="5ED88759"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地　址：</w:t>
      </w:r>
      <w:r w:rsidR="009D28A8" w:rsidRPr="009D28A8">
        <w:rPr>
          <w:rFonts w:cs="Helvetica" w:hint="eastAsia"/>
          <w:color w:val="333333"/>
          <w:sz w:val="21"/>
          <w:szCs w:val="21"/>
        </w:rPr>
        <w:t>深圳市福田区八卦二路</w:t>
      </w:r>
      <w:r w:rsidR="009D28A8" w:rsidRPr="009D28A8">
        <w:rPr>
          <w:rFonts w:cs="Helvetica"/>
          <w:color w:val="333333"/>
          <w:sz w:val="21"/>
          <w:szCs w:val="21"/>
        </w:rPr>
        <w:t>113号劳动就业大厦</w:t>
      </w:r>
      <w:r w:rsidR="009D28A8">
        <w:rPr>
          <w:rFonts w:cs="Helvetica" w:hint="eastAsia"/>
          <w:color w:val="333333"/>
          <w:sz w:val="21"/>
          <w:szCs w:val="21"/>
        </w:rPr>
        <w:t xml:space="preserve"> </w:t>
      </w:r>
    </w:p>
    <w:p w14:paraId="00A5D84E" w14:textId="2C7F9636"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联系方式：</w:t>
      </w:r>
      <w:r w:rsidR="008D752C" w:rsidRPr="008D752C">
        <w:rPr>
          <w:rFonts w:cs="Helvetica" w:hint="eastAsia"/>
          <w:color w:val="333333"/>
          <w:sz w:val="21"/>
          <w:szCs w:val="21"/>
        </w:rPr>
        <w:t>屈先生</w:t>
      </w:r>
      <w:r w:rsidR="009D28A8">
        <w:rPr>
          <w:rFonts w:cs="Helvetica" w:hint="eastAsia"/>
          <w:color w:val="333333"/>
          <w:sz w:val="21"/>
          <w:szCs w:val="21"/>
        </w:rPr>
        <w:t xml:space="preserve"> </w:t>
      </w:r>
      <w:r w:rsidR="008D752C" w:rsidRPr="008D752C">
        <w:rPr>
          <w:rFonts w:cs="Helvetica"/>
          <w:color w:val="333333"/>
          <w:sz w:val="21"/>
          <w:szCs w:val="21"/>
        </w:rPr>
        <w:t>0755-82132950</w:t>
      </w:r>
    </w:p>
    <w:p w14:paraId="7567EA32" w14:textId="7777777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b/>
          <w:bCs/>
          <w:color w:val="333333"/>
          <w:sz w:val="21"/>
          <w:szCs w:val="21"/>
        </w:rPr>
        <w:t>2、采购代理机构信息</w:t>
      </w:r>
    </w:p>
    <w:p w14:paraId="2E907368" w14:textId="7777777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名　称：深圳高星项目管理有限公司</w:t>
      </w:r>
    </w:p>
    <w:p w14:paraId="76A829BB" w14:textId="7777777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地　址：深圳市福田区泰然九路天地源盛唐大厦东座1403</w:t>
      </w:r>
    </w:p>
    <w:p w14:paraId="2C55D9AE" w14:textId="7777777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联系方式：0755-88918226</w:t>
      </w:r>
    </w:p>
    <w:p w14:paraId="748CADAB" w14:textId="7777777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b/>
          <w:bCs/>
          <w:color w:val="333333"/>
          <w:sz w:val="21"/>
          <w:szCs w:val="21"/>
        </w:rPr>
        <w:t>3、项目联系方式</w:t>
      </w:r>
    </w:p>
    <w:p w14:paraId="53EF6192" w14:textId="7777777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项目联系人：张工</w:t>
      </w:r>
    </w:p>
    <w:p w14:paraId="217EFFF9" w14:textId="7777777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电　话：0755-88918226</w:t>
      </w:r>
    </w:p>
    <w:p w14:paraId="1FF6A512" w14:textId="54277702" w:rsidR="00224599" w:rsidRDefault="00224599" w:rsidP="00224599">
      <w:pPr>
        <w:pStyle w:val="a3"/>
        <w:shd w:val="clear" w:color="auto" w:fill="FFFFFF"/>
        <w:spacing w:before="0" w:beforeAutospacing="0" w:after="0" w:afterAutospacing="0"/>
        <w:ind w:firstLine="420"/>
        <w:rPr>
          <w:rFonts w:cs="Helvetica"/>
          <w:b/>
          <w:bCs/>
          <w:color w:val="333333"/>
          <w:sz w:val="21"/>
          <w:szCs w:val="21"/>
        </w:rPr>
      </w:pPr>
      <w:r>
        <w:rPr>
          <w:rFonts w:cs="Helvetica" w:hint="eastAsia"/>
          <w:b/>
          <w:bCs/>
          <w:color w:val="333333"/>
          <w:sz w:val="21"/>
          <w:szCs w:val="21"/>
        </w:rPr>
        <w:t>九、附件</w:t>
      </w:r>
    </w:p>
    <w:p w14:paraId="6C8C4C1B" w14:textId="13FB04DF" w:rsidR="00224599" w:rsidRDefault="00224599" w:rsidP="00224599">
      <w:pPr>
        <w:pStyle w:val="a3"/>
        <w:shd w:val="clear" w:color="auto" w:fill="FFFFFF"/>
        <w:spacing w:before="0" w:beforeAutospacing="0" w:after="0" w:afterAutospacing="0"/>
        <w:ind w:firstLine="420"/>
        <w:rPr>
          <w:rFonts w:ascii="Helvetica" w:hAnsi="Helvetica" w:cs="Helvetica"/>
          <w:color w:val="333333"/>
          <w:sz w:val="21"/>
          <w:szCs w:val="21"/>
        </w:rPr>
      </w:pPr>
      <w:r>
        <w:rPr>
          <w:rFonts w:cs="Helvetica" w:hint="eastAsia"/>
          <w:color w:val="333333"/>
          <w:sz w:val="21"/>
          <w:szCs w:val="21"/>
        </w:rPr>
        <w:t>完整公告内容以网站公布信息为准，详见：</w:t>
      </w:r>
    </w:p>
    <w:p w14:paraId="5F33103D" w14:textId="79BE4C58" w:rsidR="00282A70" w:rsidRDefault="00A45905"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sidRPr="00A45905">
        <w:rPr>
          <w:rFonts w:ascii="Helvetica" w:hAnsi="Helvetica" w:cs="Helvetica"/>
          <w:color w:val="333333"/>
          <w:sz w:val="21"/>
          <w:szCs w:val="21"/>
        </w:rPr>
        <w:t>http://zfcg.szggzy.com:8081/gsgg/002001/002001002/002001002001/20240617/18be3354-0593-4d5c-98a1-d5188a2d0afb.html</w:t>
      </w:r>
    </w:p>
    <w:p w14:paraId="793C2F85" w14:textId="77777777" w:rsidR="00224599" w:rsidRPr="00224599" w:rsidRDefault="00224599"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p>
    <w:p w14:paraId="4502E647" w14:textId="7777777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 </w:t>
      </w:r>
    </w:p>
    <w:p w14:paraId="1B48FDC6" w14:textId="77777777" w:rsidR="00282A70" w:rsidRDefault="00282A70" w:rsidP="00282A70">
      <w:pPr>
        <w:pStyle w:val="a3"/>
        <w:shd w:val="clear" w:color="auto" w:fill="FFFFFF"/>
        <w:spacing w:before="0" w:beforeAutospacing="0" w:after="0" w:afterAutospacing="0" w:line="315" w:lineRule="atLeast"/>
        <w:ind w:firstLine="420"/>
        <w:rPr>
          <w:rFonts w:ascii="Helvetica" w:hAnsi="Helvetica" w:cs="Helvetica"/>
          <w:color w:val="333333"/>
          <w:sz w:val="21"/>
          <w:szCs w:val="21"/>
        </w:rPr>
      </w:pPr>
      <w:r>
        <w:rPr>
          <w:rFonts w:cs="Helvetica" w:hint="eastAsia"/>
          <w:color w:val="333333"/>
          <w:sz w:val="21"/>
          <w:szCs w:val="21"/>
        </w:rPr>
        <w:t> </w:t>
      </w:r>
    </w:p>
    <w:p w14:paraId="5A3C4F73" w14:textId="77777777" w:rsidR="00282A70" w:rsidRDefault="00282A70" w:rsidP="00282A70">
      <w:pPr>
        <w:pStyle w:val="a3"/>
        <w:shd w:val="clear" w:color="auto" w:fill="FFFFFF"/>
        <w:spacing w:before="0" w:beforeAutospacing="0" w:after="0" w:afterAutospacing="0" w:line="315" w:lineRule="atLeast"/>
        <w:ind w:firstLine="420"/>
        <w:jc w:val="right"/>
        <w:rPr>
          <w:rFonts w:ascii="Helvetica" w:hAnsi="Helvetica" w:cs="Helvetica"/>
          <w:color w:val="333333"/>
          <w:sz w:val="21"/>
          <w:szCs w:val="21"/>
        </w:rPr>
      </w:pPr>
      <w:r>
        <w:rPr>
          <w:rFonts w:cs="Helvetica" w:hint="eastAsia"/>
          <w:color w:val="333333"/>
          <w:sz w:val="21"/>
          <w:szCs w:val="21"/>
        </w:rPr>
        <w:t>深圳高星项目管理有限公司</w:t>
      </w:r>
    </w:p>
    <w:p w14:paraId="56C0C34C" w14:textId="4ABF9351" w:rsidR="00282A70" w:rsidRDefault="00282A70" w:rsidP="00282A70">
      <w:pPr>
        <w:pStyle w:val="a3"/>
        <w:shd w:val="clear" w:color="auto" w:fill="FFFFFF"/>
        <w:spacing w:before="0" w:beforeAutospacing="0" w:after="0" w:afterAutospacing="0"/>
        <w:jc w:val="right"/>
        <w:rPr>
          <w:rFonts w:ascii="Helvetica" w:hAnsi="Helvetica" w:cs="Helvetica"/>
          <w:color w:val="333333"/>
          <w:sz w:val="21"/>
          <w:szCs w:val="21"/>
        </w:rPr>
      </w:pPr>
      <w:r>
        <w:rPr>
          <w:rFonts w:cs="Helvetica" w:hint="eastAsia"/>
          <w:color w:val="333333"/>
          <w:sz w:val="21"/>
          <w:szCs w:val="21"/>
        </w:rPr>
        <w:t>2024年</w:t>
      </w:r>
      <w:r w:rsidR="004432E2">
        <w:rPr>
          <w:rFonts w:cs="Helvetica" w:hint="eastAsia"/>
          <w:color w:val="333333"/>
          <w:sz w:val="21"/>
          <w:szCs w:val="21"/>
        </w:rPr>
        <w:t>6</w:t>
      </w:r>
      <w:r>
        <w:rPr>
          <w:rFonts w:cs="Helvetica" w:hint="eastAsia"/>
          <w:color w:val="333333"/>
          <w:sz w:val="21"/>
          <w:szCs w:val="21"/>
        </w:rPr>
        <w:t>月</w:t>
      </w:r>
      <w:r w:rsidR="008D752C">
        <w:rPr>
          <w:rFonts w:cs="Helvetica" w:hint="eastAsia"/>
          <w:color w:val="333333"/>
          <w:sz w:val="21"/>
          <w:szCs w:val="21"/>
        </w:rPr>
        <w:t>17</w:t>
      </w:r>
      <w:r>
        <w:rPr>
          <w:rFonts w:cs="Helvetica" w:hint="eastAsia"/>
          <w:color w:val="333333"/>
          <w:sz w:val="21"/>
          <w:szCs w:val="21"/>
        </w:rPr>
        <w:t>日</w:t>
      </w:r>
    </w:p>
    <w:bookmarkEnd w:id="0"/>
    <w:bookmarkEnd w:id="1"/>
    <w:p w14:paraId="44C02043" w14:textId="77777777" w:rsidR="00535416" w:rsidRDefault="00535416"/>
    <w:sectPr w:rsidR="005354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B3334" w14:textId="77777777" w:rsidR="0058398D" w:rsidRDefault="0058398D" w:rsidP="00EC6C7A">
      <w:r>
        <w:separator/>
      </w:r>
    </w:p>
  </w:endnote>
  <w:endnote w:type="continuationSeparator" w:id="0">
    <w:p w14:paraId="7DCD64E7" w14:textId="77777777" w:rsidR="0058398D" w:rsidRDefault="0058398D" w:rsidP="00EC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9EEC3" w14:textId="77777777" w:rsidR="0058398D" w:rsidRDefault="0058398D" w:rsidP="00EC6C7A">
      <w:r>
        <w:separator/>
      </w:r>
    </w:p>
  </w:footnote>
  <w:footnote w:type="continuationSeparator" w:id="0">
    <w:p w14:paraId="3620E0F2" w14:textId="77777777" w:rsidR="0058398D" w:rsidRDefault="0058398D" w:rsidP="00EC6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A70"/>
    <w:rsid w:val="000A256D"/>
    <w:rsid w:val="001467F2"/>
    <w:rsid w:val="00224599"/>
    <w:rsid w:val="00282A70"/>
    <w:rsid w:val="003A7E0A"/>
    <w:rsid w:val="003B620E"/>
    <w:rsid w:val="004432E2"/>
    <w:rsid w:val="004F4D61"/>
    <w:rsid w:val="00535416"/>
    <w:rsid w:val="0058398D"/>
    <w:rsid w:val="005F1147"/>
    <w:rsid w:val="0072563F"/>
    <w:rsid w:val="00737728"/>
    <w:rsid w:val="00790658"/>
    <w:rsid w:val="008623DF"/>
    <w:rsid w:val="00866C3F"/>
    <w:rsid w:val="008C6D1F"/>
    <w:rsid w:val="008D752C"/>
    <w:rsid w:val="008E0E0E"/>
    <w:rsid w:val="00917008"/>
    <w:rsid w:val="009D28A8"/>
    <w:rsid w:val="00A07558"/>
    <w:rsid w:val="00A1150C"/>
    <w:rsid w:val="00A45905"/>
    <w:rsid w:val="00CF3C06"/>
    <w:rsid w:val="00E92297"/>
    <w:rsid w:val="00EC6C7A"/>
    <w:rsid w:val="00F14BA7"/>
    <w:rsid w:val="00F47227"/>
    <w:rsid w:val="00F76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0DED0"/>
  <w15:chartTrackingRefBased/>
  <w15:docId w15:val="{C42E61C6-89B5-42BD-B3B7-8BE794BA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2A7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224599"/>
    <w:rPr>
      <w:color w:val="0563C1" w:themeColor="hyperlink"/>
      <w:u w:val="single"/>
    </w:rPr>
  </w:style>
  <w:style w:type="character" w:styleId="a5">
    <w:name w:val="Unresolved Mention"/>
    <w:basedOn w:val="a0"/>
    <w:uiPriority w:val="99"/>
    <w:semiHidden/>
    <w:unhideWhenUsed/>
    <w:rsid w:val="00224599"/>
    <w:rPr>
      <w:color w:val="605E5C"/>
      <w:shd w:val="clear" w:color="auto" w:fill="E1DFDD"/>
    </w:rPr>
  </w:style>
  <w:style w:type="paragraph" w:styleId="a6">
    <w:name w:val="header"/>
    <w:basedOn w:val="a"/>
    <w:link w:val="a7"/>
    <w:uiPriority w:val="99"/>
    <w:unhideWhenUsed/>
    <w:rsid w:val="00EC6C7A"/>
    <w:pPr>
      <w:tabs>
        <w:tab w:val="center" w:pos="4153"/>
        <w:tab w:val="right" w:pos="8306"/>
      </w:tabs>
      <w:snapToGrid w:val="0"/>
      <w:jc w:val="center"/>
    </w:pPr>
    <w:rPr>
      <w:sz w:val="18"/>
      <w:szCs w:val="18"/>
    </w:rPr>
  </w:style>
  <w:style w:type="character" w:customStyle="1" w:styleId="a7">
    <w:name w:val="页眉 字符"/>
    <w:basedOn w:val="a0"/>
    <w:link w:val="a6"/>
    <w:uiPriority w:val="99"/>
    <w:rsid w:val="00EC6C7A"/>
    <w:rPr>
      <w:sz w:val="18"/>
      <w:szCs w:val="18"/>
    </w:rPr>
  </w:style>
  <w:style w:type="paragraph" w:styleId="a8">
    <w:name w:val="footer"/>
    <w:basedOn w:val="a"/>
    <w:link w:val="a9"/>
    <w:uiPriority w:val="99"/>
    <w:unhideWhenUsed/>
    <w:rsid w:val="00EC6C7A"/>
    <w:pPr>
      <w:tabs>
        <w:tab w:val="center" w:pos="4153"/>
        <w:tab w:val="right" w:pos="8306"/>
      </w:tabs>
      <w:snapToGrid w:val="0"/>
      <w:jc w:val="left"/>
    </w:pPr>
    <w:rPr>
      <w:sz w:val="18"/>
      <w:szCs w:val="18"/>
    </w:rPr>
  </w:style>
  <w:style w:type="character" w:customStyle="1" w:styleId="a9">
    <w:name w:val="页脚 字符"/>
    <w:basedOn w:val="a0"/>
    <w:link w:val="a8"/>
    <w:uiPriority w:val="99"/>
    <w:rsid w:val="00EC6C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518656">
      <w:bodyDiv w:val="1"/>
      <w:marLeft w:val="0"/>
      <w:marRight w:val="0"/>
      <w:marTop w:val="0"/>
      <w:marBottom w:val="0"/>
      <w:divBdr>
        <w:top w:val="none" w:sz="0" w:space="0" w:color="auto"/>
        <w:left w:val="none" w:sz="0" w:space="0" w:color="auto"/>
        <w:bottom w:val="none" w:sz="0" w:space="0" w:color="auto"/>
        <w:right w:val="none" w:sz="0" w:space="0" w:color="auto"/>
      </w:divBdr>
    </w:div>
    <w:div w:id="1577594311">
      <w:bodyDiv w:val="1"/>
      <w:marLeft w:val="0"/>
      <w:marRight w:val="0"/>
      <w:marTop w:val="0"/>
      <w:marBottom w:val="0"/>
      <w:divBdr>
        <w:top w:val="none" w:sz="0" w:space="0" w:color="auto"/>
        <w:left w:val="none" w:sz="0" w:space="0" w:color="auto"/>
        <w:bottom w:val="none" w:sz="0" w:space="0" w:color="auto"/>
        <w:right w:val="none" w:sz="0" w:space="0" w:color="auto"/>
      </w:divBdr>
    </w:div>
    <w:div w:id="200713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2029</Words>
  <Characters>2416</Characters>
  <Application>Microsoft Office Word</Application>
  <DocSecurity>0</DocSecurity>
  <Lines>80</Lines>
  <Paragraphs>60</Paragraphs>
  <ScaleCrop>false</ScaleCrop>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shaogui zeng</dc:creator>
  <cp:keywords/>
  <dc:description/>
  <cp:lastModifiedBy>shaogui zeng</cp:lastModifiedBy>
  <cp:revision>3</cp:revision>
  <dcterms:created xsi:type="dcterms:W3CDTF">2024-06-17T06:59:00Z</dcterms:created>
  <dcterms:modified xsi:type="dcterms:W3CDTF">2024-06-17T08:45:00Z</dcterms:modified>
</cp:coreProperties>
</file>