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黑体" w:hAnsi="黑体" w:eastAsia="黑体" w:cs="黑体"/>
        </w:rPr>
      </w:pPr>
      <w:r>
        <w:rPr>
          <w:rFonts w:hint="default" w:ascii="黑体" w:hAnsi="黑体" w:eastAsia="黑体" w:cs="黑体"/>
        </w:rPr>
        <w:t>附件</w:t>
      </w:r>
      <w:r>
        <w:rPr>
          <w:rFonts w:hint="default" w:ascii="黑体" w:hAnsi="黑体" w:eastAsia="黑体" w:cs="黑体"/>
        </w:rPr>
        <w:t>4</w:t>
      </w:r>
      <w:bookmarkStart w:id="257" w:name="_GoBack"/>
      <w:bookmarkEnd w:id="257"/>
    </w:p>
    <w:p>
      <w:pPr>
        <w:tabs>
          <w:tab w:val="left" w:pos="5361"/>
        </w:tabs>
        <w:rPr>
          <w:rFonts w:hint="eastAsia" w:ascii="仿宋_GB2312" w:hAnsi="仿宋_GB2312"/>
        </w:rPr>
      </w:pPr>
      <w:r>
        <w:rPr>
          <w:rFonts w:ascii="仿宋_GB2312" w:hAnsi="仿宋_GB2312"/>
        </w:rPr>
        <w:tab/>
      </w:r>
    </w:p>
    <w:p>
      <w:pPr>
        <w:ind w:firstLine="560"/>
        <w:rPr>
          <w:rFonts w:hint="eastAsia" w:ascii="宋体" w:hAnsi="宋体" w:cs="宋体"/>
          <w:kern w:val="0"/>
          <w:sz w:val="28"/>
          <w:szCs w:val="28"/>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0" w:name="_Toc32765"/>
      <w:bookmarkStart w:id="1" w:name="_Toc22327"/>
      <w:bookmarkStart w:id="2" w:name="_Toc30805"/>
      <w:bookmarkStart w:id="3" w:name="_Toc30656"/>
      <w:bookmarkStart w:id="4" w:name="_Toc2772"/>
      <w:bookmarkStart w:id="5" w:name="_Toc29470"/>
      <w:bookmarkStart w:id="6" w:name="_Toc4607"/>
      <w:bookmarkStart w:id="7" w:name="_Toc7359"/>
      <w:bookmarkStart w:id="8" w:name="_Toc21025"/>
      <w:bookmarkStart w:id="9" w:name="_Toc16190"/>
      <w:bookmarkStart w:id="10" w:name="_Toc13699"/>
      <w:bookmarkStart w:id="11" w:name="_Toc18941"/>
      <w:bookmarkStart w:id="12" w:name="_Toc18316"/>
      <w:bookmarkStart w:id="13" w:name="_Toc13859"/>
      <w:bookmarkStart w:id="14" w:name="_Toc14943"/>
      <w:bookmarkStart w:id="15" w:name="_Toc23537"/>
      <w:bookmarkStart w:id="16" w:name="_Toc21271"/>
      <w:bookmarkStart w:id="17" w:name="_Toc2451"/>
      <w:bookmarkStart w:id="18" w:name="_Toc3661"/>
      <w:bookmarkStart w:id="19" w:name="_Toc5117"/>
      <w:bookmarkStart w:id="20" w:name="_Toc18710"/>
      <w:bookmarkStart w:id="21" w:name="_Toc19019"/>
      <w:bookmarkStart w:id="22" w:name="_Toc3227"/>
      <w:bookmarkStart w:id="23" w:name="_Toc3448"/>
      <w:r>
        <w:rPr>
          <w:rFonts w:hint="eastAsia" w:ascii="仿宋_GB2312" w:hAnsi="仿宋_GB2312"/>
          <w:b w:val="0"/>
          <w:bCs w:val="0"/>
        </w:rPr>
        <w:t>深圳市</w:t>
      </w:r>
      <w:r>
        <w:rPr>
          <w:rFonts w:hint="eastAsia"/>
          <w:b w:val="0"/>
          <w:bCs w:val="0"/>
          <w:lang w:val="en-US" w:eastAsia="zh-CN"/>
        </w:rPr>
        <w:t>安全节能环保</w:t>
      </w:r>
      <w:r>
        <w:rPr>
          <w:rFonts w:hint="eastAsia" w:ascii="仿宋_GB2312" w:hAnsi="仿宋_GB2312"/>
          <w:b w:val="0"/>
          <w:bCs w:val="0"/>
        </w:rPr>
        <w:t>产业高端紧缺</w:t>
      </w:r>
      <w:bookmarkEnd w:id="0"/>
    </w:p>
    <w:p>
      <w:pPr>
        <w:pStyle w:val="2"/>
        <w:rPr>
          <w:rFonts w:hint="eastAsia" w:ascii="仿宋_GB2312" w:hAnsi="仿宋_GB2312"/>
          <w:b w:val="0"/>
          <w:bCs w:val="0"/>
        </w:rPr>
      </w:pPr>
      <w:bookmarkStart w:id="24" w:name="_Toc407"/>
      <w:r>
        <w:rPr>
          <w:rFonts w:hint="eastAsia" w:ascii="仿宋_GB2312" w:hAnsi="仿宋_GB2312"/>
          <w:b w:val="0"/>
          <w:bCs w:val="0"/>
        </w:rPr>
        <w:t>岗位清单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ind w:firstLine="0" w:firstLineChars="0"/>
        <w:jc w:val="center"/>
        <w:rPr>
          <w:rFonts w:hint="eastAsia" w:ascii="楷体_GB2312" w:hAnsi="楷体_GB2312" w:eastAsia="楷体_GB2312" w:cs="楷体_GB2312"/>
        </w:rPr>
      </w:pPr>
      <w:bookmarkStart w:id="25" w:name="_Toc503"/>
      <w:bookmarkStart w:id="26" w:name="_Toc17677"/>
      <w:bookmarkStart w:id="27" w:name="_Toc2363"/>
      <w:bookmarkStart w:id="28" w:name="_Toc32703"/>
      <w:r>
        <w:rPr>
          <w:rFonts w:hint="eastAsia" w:ascii="楷体_GB2312" w:hAnsi="楷体_GB2312" w:eastAsia="楷体_GB2312" w:cs="楷体_GB2312"/>
        </w:rPr>
        <w:t>（</w:t>
      </w:r>
      <w:r>
        <w:rPr>
          <w:rFonts w:hint="eastAsia" w:ascii="楷体_GB2312" w:hAnsi="楷体_GB2312" w:eastAsia="楷体_GB2312" w:cs="楷体_GB2312"/>
          <w:lang w:val="en-US" w:eastAsia="zh-CN"/>
        </w:rPr>
        <w:t>征求意见</w:t>
      </w:r>
      <w:r>
        <w:rPr>
          <w:rFonts w:hint="eastAsia" w:ascii="楷体_GB2312" w:hAnsi="楷体_GB2312" w:eastAsia="楷体_GB2312" w:cs="楷体_GB2312"/>
          <w:lang w:eastAsia="zh-CN"/>
        </w:rPr>
        <w:t>稿</w:t>
      </w:r>
      <w:r>
        <w:rPr>
          <w:rFonts w:hint="eastAsia" w:ascii="楷体_GB2312" w:hAnsi="楷体_GB2312" w:eastAsia="楷体_GB2312" w:cs="楷体_GB2312"/>
        </w:rPr>
        <w:t>）</w:t>
      </w:r>
      <w:bookmarkEnd w:id="25"/>
      <w:bookmarkEnd w:id="26"/>
      <w:bookmarkEnd w:id="27"/>
      <w:bookmarkEnd w:id="28"/>
    </w:p>
    <w:p>
      <w:pPr>
        <w:jc w:val="center"/>
        <w:rPr>
          <w:rFonts w:hint="eastAsia" w:ascii="楷体" w:hAnsi="楷体" w:eastAsia="楷体" w:cs="楷体"/>
        </w:rPr>
      </w:pPr>
    </w:p>
    <w:p>
      <w:pPr>
        <w:rPr>
          <w:rFonts w:hint="eastAsia" w:ascii="仿宋_GB2312" w:hAnsi="仿宋_GB2312"/>
        </w:rPr>
      </w:pPr>
    </w:p>
    <w:p>
      <w:pPr>
        <w:rPr>
          <w:rFonts w:hint="eastAsia" w:ascii="仿宋_GB2312" w:hAnsi="仿宋_GB2312"/>
        </w:rPr>
      </w:pPr>
    </w:p>
    <w:p>
      <w:pPr>
        <w:rPr>
          <w:rFonts w:hint="eastAsia" w:ascii="仿宋_GB2312" w:hAnsi="仿宋_GB2312"/>
          <w:lang w:val="zh-CN"/>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ind w:firstLine="0" w:firstLineChars="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29" w:name="_Toc28103"/>
      <w:bookmarkStart w:id="30" w:name="_Toc29205"/>
      <w:bookmarkStart w:id="31" w:name="_Toc7153"/>
      <w:bookmarkStart w:id="32" w:name="_Toc14466"/>
      <w:bookmarkStart w:id="33" w:name="_Toc15156"/>
      <w:bookmarkStart w:id="34" w:name="_Toc17111"/>
      <w:bookmarkStart w:id="35" w:name="_Toc18019"/>
      <w:r>
        <w:rPr>
          <w:rFonts w:hint="eastAsia" w:ascii="仿宋_GB2312" w:hAnsi="仿宋_GB2312"/>
          <w:b w:val="0"/>
        </w:rPr>
        <w:br w:type="page"/>
      </w:r>
      <w:bookmarkStart w:id="36" w:name="_Toc6278"/>
      <w:bookmarkStart w:id="37" w:name="_Toc9036"/>
      <w:bookmarkStart w:id="38" w:name="_Toc15143"/>
      <w:bookmarkStart w:id="39" w:name="_Toc27767"/>
      <w:bookmarkStart w:id="40" w:name="_Toc12435"/>
      <w:r>
        <w:rPr>
          <w:rFonts w:hint="eastAsia" w:ascii="仿宋_GB2312" w:hAnsi="仿宋_GB2312"/>
          <w:b w:val="0"/>
          <w:bCs w:val="0"/>
        </w:rPr>
        <w:t>清单说明</w:t>
      </w:r>
      <w:bookmarkEnd w:id="29"/>
      <w:bookmarkEnd w:id="30"/>
      <w:bookmarkEnd w:id="31"/>
      <w:bookmarkEnd w:id="32"/>
      <w:bookmarkEnd w:id="33"/>
      <w:bookmarkEnd w:id="34"/>
      <w:bookmarkEnd w:id="35"/>
      <w:bookmarkEnd w:id="36"/>
      <w:bookmarkEnd w:id="37"/>
      <w:bookmarkEnd w:id="38"/>
      <w:bookmarkEnd w:id="39"/>
      <w:bookmarkEnd w:id="40"/>
    </w:p>
    <w:p>
      <w:pPr>
        <w:ind w:firstLine="0" w:firstLineChars="0"/>
        <w:rPr>
          <w:rFonts w:hint="eastAsia" w:ascii="仿宋_GB2312" w:hAnsi="仿宋_GB2312" w:cs="仿宋_GB2312"/>
          <w:szCs w:val="32"/>
        </w:rPr>
      </w:pPr>
    </w:p>
    <w:p>
      <w:pPr>
        <w:bidi w:val="0"/>
        <w:rPr>
          <w:rFonts w:hint="eastAsia"/>
        </w:rPr>
      </w:pPr>
      <w:r>
        <w:rPr>
          <w:rFonts w:hint="eastAsia"/>
        </w:rPr>
        <w:t>一、本清单“岗位名称”参考企业发布的通用岗位名称及头部企业访谈建议，仅供参考。</w:t>
      </w:r>
    </w:p>
    <w:p>
      <w:pPr>
        <w:bidi w:val="0"/>
        <w:rPr>
          <w:rFonts w:hint="eastAsia"/>
        </w:rPr>
      </w:pPr>
      <w:r>
        <w:rPr>
          <w:rFonts w:hint="eastAsia"/>
        </w:rPr>
        <w:t>二、清单岗位人才画像根据“岗位薪酬”“学习经历”“工作履历”等要素描述。</w:t>
      </w:r>
    </w:p>
    <w:p>
      <w:pPr>
        <w:bidi w:val="0"/>
        <w:rPr>
          <w:rFonts w:hint="eastAsia"/>
        </w:rPr>
      </w:pPr>
      <w:r>
        <w:rPr>
          <w:rFonts w:hint="eastAsia"/>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bidi w:val="0"/>
        <w:rPr>
          <w:rFonts w:hint="eastAsia"/>
        </w:rPr>
      </w:pPr>
      <w:r>
        <w:rPr>
          <w:rFonts w:hint="eastAsia"/>
        </w:rPr>
        <w:t>四、“岗位薪酬”包含与入职企业相关的工资、薪金、奖金所得，股权、期权所得及与该岗位相关的其他收入，以在入职企业过去12个月个人所得税纳税清单</w:t>
      </w:r>
      <w:r>
        <w:rPr>
          <w:rFonts w:hint="default"/>
        </w:rPr>
        <w:t>等材料</w:t>
      </w:r>
      <w:r>
        <w:rPr>
          <w:rFonts w:hint="eastAsia"/>
        </w:rPr>
        <w:t>为认定标准。</w:t>
      </w:r>
    </w:p>
    <w:p>
      <w:pPr>
        <w:bidi w:val="0"/>
        <w:rPr>
          <w:rFonts w:hint="eastAsia"/>
        </w:rPr>
      </w:pPr>
      <w:r>
        <w:rPr>
          <w:rFonts w:hint="eastAsia"/>
        </w:rPr>
        <w:t>五、“学习经历”要求岗位人才符合人才画像确定的学历层次、学科门类（理学、工学、交叉学科等）。</w:t>
      </w:r>
    </w:p>
    <w:p>
      <w:pPr>
        <w:bidi w:val="0"/>
        <w:rPr>
          <w:rFonts w:hint="eastAsia"/>
        </w:rPr>
      </w:pPr>
      <w:r>
        <w:rPr>
          <w:rFonts w:hint="eastAsia"/>
        </w:rPr>
        <w:t>六、“工作履历”要求岗位人才具备人才画像确定的工作年限要求，且具备一定的岗位工作经历要求。</w:t>
      </w:r>
    </w:p>
    <w:p>
      <w:pPr>
        <w:bidi w:val="0"/>
        <w:rPr>
          <w:rFonts w:hint="eastAsia"/>
        </w:rPr>
      </w:pPr>
      <w:r>
        <w:rPr>
          <w:rFonts w:hint="eastAsia"/>
        </w:rPr>
        <w:t>七、人才画像鼓励要素中提及的院校排名与学科排名均以最新排名为准。</w:t>
      </w:r>
    </w:p>
    <w:p>
      <w:pPr>
        <w:rPr>
          <w:rFonts w:hint="eastAsia" w:ascii="仿宋_GB2312" w:hAnsi="仿宋_GB2312"/>
        </w:rPr>
      </w:pPr>
    </w:p>
    <w:p>
      <w:pPr>
        <w:pStyle w:val="2"/>
        <w:rPr>
          <w:rFonts w:hint="eastAsia" w:ascii="仿宋_GB2312" w:hAnsi="仿宋_GB2312"/>
          <w:b w:val="0"/>
        </w:rPr>
      </w:pPr>
      <w:r>
        <w:rPr>
          <w:rFonts w:hint="eastAsia" w:ascii="方正小标宋简体" w:hAnsi="方正小标宋简体" w:cs="方正小标宋简体"/>
        </w:rPr>
        <w:br w:type="page"/>
      </w:r>
      <w:bookmarkStart w:id="41" w:name="_Toc13223"/>
      <w:bookmarkStart w:id="42" w:name="_Toc14970"/>
      <w:bookmarkStart w:id="43" w:name="_Toc17292"/>
      <w:bookmarkStart w:id="44" w:name="_Toc28923"/>
      <w:bookmarkStart w:id="45" w:name="_Toc8812"/>
      <w:bookmarkStart w:id="46" w:name="_Toc13583"/>
      <w:bookmarkStart w:id="47" w:name="_Toc6013"/>
      <w:bookmarkStart w:id="48" w:name="_Toc13626"/>
      <w:bookmarkStart w:id="49" w:name="_Toc31918"/>
      <w:bookmarkStart w:id="50" w:name="_Toc31650"/>
      <w:bookmarkStart w:id="51" w:name="_Toc17900"/>
      <w:bookmarkStart w:id="52" w:name="_Toc5567"/>
      <w:bookmarkStart w:id="53" w:name="_Toc13758"/>
      <w:bookmarkStart w:id="54" w:name="_Toc13681"/>
      <w:bookmarkStart w:id="55" w:name="_Toc18431"/>
      <w:bookmarkStart w:id="56" w:name="_Toc7916"/>
      <w:bookmarkStart w:id="57" w:name="_Toc8675"/>
      <w:bookmarkStart w:id="58" w:name="_Toc2011"/>
      <w:bookmarkStart w:id="59" w:name="_Toc5144"/>
      <w:bookmarkStart w:id="60" w:name="_Toc10652"/>
      <w:bookmarkStart w:id="61" w:name="_Toc1650"/>
      <w:bookmarkStart w:id="62" w:name="_Toc12051"/>
      <w:bookmarkStart w:id="63" w:name="_Toc194"/>
      <w:r>
        <w:rPr>
          <w:rFonts w:hint="eastAsia" w:ascii="仿宋_GB2312" w:hAnsi="仿宋_GB2312"/>
          <w:b w:val="0"/>
        </w:rPr>
        <w:t>目录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ind w:firstLine="0" w:firstLineChars="0"/>
        <w:rPr>
          <w:rFonts w:hint="eastAsia" w:ascii="黑体" w:hAnsi="黑体" w:eastAsia="黑体" w:cs="黑体"/>
          <w:sz w:val="36"/>
          <w:szCs w:val="36"/>
        </w:rPr>
      </w:pPr>
    </w:p>
    <w:p>
      <w:pPr>
        <w:ind w:firstLine="0" w:firstLineChars="0"/>
        <w:rPr>
          <w:rFonts w:hint="eastAsia" w:ascii="黑体" w:hAnsi="黑体" w:eastAsia="黑体" w:cs="黑体"/>
          <w:sz w:val="36"/>
          <w:szCs w:val="36"/>
        </w:rPr>
      </w:pPr>
      <w:r>
        <w:rPr>
          <w:rFonts w:hint="eastAsia" w:ascii="黑体" w:hAnsi="黑体" w:eastAsia="黑体" w:cs="黑体"/>
          <w:sz w:val="36"/>
          <w:szCs w:val="36"/>
        </w:rPr>
        <w:t>五星岗位</w:t>
      </w:r>
    </w:p>
    <w:p>
      <w:pPr>
        <w:pStyle w:val="8"/>
        <w:tabs>
          <w:tab w:val="right" w:leader="dot" w:pos="8300"/>
        </w:tabs>
        <w:ind w:firstLine="0" w:firstLineChars="0"/>
        <w:rPr>
          <w:rFonts w:hint="eastAsia" w:ascii="仿宋_GB2312" w:hAnsi="仿宋_GB2312" w:cs="仿宋_GB2312"/>
        </w:rPr>
      </w:pPr>
    </w:p>
    <w:p>
      <w:pPr>
        <w:pStyle w:val="8"/>
        <w:tabs>
          <w:tab w:val="right" w:leader="dot" w:pos="8306"/>
        </w:tabs>
        <w:ind w:left="0" w:leftChars="0" w:firstLine="0" w:firstLineChars="0"/>
        <w:rPr>
          <w:rFonts w:hint="eastAsia" w:ascii="仿宋_GB2312" w:hAnsi="仿宋_GB2312" w:eastAsia="仿宋_GB2312" w:cs="仿宋"/>
          <w:kern w:val="2"/>
          <w:sz w:val="32"/>
          <w:szCs w:val="24"/>
          <w:lang w:val="en-US" w:eastAsia="zh-CN" w:bidi="ar-SA"/>
        </w:rPr>
      </w:pPr>
      <w:r>
        <w:rPr>
          <w:rFonts w:hint="eastAsia" w:ascii="楷体" w:hAnsi="楷体" w:eastAsia="楷体" w:cs="楷体"/>
        </w:rPr>
        <w:t>【</w:t>
      </w:r>
      <w:r>
        <w:rPr>
          <w:rFonts w:hint="eastAsia" w:ascii="楷体" w:hAnsi="楷体" w:eastAsia="楷体" w:cs="楷体"/>
          <w:lang w:eastAsia="zh-CN"/>
        </w:rPr>
        <w:t>研发管理</w:t>
      </w:r>
      <w:r>
        <w:rPr>
          <w:rFonts w:hint="eastAsia" w:ascii="楷体" w:hAnsi="楷体" w:eastAsia="楷体" w:cs="楷体"/>
        </w:rPr>
        <w:t>类】</w:t>
      </w:r>
      <w:r>
        <w:rPr>
          <w:rFonts w:hint="eastAsia" w:ascii="仿宋_GB2312" w:hAnsi="仿宋_GB2312"/>
        </w:rPr>
        <w:fldChar w:fldCharType="begin"/>
      </w:r>
      <w:r>
        <w:rPr>
          <w:rFonts w:hint="eastAsia" w:ascii="仿宋_GB2312" w:hAnsi="仿宋_GB2312"/>
        </w:rPr>
        <w:instrText xml:space="preserve">TOC \o "1-3" \h \u </w:instrText>
      </w:r>
      <w:r>
        <w:rPr>
          <w:rFonts w:hint="eastAsia" w:ascii="仿宋_GB2312" w:hAnsi="仿宋_GB2312"/>
        </w:rPr>
        <w:fldChar w:fldCharType="separate"/>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_Toc8654 </w:instrText>
      </w:r>
      <w:r>
        <w:rPr>
          <w:rFonts w:hint="eastAsia" w:ascii="仿宋_GB2312" w:hAnsi="仿宋_GB2312" w:cs="仿宋"/>
        </w:rPr>
        <w:fldChar w:fldCharType="separate"/>
      </w:r>
      <w:r>
        <w:rPr>
          <w:rFonts w:hint="eastAsia"/>
          <w:lang w:val="en-US" w:eastAsia="zh-CN"/>
        </w:rPr>
        <w:t>1</w:t>
      </w:r>
      <w:r>
        <w:rPr>
          <w:rFonts w:hint="eastAsia"/>
        </w:rPr>
        <w:t>.</w:t>
      </w:r>
      <w:r>
        <w:rPr>
          <w:rFonts w:hint="eastAsia"/>
          <w:lang w:eastAsia="zh-CN"/>
        </w:rPr>
        <w:t>安全</w:t>
      </w:r>
      <w:r>
        <w:rPr>
          <w:rFonts w:hint="eastAsia"/>
          <w:lang w:val="en-US" w:eastAsia="zh-CN"/>
        </w:rPr>
        <w:t>/节能/环保</w:t>
      </w:r>
      <w:r>
        <w:rPr>
          <w:rFonts w:hint="eastAsia"/>
          <w:lang w:eastAsia="zh-CN"/>
        </w:rPr>
        <w:t>研发总监</w:t>
      </w:r>
      <w:r>
        <w:tab/>
      </w:r>
      <w:r>
        <w:fldChar w:fldCharType="begin"/>
      </w:r>
      <w:r>
        <w:instrText xml:space="preserve"> PAGEREF _Toc8654 \h </w:instrText>
      </w:r>
      <w:r>
        <w:fldChar w:fldCharType="separate"/>
      </w:r>
      <w:r>
        <w:t>1</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产品规划</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_Toc26753 </w:instrText>
      </w:r>
      <w:r>
        <w:rPr>
          <w:rFonts w:hint="eastAsia" w:ascii="仿宋_GB2312" w:hAnsi="仿宋_GB2312" w:cs="仿宋"/>
        </w:rPr>
        <w:fldChar w:fldCharType="separate"/>
      </w:r>
      <w:r>
        <w:rPr>
          <w:rFonts w:hint="eastAsia"/>
          <w:lang w:val="en-US" w:eastAsia="zh-CN"/>
        </w:rPr>
        <w:t>2</w:t>
      </w:r>
      <w:r>
        <w:rPr>
          <w:rFonts w:hint="eastAsia"/>
        </w:rPr>
        <w:t>.</w:t>
      </w:r>
      <w:r>
        <w:rPr>
          <w:rFonts w:hint="eastAsia"/>
          <w:lang w:val="en-US" w:eastAsia="zh-CN"/>
        </w:rPr>
        <w:t>安全/节能/环保产品总监</w:t>
      </w:r>
      <w:r>
        <w:tab/>
      </w:r>
      <w:r>
        <w:fldChar w:fldCharType="begin"/>
      </w:r>
      <w:r>
        <w:instrText xml:space="preserve"> PAGEREF _Toc26753 \h </w:instrText>
      </w:r>
      <w:r>
        <w:fldChar w:fldCharType="separate"/>
      </w:r>
      <w:r>
        <w:t>2</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产品开发</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_Toc15106 </w:instrText>
      </w:r>
      <w:r>
        <w:rPr>
          <w:rFonts w:hint="eastAsia" w:ascii="仿宋_GB2312" w:hAnsi="仿宋_GB2312" w:cs="仿宋"/>
        </w:rPr>
        <w:fldChar w:fldCharType="separate"/>
      </w:r>
      <w:r>
        <w:rPr>
          <w:rFonts w:hint="eastAsia"/>
          <w:lang w:val="en-US" w:eastAsia="zh-CN"/>
        </w:rPr>
        <w:t>3</w:t>
      </w:r>
      <w:r>
        <w:rPr>
          <w:rFonts w:hint="eastAsia"/>
        </w:rPr>
        <w:t>.</w:t>
      </w:r>
      <w:r>
        <w:rPr>
          <w:rFonts w:hint="eastAsia"/>
          <w:lang w:eastAsia="zh-CN"/>
        </w:rPr>
        <w:t>智能安防</w:t>
      </w:r>
      <w:r>
        <w:rPr>
          <w:rFonts w:hint="eastAsia"/>
          <w:lang w:val="en-US" w:eastAsia="zh-CN"/>
        </w:rPr>
        <w:t>研发专家</w:t>
      </w:r>
      <w:r>
        <w:tab/>
      </w:r>
      <w:r>
        <w:fldChar w:fldCharType="begin"/>
      </w:r>
      <w:r>
        <w:instrText xml:space="preserve"> PAGEREF _Toc15106 \h </w:instrText>
      </w:r>
      <w:r>
        <w:fldChar w:fldCharType="separate"/>
      </w:r>
      <w:r>
        <w:t>3</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_Toc15587 </w:instrText>
      </w:r>
      <w:r>
        <w:rPr>
          <w:rFonts w:hint="eastAsia" w:ascii="仿宋_GB2312" w:hAnsi="仿宋_GB2312" w:cs="仿宋"/>
        </w:rPr>
        <w:fldChar w:fldCharType="separate"/>
      </w:r>
      <w:r>
        <w:rPr>
          <w:rFonts w:hint="eastAsia"/>
          <w:lang w:val="en-US" w:eastAsia="zh-CN"/>
        </w:rPr>
        <w:t>4.</w:t>
      </w:r>
      <w:r>
        <w:rPr>
          <w:rFonts w:hint="eastAsia"/>
          <w:lang w:eastAsia="zh-CN"/>
        </w:rPr>
        <w:t>热成像技术专家</w:t>
      </w:r>
      <w:r>
        <w:tab/>
      </w:r>
      <w:r>
        <w:fldChar w:fldCharType="begin"/>
      </w:r>
      <w:r>
        <w:instrText xml:space="preserve"> PAGEREF _Toc15587 \h </w:instrText>
      </w:r>
      <w:r>
        <w:fldChar w:fldCharType="separate"/>
      </w:r>
      <w:r>
        <w:t>4</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_Toc17287 </w:instrText>
      </w:r>
      <w:r>
        <w:rPr>
          <w:rFonts w:hint="eastAsia" w:ascii="仿宋_GB2312" w:hAnsi="仿宋_GB2312" w:cs="仿宋"/>
        </w:rPr>
        <w:fldChar w:fldCharType="separate"/>
      </w:r>
      <w:r>
        <w:rPr>
          <w:rFonts w:hint="eastAsia"/>
          <w:lang w:val="en-US" w:eastAsia="zh-CN"/>
        </w:rPr>
        <w:t>5</w:t>
      </w:r>
      <w:r>
        <w:rPr>
          <w:rFonts w:hint="eastAsia"/>
        </w:rPr>
        <w:t>.</w:t>
      </w:r>
      <w:r>
        <w:rPr>
          <w:rFonts w:hint="eastAsia"/>
          <w:lang w:val="en-US" w:eastAsia="zh-CN"/>
        </w:rPr>
        <w:t>制冷专家</w:t>
      </w:r>
      <w:r>
        <w:tab/>
      </w:r>
      <w:r>
        <w:fldChar w:fldCharType="begin"/>
      </w:r>
      <w:r>
        <w:instrText xml:space="preserve"> PAGEREF _Toc17287 \h </w:instrText>
      </w:r>
      <w:r>
        <w:fldChar w:fldCharType="separate"/>
      </w:r>
      <w:r>
        <w:t>5</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_Toc24953 </w:instrText>
      </w:r>
      <w:r>
        <w:rPr>
          <w:rFonts w:hint="eastAsia" w:ascii="仿宋_GB2312" w:hAnsi="仿宋_GB2312" w:cs="仿宋"/>
        </w:rPr>
        <w:fldChar w:fldCharType="separate"/>
      </w:r>
      <w:r>
        <w:rPr>
          <w:rFonts w:hint="eastAsia"/>
          <w:lang w:val="en-US" w:eastAsia="zh-CN"/>
        </w:rPr>
        <w:t>6</w:t>
      </w:r>
      <w:r>
        <w:rPr>
          <w:rFonts w:hint="eastAsia"/>
        </w:rPr>
        <w:t>.</w:t>
      </w:r>
      <w:r>
        <w:rPr>
          <w:rFonts w:hint="eastAsia"/>
          <w:lang w:val="en-US" w:eastAsia="zh-CN"/>
        </w:rPr>
        <w:t>节能产品开发专家</w:t>
      </w:r>
      <w:r>
        <w:tab/>
      </w:r>
      <w:r>
        <w:fldChar w:fldCharType="begin"/>
      </w:r>
      <w:r>
        <w:instrText xml:space="preserve"> PAGEREF _Toc24953 \h </w:instrText>
      </w:r>
      <w:r>
        <w:fldChar w:fldCharType="separate"/>
      </w:r>
      <w:r>
        <w:t>6</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_Toc11768 </w:instrText>
      </w:r>
      <w:r>
        <w:rPr>
          <w:rFonts w:hint="eastAsia" w:ascii="仿宋_GB2312" w:hAnsi="仿宋_GB2312" w:cs="仿宋"/>
        </w:rPr>
        <w:fldChar w:fldCharType="separate"/>
      </w:r>
      <w:r>
        <w:rPr>
          <w:rFonts w:hint="eastAsia"/>
          <w:lang w:val="en-US" w:eastAsia="zh-CN"/>
        </w:rPr>
        <w:t>7</w:t>
      </w:r>
      <w:r>
        <w:rPr>
          <w:rFonts w:hint="eastAsia"/>
        </w:rPr>
        <w:t>.</w:t>
      </w:r>
      <w:r>
        <w:rPr>
          <w:rFonts w:hint="eastAsia"/>
          <w:lang w:eastAsia="zh-CN"/>
        </w:rPr>
        <w:t>环境监测设备研发</w:t>
      </w:r>
      <w:r>
        <w:rPr>
          <w:rFonts w:hint="eastAsia"/>
          <w:lang w:val="en-US" w:eastAsia="zh-CN"/>
        </w:rPr>
        <w:t>专家</w:t>
      </w:r>
      <w:r>
        <w:tab/>
      </w:r>
      <w:r>
        <w:fldChar w:fldCharType="begin"/>
      </w:r>
      <w:r>
        <w:instrText xml:space="preserve"> PAGEREF _Toc11768 \h </w:instrText>
      </w:r>
      <w:r>
        <w:fldChar w:fldCharType="separate"/>
      </w:r>
      <w:r>
        <w:t>7</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_Toc25003 </w:instrText>
      </w:r>
      <w:r>
        <w:rPr>
          <w:rFonts w:hint="eastAsia" w:ascii="仿宋_GB2312" w:hAnsi="仿宋_GB2312" w:cs="仿宋"/>
        </w:rPr>
        <w:fldChar w:fldCharType="separate"/>
      </w:r>
      <w:r>
        <w:rPr>
          <w:rFonts w:hint="eastAsia"/>
          <w:lang w:val="en-US" w:eastAsia="zh-CN"/>
        </w:rPr>
        <w:t>8</w:t>
      </w:r>
      <w:r>
        <w:rPr>
          <w:rFonts w:hint="eastAsia"/>
        </w:rPr>
        <w:t>.</w:t>
      </w:r>
      <w:r>
        <w:rPr>
          <w:rFonts w:hint="eastAsia"/>
          <w:lang w:eastAsia="zh-CN"/>
        </w:rPr>
        <w:t>环境监测</w:t>
      </w:r>
      <w:r>
        <w:rPr>
          <w:rFonts w:hint="eastAsia"/>
          <w:lang w:val="en-US" w:eastAsia="zh-CN"/>
        </w:rPr>
        <w:t>专家</w:t>
      </w:r>
      <w:r>
        <w:tab/>
      </w:r>
      <w:r>
        <w:fldChar w:fldCharType="begin"/>
      </w:r>
      <w:r>
        <w:instrText xml:space="preserve"> PAGEREF _Toc25003 \h </w:instrText>
      </w:r>
      <w:r>
        <w:fldChar w:fldCharType="separate"/>
      </w:r>
      <w:r>
        <w:t>8</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_Toc5745 </w:instrText>
      </w:r>
      <w:r>
        <w:rPr>
          <w:rFonts w:hint="eastAsia" w:ascii="仿宋_GB2312" w:hAnsi="仿宋_GB2312" w:cs="仿宋"/>
        </w:rPr>
        <w:fldChar w:fldCharType="separate"/>
      </w:r>
      <w:r>
        <w:rPr>
          <w:rFonts w:hint="eastAsia"/>
          <w:lang w:val="en-US" w:eastAsia="zh-CN"/>
        </w:rPr>
        <w:t>9.CCUS（</w:t>
      </w:r>
      <w:r>
        <w:t>碳捕集</w:t>
      </w:r>
      <w:r>
        <w:rPr>
          <w:rFonts w:hint="eastAsia"/>
          <w:lang w:eastAsia="zh-CN"/>
        </w:rPr>
        <w:t>、</w:t>
      </w:r>
      <w:r>
        <w:t>利用与封存</w:t>
      </w:r>
      <w:r>
        <w:rPr>
          <w:rFonts w:hint="eastAsia"/>
          <w:lang w:val="en-US" w:eastAsia="zh-CN"/>
        </w:rPr>
        <w:t>）研发专家</w:t>
      </w:r>
      <w:r>
        <w:tab/>
      </w:r>
      <w:r>
        <w:fldChar w:fldCharType="begin"/>
      </w:r>
      <w:r>
        <w:instrText xml:space="preserve"> PAGEREF _Toc5745 \h </w:instrText>
      </w:r>
      <w:r>
        <w:fldChar w:fldCharType="separate"/>
      </w:r>
      <w:r>
        <w:t>9</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_Toc30256 </w:instrText>
      </w:r>
      <w:r>
        <w:rPr>
          <w:rFonts w:hint="eastAsia" w:ascii="仿宋_GB2312" w:hAnsi="仿宋_GB2312" w:cs="仿宋"/>
        </w:rPr>
        <w:fldChar w:fldCharType="separate"/>
      </w:r>
      <w:r>
        <w:rPr>
          <w:rFonts w:hint="default"/>
          <w:lang w:val="en-US" w:eastAsia="zh-CN"/>
        </w:rPr>
        <w:t>1</w:t>
      </w:r>
      <w:r>
        <w:rPr>
          <w:rFonts w:hint="eastAsia"/>
          <w:lang w:val="en-US" w:eastAsia="zh-CN"/>
        </w:rPr>
        <w:t>0</w:t>
      </w:r>
      <w:r>
        <w:rPr>
          <w:rFonts w:hint="eastAsia"/>
        </w:rPr>
        <w:t>.</w:t>
      </w:r>
      <w:r>
        <w:rPr>
          <w:rFonts w:hint="eastAsia"/>
          <w:lang w:val="en-US" w:eastAsia="zh-CN"/>
        </w:rPr>
        <w:t>绿色建筑技术负责人</w:t>
      </w:r>
      <w:r>
        <w:tab/>
      </w:r>
      <w:r>
        <w:fldChar w:fldCharType="begin"/>
      </w:r>
      <w:r>
        <w:instrText xml:space="preserve"> PAGEREF _Toc30256 \h </w:instrText>
      </w:r>
      <w:r>
        <w:fldChar w:fldCharType="separate"/>
      </w:r>
      <w:r>
        <w:t>10</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_Toc21424 </w:instrText>
      </w:r>
      <w:r>
        <w:rPr>
          <w:rFonts w:hint="eastAsia" w:ascii="仿宋_GB2312" w:hAnsi="仿宋_GB2312" w:cs="仿宋"/>
        </w:rPr>
        <w:fldChar w:fldCharType="separate"/>
      </w:r>
      <w:r>
        <w:rPr>
          <w:rFonts w:hint="eastAsia"/>
          <w:lang w:val="en-US" w:eastAsia="zh-CN"/>
        </w:rPr>
        <w:t>11</w:t>
      </w:r>
      <w:r>
        <w:rPr>
          <w:rFonts w:hint="eastAsia"/>
        </w:rPr>
        <w:t>.</w:t>
      </w:r>
      <w:r>
        <w:rPr>
          <w:rFonts w:hint="eastAsia"/>
          <w:lang w:val="en-US" w:eastAsia="zh-CN"/>
        </w:rPr>
        <w:t>环境工程专家</w:t>
      </w:r>
      <w:r>
        <w:tab/>
      </w:r>
      <w:r>
        <w:fldChar w:fldCharType="begin"/>
      </w:r>
      <w:r>
        <w:instrText xml:space="preserve"> PAGEREF _Toc21424 \h </w:instrText>
      </w:r>
      <w:r>
        <w:fldChar w:fldCharType="separate"/>
      </w:r>
      <w:r>
        <w:t>11</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_Toc8233 </w:instrText>
      </w:r>
      <w:r>
        <w:rPr>
          <w:rFonts w:hint="eastAsia" w:ascii="仿宋_GB2312" w:hAnsi="仿宋_GB2312" w:cs="仿宋"/>
        </w:rPr>
        <w:fldChar w:fldCharType="separate"/>
      </w:r>
      <w:r>
        <w:rPr>
          <w:rFonts w:hint="eastAsia"/>
          <w:lang w:val="en-US" w:eastAsia="zh-CN"/>
        </w:rPr>
        <w:t>12.半导体集成电路生产</w:t>
      </w:r>
      <w:r>
        <w:rPr>
          <w:rFonts w:hint="eastAsia"/>
          <w:lang w:eastAsia="zh-CN"/>
        </w:rPr>
        <w:t>污染控制</w:t>
      </w:r>
      <w:r>
        <w:rPr>
          <w:rFonts w:hint="eastAsia"/>
          <w:lang w:val="en-US" w:eastAsia="zh-CN"/>
        </w:rPr>
        <w:t>专家</w:t>
      </w:r>
      <w:r>
        <w:tab/>
      </w:r>
      <w:r>
        <w:fldChar w:fldCharType="begin"/>
      </w:r>
      <w:r>
        <w:instrText xml:space="preserve"> PAGEREF _Toc8233 \h </w:instrText>
      </w:r>
      <w:r>
        <w:fldChar w:fldCharType="separate"/>
      </w:r>
      <w:r>
        <w:t>12</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_Toc14914 </w:instrText>
      </w:r>
      <w:r>
        <w:rPr>
          <w:rFonts w:hint="eastAsia" w:ascii="仿宋_GB2312" w:hAnsi="仿宋_GB2312" w:cs="仿宋"/>
        </w:rPr>
        <w:fldChar w:fldCharType="separate"/>
      </w:r>
      <w:r>
        <w:rPr>
          <w:rFonts w:hint="eastAsia"/>
          <w:lang w:val="en-US" w:eastAsia="zh-CN"/>
        </w:rPr>
        <w:t>13</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lang w:val="en-US" w:eastAsia="zh-CN"/>
        </w:rPr>
        <w:t>算法专家</w:t>
      </w:r>
      <w:r>
        <w:tab/>
      </w:r>
      <w:r>
        <w:fldChar w:fldCharType="begin"/>
      </w:r>
      <w:r>
        <w:instrText xml:space="preserve"> PAGEREF _Toc14914 \h </w:instrText>
      </w:r>
      <w:r>
        <w:fldChar w:fldCharType="separate"/>
      </w:r>
      <w:r>
        <w:t>13</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其他职能</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_Toc8727 </w:instrText>
      </w:r>
      <w:r>
        <w:rPr>
          <w:rFonts w:hint="eastAsia" w:ascii="仿宋_GB2312" w:hAnsi="仿宋_GB2312" w:cs="仿宋"/>
        </w:rPr>
        <w:fldChar w:fldCharType="separate"/>
      </w:r>
      <w:r>
        <w:rPr>
          <w:rFonts w:hint="eastAsia"/>
          <w:lang w:val="en-US" w:eastAsia="zh-CN"/>
        </w:rPr>
        <w:t>14</w:t>
      </w:r>
      <w:r>
        <w:rPr>
          <w:rFonts w:hint="eastAsia"/>
        </w:rPr>
        <w:t>.</w:t>
      </w:r>
      <w:r>
        <w:rPr>
          <w:rFonts w:hint="eastAsia"/>
          <w:lang w:val="en-US" w:eastAsia="zh-CN"/>
        </w:rPr>
        <w:t>ESG（环境、社会与治理）总监</w:t>
      </w:r>
      <w:r>
        <w:tab/>
      </w:r>
      <w:r>
        <w:fldChar w:fldCharType="begin"/>
      </w:r>
      <w:r>
        <w:instrText xml:space="preserve"> PAGEREF _Toc8727 \h </w:instrText>
      </w:r>
      <w:r>
        <w:fldChar w:fldCharType="separate"/>
      </w:r>
      <w:r>
        <w:t>14</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_Toc27179 </w:instrText>
      </w:r>
      <w:r>
        <w:rPr>
          <w:rFonts w:hint="eastAsia" w:ascii="仿宋_GB2312" w:hAnsi="仿宋_GB2312" w:cs="仿宋"/>
        </w:rPr>
        <w:fldChar w:fldCharType="separate"/>
      </w:r>
      <w:r>
        <w:rPr>
          <w:rFonts w:hint="eastAsia"/>
          <w:lang w:val="en-US" w:eastAsia="zh-CN"/>
        </w:rPr>
        <w:t>15</w:t>
      </w:r>
      <w:r>
        <w:rPr>
          <w:rFonts w:hint="eastAsia"/>
        </w:rPr>
        <w:t>.安全总监</w:t>
      </w:r>
      <w:r>
        <w:tab/>
      </w:r>
      <w:r>
        <w:fldChar w:fldCharType="begin"/>
      </w:r>
      <w:r>
        <w:instrText xml:space="preserve"> PAGEREF _Toc27179 \h </w:instrText>
      </w:r>
      <w:r>
        <w:fldChar w:fldCharType="separate"/>
      </w:r>
      <w:r>
        <w:t>15</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_Toc28012 </w:instrText>
      </w:r>
      <w:r>
        <w:rPr>
          <w:rFonts w:hint="eastAsia" w:ascii="仿宋_GB2312" w:hAnsi="仿宋_GB2312" w:cs="仿宋"/>
        </w:rPr>
        <w:fldChar w:fldCharType="separate"/>
      </w:r>
      <w:r>
        <w:rPr>
          <w:rFonts w:hint="eastAsia"/>
          <w:lang w:val="en-US" w:eastAsia="zh-CN"/>
        </w:rPr>
        <w:t>16</w:t>
      </w:r>
      <w:r>
        <w:rPr>
          <w:rFonts w:hint="eastAsia"/>
        </w:rPr>
        <w:t>.</w:t>
      </w:r>
      <w:r>
        <w:rPr>
          <w:rFonts w:hint="eastAsia"/>
          <w:lang w:val="en-US" w:eastAsia="zh-CN"/>
        </w:rPr>
        <w:t>环境管理专家</w:t>
      </w:r>
      <w:r>
        <w:tab/>
      </w:r>
      <w:r>
        <w:fldChar w:fldCharType="begin"/>
      </w:r>
      <w:r>
        <w:instrText xml:space="preserve"> PAGEREF _Toc28012 \h </w:instrText>
      </w:r>
      <w:r>
        <w:fldChar w:fldCharType="separate"/>
      </w:r>
      <w:r>
        <w:t>16</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_Toc672 </w:instrText>
      </w:r>
      <w:r>
        <w:rPr>
          <w:rFonts w:hint="eastAsia" w:ascii="仿宋_GB2312" w:hAnsi="仿宋_GB2312" w:cs="仿宋"/>
        </w:rPr>
        <w:fldChar w:fldCharType="separate"/>
      </w:r>
      <w:r>
        <w:rPr>
          <w:rFonts w:hint="eastAsia"/>
          <w:lang w:val="en-US" w:eastAsia="zh-CN"/>
        </w:rPr>
        <w:t>17</w:t>
      </w:r>
      <w:r>
        <w:rPr>
          <w:rFonts w:hint="eastAsia"/>
        </w:rPr>
        <w:t>.</w:t>
      </w:r>
      <w:r>
        <w:rPr>
          <w:rFonts w:hint="eastAsia"/>
          <w:lang w:eastAsia="zh-CN"/>
        </w:rPr>
        <w:t>工艺安全</w:t>
      </w:r>
      <w:r>
        <w:rPr>
          <w:rFonts w:hint="eastAsia"/>
          <w:lang w:val="en-US" w:eastAsia="zh-CN"/>
        </w:rPr>
        <w:t>专家</w:t>
      </w:r>
      <w:r>
        <w:tab/>
      </w:r>
      <w:r>
        <w:fldChar w:fldCharType="begin"/>
      </w:r>
      <w:r>
        <w:instrText xml:space="preserve"> PAGEREF _Toc672 \h </w:instrText>
      </w:r>
      <w:r>
        <w:fldChar w:fldCharType="separate"/>
      </w:r>
      <w:r>
        <w:t>17</w:t>
      </w:r>
      <w:r>
        <w:fldChar w:fldCharType="end"/>
      </w:r>
      <w:r>
        <w:rPr>
          <w:rFonts w:hint="eastAsia" w:ascii="仿宋_GB2312" w:hAnsi="仿宋_GB2312" w:cs="仿宋"/>
        </w:rPr>
        <w:fldChar w:fldCharType="end"/>
      </w:r>
    </w:p>
    <w:p>
      <w:pPr>
        <w:ind w:firstLine="0" w:firstLineChars="0"/>
        <w:rPr>
          <w:rFonts w:hint="eastAsia" w:ascii="黑体" w:hAnsi="黑体" w:eastAsia="黑体" w:cs="黑体"/>
          <w:sz w:val="36"/>
          <w:szCs w:val="36"/>
        </w:rPr>
      </w:pPr>
    </w:p>
    <w:p>
      <w:pPr>
        <w:ind w:firstLine="0" w:firstLineChars="0"/>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星岗位</w:t>
      </w:r>
    </w:p>
    <w:p>
      <w:pPr>
        <w:pStyle w:val="8"/>
        <w:tabs>
          <w:tab w:val="right" w:leader="dot" w:pos="8300"/>
        </w:tabs>
        <w:ind w:firstLine="0" w:firstLineChars="0"/>
        <w:rPr>
          <w:rFonts w:hint="eastAsia" w:ascii="仿宋_GB2312" w:hAnsi="仿宋_GB2312" w:cs="仿宋_GB2312"/>
        </w:rPr>
      </w:pP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研发管理</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_Toc4559 </w:instrText>
      </w:r>
      <w:r>
        <w:rPr>
          <w:rFonts w:hint="eastAsia" w:ascii="仿宋_GB2312" w:hAnsi="仿宋_GB2312" w:cs="仿宋"/>
        </w:rPr>
        <w:fldChar w:fldCharType="separate"/>
      </w:r>
      <w:r>
        <w:rPr>
          <w:rFonts w:hint="eastAsia"/>
          <w:lang w:val="en-US" w:eastAsia="zh-CN"/>
        </w:rPr>
        <w:t>18</w:t>
      </w:r>
      <w:r>
        <w:rPr>
          <w:rFonts w:hint="eastAsia"/>
        </w:rPr>
        <w:t>.</w:t>
      </w:r>
      <w:r>
        <w:rPr>
          <w:rFonts w:hint="eastAsia"/>
          <w:lang w:eastAsia="zh-CN"/>
        </w:rPr>
        <w:t>环保技术总监</w:t>
      </w:r>
      <w:r>
        <w:tab/>
      </w:r>
      <w:r>
        <w:fldChar w:fldCharType="begin"/>
      </w:r>
      <w:r>
        <w:instrText xml:space="preserve"> PAGEREF _Toc4559 \h </w:instrText>
      </w:r>
      <w:r>
        <w:fldChar w:fldCharType="separate"/>
      </w:r>
      <w:r>
        <w:t>18</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_Toc13522 </w:instrText>
      </w:r>
      <w:r>
        <w:rPr>
          <w:rFonts w:hint="eastAsia" w:ascii="仿宋_GB2312" w:hAnsi="仿宋_GB2312" w:cs="仿宋"/>
        </w:rPr>
        <w:fldChar w:fldCharType="separate"/>
      </w:r>
      <w:r>
        <w:rPr>
          <w:rFonts w:hint="eastAsia"/>
          <w:lang w:val="en-US" w:eastAsia="zh-CN"/>
        </w:rPr>
        <w:t>19</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rPr>
        <w:t>研发项目</w:t>
      </w:r>
      <w:r>
        <w:rPr>
          <w:rFonts w:hint="eastAsia"/>
          <w:lang w:eastAsia="zh-CN"/>
        </w:rPr>
        <w:t>经理</w:t>
      </w:r>
      <w:r>
        <w:tab/>
      </w:r>
      <w:r>
        <w:fldChar w:fldCharType="begin"/>
      </w:r>
      <w:r>
        <w:instrText xml:space="preserve"> PAGEREF _Toc13522 \h </w:instrText>
      </w:r>
      <w:r>
        <w:fldChar w:fldCharType="separate"/>
      </w:r>
      <w:r>
        <w:t>19</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技术研究</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_Toc25414 </w:instrText>
      </w:r>
      <w:r>
        <w:rPr>
          <w:rFonts w:hint="eastAsia" w:ascii="仿宋_GB2312" w:hAnsi="仿宋_GB2312" w:cs="仿宋"/>
        </w:rPr>
        <w:fldChar w:fldCharType="separate"/>
      </w:r>
      <w:r>
        <w:rPr>
          <w:rFonts w:hint="eastAsia"/>
          <w:lang w:val="en-US" w:eastAsia="zh-CN"/>
        </w:rPr>
        <w:t>20</w:t>
      </w:r>
      <w:r>
        <w:rPr>
          <w:rFonts w:hint="eastAsia"/>
        </w:rPr>
        <w:t>.防灾减灾研究</w:t>
      </w:r>
      <w:r>
        <w:rPr>
          <w:rFonts w:hint="eastAsia"/>
          <w:lang w:eastAsia="zh-CN"/>
        </w:rPr>
        <w:t>专家</w:t>
      </w:r>
      <w:r>
        <w:tab/>
      </w:r>
      <w:r>
        <w:fldChar w:fldCharType="begin"/>
      </w:r>
      <w:r>
        <w:instrText xml:space="preserve"> PAGEREF _Toc25414 \h </w:instrText>
      </w:r>
      <w:r>
        <w:fldChar w:fldCharType="separate"/>
      </w:r>
      <w:r>
        <w:t>20</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_Toc13793 </w:instrText>
      </w:r>
      <w:r>
        <w:rPr>
          <w:rFonts w:hint="eastAsia" w:ascii="仿宋_GB2312" w:hAnsi="仿宋_GB2312" w:cs="仿宋"/>
        </w:rPr>
        <w:fldChar w:fldCharType="separate"/>
      </w:r>
      <w:r>
        <w:rPr>
          <w:rFonts w:hint="eastAsia"/>
          <w:lang w:val="en-US" w:eastAsia="zh-CN"/>
        </w:rPr>
        <w:t>21</w:t>
      </w:r>
      <w:r>
        <w:rPr>
          <w:rFonts w:hint="eastAsia"/>
        </w:rPr>
        <w:t>.</w:t>
      </w:r>
      <w:r>
        <w:t>天空地一体化监测预警技术</w:t>
      </w:r>
      <w:r>
        <w:rPr>
          <w:rFonts w:hint="eastAsia"/>
        </w:rPr>
        <w:t>研究</w:t>
      </w:r>
      <w:r>
        <w:rPr>
          <w:rFonts w:hint="default"/>
          <w:lang w:eastAsia="zh-CN"/>
        </w:rPr>
        <w:t>专家</w:t>
      </w:r>
      <w:r>
        <w:tab/>
      </w:r>
      <w:r>
        <w:fldChar w:fldCharType="begin"/>
      </w:r>
      <w:r>
        <w:instrText xml:space="preserve"> PAGEREF _Toc13793 \h </w:instrText>
      </w:r>
      <w:r>
        <w:fldChar w:fldCharType="separate"/>
      </w:r>
      <w:r>
        <w:t>21</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_Toc30432 </w:instrText>
      </w:r>
      <w:r>
        <w:rPr>
          <w:rFonts w:hint="eastAsia" w:ascii="仿宋_GB2312" w:hAnsi="仿宋_GB2312" w:cs="仿宋"/>
        </w:rPr>
        <w:fldChar w:fldCharType="separate"/>
      </w:r>
      <w:r>
        <w:rPr>
          <w:rFonts w:hint="eastAsia"/>
          <w:lang w:val="en-US" w:eastAsia="zh-CN"/>
        </w:rPr>
        <w:t>22</w:t>
      </w:r>
      <w:r>
        <w:rPr>
          <w:rFonts w:hint="eastAsia"/>
        </w:rPr>
        <w:t>.</w:t>
      </w:r>
      <w:r>
        <w:rPr>
          <w:rFonts w:hint="eastAsia"/>
          <w:lang w:eastAsia="zh-CN"/>
        </w:rPr>
        <w:t>风险管理</w:t>
      </w:r>
      <w:r>
        <w:rPr>
          <w:rFonts w:hint="eastAsia"/>
        </w:rPr>
        <w:t>研究</w:t>
      </w:r>
      <w:r>
        <w:rPr>
          <w:rFonts w:hint="default"/>
          <w:lang w:eastAsia="zh-CN"/>
        </w:rPr>
        <w:t>专家</w:t>
      </w:r>
      <w:r>
        <w:tab/>
      </w:r>
      <w:r>
        <w:fldChar w:fldCharType="begin"/>
      </w:r>
      <w:r>
        <w:instrText xml:space="preserve"> PAGEREF _Toc30432 \h </w:instrText>
      </w:r>
      <w:r>
        <w:fldChar w:fldCharType="separate"/>
      </w:r>
      <w:r>
        <w:t>22</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产品规划</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_Toc20830 </w:instrText>
      </w:r>
      <w:r>
        <w:rPr>
          <w:rFonts w:hint="eastAsia" w:ascii="仿宋_GB2312" w:hAnsi="仿宋_GB2312" w:cs="仿宋"/>
        </w:rPr>
        <w:fldChar w:fldCharType="separate"/>
      </w:r>
      <w:r>
        <w:rPr>
          <w:rFonts w:hint="eastAsia"/>
          <w:lang w:val="en-US" w:eastAsia="zh-CN"/>
        </w:rPr>
        <w:t>23</w:t>
      </w:r>
      <w:r>
        <w:rPr>
          <w:rFonts w:hint="eastAsia"/>
        </w:rPr>
        <w:t>.</w:t>
      </w:r>
      <w:r>
        <w:rPr>
          <w:rFonts w:hint="eastAsia"/>
          <w:lang w:eastAsia="zh-CN"/>
        </w:rPr>
        <w:t>智慧水务产品经理</w:t>
      </w:r>
      <w:r>
        <w:tab/>
      </w:r>
      <w:r>
        <w:fldChar w:fldCharType="begin"/>
      </w:r>
      <w:r>
        <w:instrText xml:space="preserve"> PAGEREF _Toc20830 \h </w:instrText>
      </w:r>
      <w:r>
        <w:fldChar w:fldCharType="separate"/>
      </w:r>
      <w:r>
        <w:t>23</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_Toc20897 </w:instrText>
      </w:r>
      <w:r>
        <w:rPr>
          <w:rFonts w:hint="eastAsia" w:ascii="仿宋_GB2312" w:hAnsi="仿宋_GB2312" w:cs="仿宋"/>
        </w:rPr>
        <w:fldChar w:fldCharType="separate"/>
      </w:r>
      <w:r>
        <w:rPr>
          <w:rFonts w:hint="eastAsia"/>
          <w:lang w:val="en-US" w:eastAsia="zh-CN"/>
        </w:rPr>
        <w:t>24</w:t>
      </w:r>
      <w:r>
        <w:rPr>
          <w:rFonts w:hint="eastAsia"/>
        </w:rPr>
        <w:t>.</w:t>
      </w:r>
      <w:r>
        <w:rPr>
          <w:rFonts w:hint="eastAsia"/>
          <w:lang w:eastAsia="zh-CN"/>
        </w:rPr>
        <w:t>智慧应急产品经理</w:t>
      </w:r>
      <w:r>
        <w:tab/>
      </w:r>
      <w:r>
        <w:fldChar w:fldCharType="begin"/>
      </w:r>
      <w:r>
        <w:instrText xml:space="preserve"> PAGEREF _Toc20897 \h </w:instrText>
      </w:r>
      <w:r>
        <w:fldChar w:fldCharType="separate"/>
      </w:r>
      <w:r>
        <w:t>24</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_Toc10517 </w:instrText>
      </w:r>
      <w:r>
        <w:rPr>
          <w:rFonts w:hint="eastAsia" w:ascii="仿宋_GB2312" w:hAnsi="仿宋_GB2312" w:cs="仿宋"/>
        </w:rPr>
        <w:fldChar w:fldCharType="separate"/>
      </w:r>
      <w:r>
        <w:rPr>
          <w:rFonts w:hint="eastAsia"/>
          <w:lang w:val="en-US" w:eastAsia="zh-CN"/>
        </w:rPr>
        <w:t>25</w:t>
      </w:r>
      <w:r>
        <w:rPr>
          <w:rFonts w:hint="eastAsia"/>
        </w:rPr>
        <w:t>.</w:t>
      </w:r>
      <w:r>
        <w:rPr>
          <w:rFonts w:hint="eastAsia"/>
          <w:lang w:eastAsia="zh-CN"/>
        </w:rPr>
        <w:t>智慧消防产品经理</w:t>
      </w:r>
      <w:r>
        <w:tab/>
      </w:r>
      <w:r>
        <w:fldChar w:fldCharType="begin"/>
      </w:r>
      <w:r>
        <w:instrText xml:space="preserve"> PAGEREF _Toc10517 \h </w:instrText>
      </w:r>
      <w:r>
        <w:fldChar w:fldCharType="separate"/>
      </w:r>
      <w:r>
        <w:t>25</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_Toc17327 </w:instrText>
      </w:r>
      <w:r>
        <w:rPr>
          <w:rFonts w:hint="eastAsia" w:ascii="仿宋_GB2312" w:hAnsi="仿宋_GB2312" w:cs="仿宋"/>
        </w:rPr>
        <w:fldChar w:fldCharType="separate"/>
      </w:r>
      <w:r>
        <w:rPr>
          <w:rFonts w:hint="eastAsia"/>
          <w:lang w:val="en-US" w:eastAsia="zh-CN"/>
        </w:rPr>
        <w:t>26</w:t>
      </w:r>
      <w:r>
        <w:rPr>
          <w:rFonts w:hint="eastAsia"/>
        </w:rPr>
        <w:t>.</w:t>
      </w:r>
      <w:r>
        <w:rPr>
          <w:rFonts w:hint="eastAsia"/>
          <w:lang w:eastAsia="zh-CN"/>
        </w:rPr>
        <w:t>智能安防产品经理</w:t>
      </w:r>
      <w:r>
        <w:tab/>
      </w:r>
      <w:r>
        <w:fldChar w:fldCharType="begin"/>
      </w:r>
      <w:r>
        <w:instrText xml:space="preserve"> PAGEREF _Toc17327 \h </w:instrText>
      </w:r>
      <w:r>
        <w:fldChar w:fldCharType="separate"/>
      </w:r>
      <w:r>
        <w:t>26</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产品开发</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_Toc21493 </w:instrText>
      </w:r>
      <w:r>
        <w:rPr>
          <w:rFonts w:hint="eastAsia" w:ascii="仿宋_GB2312" w:hAnsi="仿宋_GB2312" w:cs="仿宋"/>
        </w:rPr>
        <w:fldChar w:fldCharType="separate"/>
      </w:r>
      <w:r>
        <w:rPr>
          <w:rFonts w:hint="eastAsia"/>
          <w:lang w:val="en-US" w:eastAsia="zh-CN"/>
        </w:rPr>
        <w:t>27</w:t>
      </w:r>
      <w:r>
        <w:rPr>
          <w:rFonts w:hint="eastAsia"/>
        </w:rPr>
        <w:t>.消防痕迹检测</w:t>
      </w:r>
      <w:r>
        <w:rPr>
          <w:rFonts w:hint="eastAsia"/>
          <w:lang w:eastAsia="zh-CN"/>
        </w:rPr>
        <w:t>专家</w:t>
      </w:r>
      <w:r>
        <w:tab/>
      </w:r>
      <w:r>
        <w:fldChar w:fldCharType="begin"/>
      </w:r>
      <w:r>
        <w:instrText xml:space="preserve"> PAGEREF _Toc21493 \h </w:instrText>
      </w:r>
      <w:r>
        <w:fldChar w:fldCharType="separate"/>
      </w:r>
      <w:r>
        <w:t>27</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_Toc31254 </w:instrText>
      </w:r>
      <w:r>
        <w:rPr>
          <w:rFonts w:hint="eastAsia" w:ascii="仿宋_GB2312" w:hAnsi="仿宋_GB2312" w:cs="仿宋"/>
        </w:rPr>
        <w:fldChar w:fldCharType="separate"/>
      </w:r>
      <w:r>
        <w:rPr>
          <w:rFonts w:hint="eastAsia"/>
          <w:lang w:val="en-US" w:eastAsia="zh-CN"/>
        </w:rPr>
        <w:t>28</w:t>
      </w:r>
      <w:r>
        <w:rPr>
          <w:rFonts w:hint="eastAsia"/>
        </w:rPr>
        <w:t>.</w:t>
      </w:r>
      <w:r>
        <w:rPr>
          <w:rFonts w:hint="eastAsia"/>
          <w:lang w:eastAsia="zh-CN"/>
        </w:rPr>
        <w:t>防灾减灾</w:t>
      </w:r>
      <w:r>
        <w:rPr>
          <w:rFonts w:hint="eastAsia"/>
          <w:lang w:val="en-US" w:eastAsia="zh-CN"/>
        </w:rPr>
        <w:t>专家</w:t>
      </w:r>
      <w:r>
        <w:tab/>
      </w:r>
      <w:r>
        <w:fldChar w:fldCharType="begin"/>
      </w:r>
      <w:r>
        <w:instrText xml:space="preserve"> PAGEREF _Toc31254 \h </w:instrText>
      </w:r>
      <w:r>
        <w:fldChar w:fldCharType="separate"/>
      </w:r>
      <w:r>
        <w:t>28</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_Toc23878 </w:instrText>
      </w:r>
      <w:r>
        <w:rPr>
          <w:rFonts w:hint="eastAsia" w:ascii="仿宋_GB2312" w:hAnsi="仿宋_GB2312" w:cs="仿宋"/>
        </w:rPr>
        <w:fldChar w:fldCharType="separate"/>
      </w:r>
      <w:r>
        <w:rPr>
          <w:rFonts w:hint="eastAsia"/>
          <w:lang w:val="en-US" w:eastAsia="zh-CN"/>
        </w:rPr>
        <w:t>29</w:t>
      </w:r>
      <w:r>
        <w:rPr>
          <w:rFonts w:hint="eastAsia"/>
        </w:rPr>
        <w:t>.</w:t>
      </w:r>
      <w:r>
        <w:rPr>
          <w:rFonts w:hint="eastAsia"/>
          <w:lang w:val="en-US" w:eastAsia="zh-CN"/>
        </w:rPr>
        <w:t>节能改造技术专家</w:t>
      </w:r>
      <w:r>
        <w:tab/>
      </w:r>
      <w:r>
        <w:fldChar w:fldCharType="begin"/>
      </w:r>
      <w:r>
        <w:instrText xml:space="preserve"> PAGEREF _Toc23878 \h </w:instrText>
      </w:r>
      <w:r>
        <w:fldChar w:fldCharType="separate"/>
      </w:r>
      <w:r>
        <w:t>29</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_Toc25514 </w:instrText>
      </w:r>
      <w:r>
        <w:rPr>
          <w:rFonts w:hint="eastAsia" w:ascii="仿宋_GB2312" w:hAnsi="仿宋_GB2312" w:cs="仿宋"/>
        </w:rPr>
        <w:fldChar w:fldCharType="separate"/>
      </w:r>
      <w:r>
        <w:rPr>
          <w:rFonts w:hint="eastAsia"/>
          <w:lang w:val="en-US" w:eastAsia="zh-CN"/>
        </w:rPr>
        <w:t>30</w:t>
      </w:r>
      <w:r>
        <w:rPr>
          <w:rFonts w:hint="eastAsia"/>
        </w:rPr>
        <w:t>.</w:t>
      </w:r>
      <w:r>
        <w:rPr>
          <w:rFonts w:hint="eastAsia"/>
          <w:lang w:val="en-US" w:eastAsia="zh-CN"/>
        </w:rPr>
        <w:t>合同能源管理技术专家</w:t>
      </w:r>
      <w:r>
        <w:tab/>
      </w:r>
      <w:r>
        <w:fldChar w:fldCharType="begin"/>
      </w:r>
      <w:r>
        <w:instrText xml:space="preserve"> PAGEREF _Toc25514 \h </w:instrText>
      </w:r>
      <w:r>
        <w:fldChar w:fldCharType="separate"/>
      </w:r>
      <w:r>
        <w:t>30</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_Toc28309 </w:instrText>
      </w:r>
      <w:r>
        <w:rPr>
          <w:rFonts w:hint="eastAsia" w:ascii="仿宋_GB2312" w:hAnsi="仿宋_GB2312" w:cs="仿宋"/>
        </w:rPr>
        <w:fldChar w:fldCharType="separate"/>
      </w:r>
      <w:r>
        <w:rPr>
          <w:rFonts w:hint="eastAsia"/>
          <w:lang w:val="en-US" w:eastAsia="zh-CN"/>
        </w:rPr>
        <w:t>31</w:t>
      </w:r>
      <w:r>
        <w:rPr>
          <w:rFonts w:hint="eastAsia"/>
        </w:rPr>
        <w:t>.</w:t>
      </w:r>
      <w:r>
        <w:rPr>
          <w:rFonts w:hint="eastAsia"/>
          <w:lang w:eastAsia="zh-CN"/>
        </w:rPr>
        <w:t>双碳</w:t>
      </w:r>
      <w:r>
        <w:rPr>
          <w:rFonts w:hint="eastAsia"/>
          <w:lang w:val="en-US" w:eastAsia="zh-CN"/>
        </w:rPr>
        <w:t>应用</w:t>
      </w:r>
      <w:r>
        <w:rPr>
          <w:rFonts w:hint="eastAsia"/>
          <w:lang w:eastAsia="zh-CN"/>
        </w:rPr>
        <w:t>专家</w:t>
      </w:r>
      <w:r>
        <w:tab/>
      </w:r>
      <w:r>
        <w:fldChar w:fldCharType="begin"/>
      </w:r>
      <w:r>
        <w:instrText xml:space="preserve"> PAGEREF _Toc28309 \h </w:instrText>
      </w:r>
      <w:r>
        <w:fldChar w:fldCharType="separate"/>
      </w:r>
      <w:r>
        <w:t>31</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_Toc10684 </w:instrText>
      </w:r>
      <w:r>
        <w:rPr>
          <w:rFonts w:hint="eastAsia" w:ascii="仿宋_GB2312" w:hAnsi="仿宋_GB2312" w:cs="仿宋"/>
        </w:rPr>
        <w:fldChar w:fldCharType="separate"/>
      </w:r>
      <w:r>
        <w:rPr>
          <w:rFonts w:hint="eastAsia"/>
          <w:lang w:val="en-US" w:eastAsia="zh-CN"/>
        </w:rPr>
        <w:t>32</w:t>
      </w:r>
      <w:r>
        <w:rPr>
          <w:rFonts w:hint="eastAsia"/>
        </w:rPr>
        <w:t>.</w:t>
      </w:r>
      <w:r>
        <w:rPr>
          <w:rFonts w:hint="eastAsia"/>
          <w:lang w:eastAsia="zh-CN"/>
        </w:rPr>
        <w:t>水处理技术专家</w:t>
      </w:r>
      <w:r>
        <w:tab/>
      </w:r>
      <w:r>
        <w:fldChar w:fldCharType="begin"/>
      </w:r>
      <w:r>
        <w:instrText xml:space="preserve"> PAGEREF _Toc10684 \h </w:instrText>
      </w:r>
      <w:r>
        <w:fldChar w:fldCharType="separate"/>
      </w:r>
      <w:r>
        <w:t>32</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_Toc510 </w:instrText>
      </w:r>
      <w:r>
        <w:rPr>
          <w:rFonts w:hint="eastAsia" w:ascii="仿宋_GB2312" w:hAnsi="仿宋_GB2312" w:cs="仿宋"/>
        </w:rPr>
        <w:fldChar w:fldCharType="separate"/>
      </w:r>
      <w:r>
        <w:rPr>
          <w:rFonts w:hint="eastAsia"/>
          <w:lang w:val="en-US" w:eastAsia="zh-CN"/>
        </w:rPr>
        <w:t>33</w:t>
      </w:r>
      <w:r>
        <w:rPr>
          <w:rFonts w:hint="eastAsia"/>
        </w:rPr>
        <w:t>.</w:t>
      </w:r>
      <w:r>
        <w:rPr>
          <w:rFonts w:hint="eastAsia"/>
          <w:lang w:eastAsia="zh-CN"/>
        </w:rPr>
        <w:t>固废处理技术专家</w:t>
      </w:r>
      <w:r>
        <w:tab/>
      </w:r>
      <w:r>
        <w:fldChar w:fldCharType="begin"/>
      </w:r>
      <w:r>
        <w:instrText xml:space="preserve"> PAGEREF _Toc510 \h </w:instrText>
      </w:r>
      <w:r>
        <w:fldChar w:fldCharType="separate"/>
      </w:r>
      <w:r>
        <w:t>33</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_Toc17350 </w:instrText>
      </w:r>
      <w:r>
        <w:rPr>
          <w:rFonts w:hint="eastAsia" w:ascii="仿宋_GB2312" w:hAnsi="仿宋_GB2312" w:cs="仿宋"/>
        </w:rPr>
        <w:fldChar w:fldCharType="separate"/>
      </w:r>
      <w:r>
        <w:rPr>
          <w:rFonts w:hint="eastAsia"/>
          <w:lang w:val="en-US" w:eastAsia="zh-CN"/>
        </w:rPr>
        <w:t>34</w:t>
      </w:r>
      <w:r>
        <w:rPr>
          <w:rFonts w:hint="eastAsia"/>
        </w:rPr>
        <w:t>.</w:t>
      </w:r>
      <w:r>
        <w:rPr>
          <w:rFonts w:hint="eastAsia"/>
          <w:lang w:eastAsia="zh-CN"/>
        </w:rPr>
        <w:t>废气处理技术专家</w:t>
      </w:r>
      <w:r>
        <w:tab/>
      </w:r>
      <w:r>
        <w:fldChar w:fldCharType="begin"/>
      </w:r>
      <w:r>
        <w:instrText xml:space="preserve"> PAGEREF _Toc17350 \h </w:instrText>
      </w:r>
      <w:r>
        <w:fldChar w:fldCharType="separate"/>
      </w:r>
      <w:r>
        <w:t>34</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_Toc10166 </w:instrText>
      </w:r>
      <w:r>
        <w:rPr>
          <w:rFonts w:hint="eastAsia" w:ascii="仿宋_GB2312" w:hAnsi="仿宋_GB2312" w:cs="仿宋"/>
        </w:rPr>
        <w:fldChar w:fldCharType="separate"/>
      </w:r>
      <w:r>
        <w:rPr>
          <w:rFonts w:hint="eastAsia"/>
          <w:lang w:val="en-US" w:eastAsia="zh-CN"/>
        </w:rPr>
        <w:t>35</w:t>
      </w:r>
      <w:r>
        <w:rPr>
          <w:rFonts w:hint="eastAsia"/>
        </w:rPr>
        <w:t>.</w:t>
      </w:r>
      <w:r>
        <w:rPr>
          <w:rFonts w:hint="eastAsia"/>
          <w:lang w:eastAsia="zh-CN"/>
        </w:rPr>
        <w:t>噪声控制技术</w:t>
      </w:r>
      <w:r>
        <w:rPr>
          <w:rFonts w:hint="eastAsia"/>
          <w:lang w:val="en-US" w:eastAsia="zh-CN"/>
        </w:rPr>
        <w:t>专家</w:t>
      </w:r>
      <w:r>
        <w:tab/>
      </w:r>
      <w:r>
        <w:fldChar w:fldCharType="begin"/>
      </w:r>
      <w:r>
        <w:instrText xml:space="preserve"> PAGEREF _Toc10166 \h </w:instrText>
      </w:r>
      <w:r>
        <w:fldChar w:fldCharType="separate"/>
      </w:r>
      <w:r>
        <w:t>35</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_Toc9534 </w:instrText>
      </w:r>
      <w:r>
        <w:rPr>
          <w:rFonts w:hint="eastAsia" w:ascii="仿宋_GB2312" w:hAnsi="仿宋_GB2312" w:cs="仿宋"/>
        </w:rPr>
        <w:fldChar w:fldCharType="separate"/>
      </w:r>
      <w:r>
        <w:rPr>
          <w:rFonts w:hint="eastAsia"/>
          <w:lang w:val="en-US" w:eastAsia="zh-CN"/>
        </w:rPr>
        <w:t>36</w:t>
      </w:r>
      <w:r>
        <w:rPr>
          <w:rFonts w:hint="eastAsia"/>
        </w:rPr>
        <w:t>.</w:t>
      </w:r>
      <w:r>
        <w:rPr>
          <w:rFonts w:hint="eastAsia"/>
          <w:lang w:eastAsia="zh-CN"/>
        </w:rPr>
        <w:t>光污染治理技术</w:t>
      </w:r>
      <w:r>
        <w:rPr>
          <w:rFonts w:hint="eastAsia"/>
          <w:lang w:val="en-US" w:eastAsia="zh-CN"/>
        </w:rPr>
        <w:t>专家</w:t>
      </w:r>
      <w:r>
        <w:tab/>
      </w:r>
      <w:r>
        <w:fldChar w:fldCharType="begin"/>
      </w:r>
      <w:r>
        <w:instrText xml:space="preserve"> PAGEREF _Toc9534 \h </w:instrText>
      </w:r>
      <w:r>
        <w:fldChar w:fldCharType="separate"/>
      </w:r>
      <w:r>
        <w:t>36</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_Toc266 </w:instrText>
      </w:r>
      <w:r>
        <w:rPr>
          <w:rFonts w:hint="eastAsia" w:ascii="仿宋_GB2312" w:hAnsi="仿宋_GB2312" w:cs="仿宋"/>
        </w:rPr>
        <w:fldChar w:fldCharType="separate"/>
      </w:r>
      <w:r>
        <w:rPr>
          <w:rFonts w:hint="eastAsia"/>
          <w:lang w:val="en-US" w:eastAsia="zh-CN"/>
        </w:rPr>
        <w:t>37</w:t>
      </w:r>
      <w:r>
        <w:rPr>
          <w:rFonts w:hint="eastAsia"/>
        </w:rPr>
        <w:t>.</w:t>
      </w:r>
      <w:r>
        <w:rPr>
          <w:rFonts w:hint="eastAsia"/>
          <w:lang w:eastAsia="zh-CN"/>
        </w:rPr>
        <w:t>电磁辐射治理技术</w:t>
      </w:r>
      <w:r>
        <w:rPr>
          <w:rFonts w:hint="eastAsia"/>
          <w:lang w:val="en-US" w:eastAsia="zh-CN"/>
        </w:rPr>
        <w:t>专家</w:t>
      </w:r>
      <w:r>
        <w:tab/>
      </w:r>
      <w:r>
        <w:fldChar w:fldCharType="begin"/>
      </w:r>
      <w:r>
        <w:instrText xml:space="preserve"> PAGEREF _Toc266 \h </w:instrText>
      </w:r>
      <w:r>
        <w:fldChar w:fldCharType="separate"/>
      </w:r>
      <w:r>
        <w:t>37</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_Toc16171 </w:instrText>
      </w:r>
      <w:r>
        <w:rPr>
          <w:rFonts w:hint="eastAsia" w:ascii="仿宋_GB2312" w:hAnsi="仿宋_GB2312" w:cs="仿宋"/>
        </w:rPr>
        <w:fldChar w:fldCharType="separate"/>
      </w:r>
      <w:r>
        <w:rPr>
          <w:rFonts w:hint="eastAsia"/>
          <w:lang w:val="en-US" w:eastAsia="zh-CN"/>
        </w:rPr>
        <w:t>38</w:t>
      </w:r>
      <w:r>
        <w:rPr>
          <w:rFonts w:hint="eastAsia"/>
        </w:rPr>
        <w:t>.</w:t>
      </w:r>
      <w:r>
        <w:rPr>
          <w:rFonts w:hint="eastAsia"/>
          <w:lang w:val="en-US" w:eastAsia="zh-CN"/>
        </w:rPr>
        <w:t>循环经济/工业生态专家</w:t>
      </w:r>
      <w:r>
        <w:tab/>
      </w:r>
      <w:r>
        <w:fldChar w:fldCharType="begin"/>
      </w:r>
      <w:r>
        <w:instrText xml:space="preserve"> PAGEREF _Toc16171 \h </w:instrText>
      </w:r>
      <w:r>
        <w:fldChar w:fldCharType="separate"/>
      </w:r>
      <w:r>
        <w:t>38</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_Toc25643 </w:instrText>
      </w:r>
      <w:r>
        <w:rPr>
          <w:rFonts w:hint="eastAsia" w:ascii="仿宋_GB2312" w:hAnsi="仿宋_GB2312" w:cs="仿宋"/>
        </w:rPr>
        <w:fldChar w:fldCharType="separate"/>
      </w:r>
      <w:r>
        <w:rPr>
          <w:rFonts w:hint="eastAsia"/>
          <w:lang w:val="en-US" w:eastAsia="zh-CN"/>
        </w:rPr>
        <w:t>39</w:t>
      </w:r>
      <w:r>
        <w:rPr>
          <w:rFonts w:hint="eastAsia"/>
        </w:rPr>
        <w:t>.</w:t>
      </w:r>
      <w:r>
        <w:rPr>
          <w:rFonts w:hint="eastAsia"/>
          <w:lang w:eastAsia="zh-CN"/>
        </w:rPr>
        <w:t>水生态环境</w:t>
      </w:r>
      <w:r>
        <w:rPr>
          <w:rFonts w:hint="eastAsia"/>
          <w:lang w:val="en-US" w:eastAsia="zh-CN"/>
        </w:rPr>
        <w:t>修复</w:t>
      </w:r>
      <w:r>
        <w:rPr>
          <w:rFonts w:hint="eastAsia"/>
          <w:lang w:eastAsia="zh-CN"/>
        </w:rPr>
        <w:t>技术</w:t>
      </w:r>
      <w:r>
        <w:rPr>
          <w:rFonts w:hint="eastAsia"/>
          <w:lang w:val="en-US" w:eastAsia="zh-CN"/>
        </w:rPr>
        <w:t>专家</w:t>
      </w:r>
      <w:r>
        <w:tab/>
      </w:r>
      <w:r>
        <w:fldChar w:fldCharType="begin"/>
      </w:r>
      <w:r>
        <w:instrText xml:space="preserve"> PAGEREF _Toc25643 \h </w:instrText>
      </w:r>
      <w:r>
        <w:fldChar w:fldCharType="separate"/>
      </w:r>
      <w:r>
        <w:t>39</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_Toc6961 </w:instrText>
      </w:r>
      <w:r>
        <w:rPr>
          <w:rFonts w:hint="eastAsia" w:ascii="仿宋_GB2312" w:hAnsi="仿宋_GB2312" w:cs="仿宋"/>
        </w:rPr>
        <w:fldChar w:fldCharType="separate"/>
      </w:r>
      <w:r>
        <w:rPr>
          <w:rFonts w:hint="eastAsia"/>
          <w:lang w:val="en-US" w:eastAsia="zh-CN"/>
        </w:rPr>
        <w:t>40</w:t>
      </w:r>
      <w:r>
        <w:rPr>
          <w:rFonts w:hint="eastAsia"/>
        </w:rPr>
        <w:t>.</w:t>
      </w:r>
      <w:r>
        <w:rPr>
          <w:rFonts w:hint="eastAsia"/>
          <w:lang w:eastAsia="zh-CN"/>
        </w:rPr>
        <w:t>土壤</w:t>
      </w:r>
      <w:r>
        <w:rPr>
          <w:rFonts w:hint="eastAsia"/>
          <w:lang w:val="en-US" w:eastAsia="zh-CN"/>
        </w:rPr>
        <w:t>/地下水</w:t>
      </w:r>
      <w:r>
        <w:rPr>
          <w:rFonts w:hint="eastAsia"/>
          <w:lang w:eastAsia="zh-CN"/>
        </w:rPr>
        <w:t>修复技术</w:t>
      </w:r>
      <w:r>
        <w:rPr>
          <w:rFonts w:hint="eastAsia"/>
          <w:lang w:val="en-US" w:eastAsia="zh-CN"/>
        </w:rPr>
        <w:t>专家</w:t>
      </w:r>
      <w:r>
        <w:tab/>
      </w:r>
      <w:r>
        <w:fldChar w:fldCharType="begin"/>
      </w:r>
      <w:r>
        <w:instrText xml:space="preserve"> PAGEREF _Toc6961 \h </w:instrText>
      </w:r>
      <w:r>
        <w:fldChar w:fldCharType="separate"/>
      </w:r>
      <w:r>
        <w:t>40</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_Toc30590 </w:instrText>
      </w:r>
      <w:r>
        <w:rPr>
          <w:rFonts w:hint="eastAsia" w:ascii="仿宋_GB2312" w:hAnsi="仿宋_GB2312" w:cs="仿宋"/>
        </w:rPr>
        <w:fldChar w:fldCharType="separate"/>
      </w:r>
      <w:r>
        <w:rPr>
          <w:rFonts w:hint="eastAsia"/>
          <w:lang w:val="en-US" w:eastAsia="zh-CN"/>
        </w:rPr>
        <w:t>41</w:t>
      </w:r>
      <w:r>
        <w:rPr>
          <w:rFonts w:hint="eastAsia"/>
        </w:rPr>
        <w:t>.</w:t>
      </w:r>
      <w:r>
        <w:rPr>
          <w:rFonts w:hint="eastAsia"/>
          <w:lang w:eastAsia="zh-CN"/>
        </w:rPr>
        <w:t>智慧水务技术</w:t>
      </w:r>
      <w:r>
        <w:rPr>
          <w:rFonts w:hint="eastAsia"/>
          <w:lang w:val="en-US" w:eastAsia="zh-CN"/>
        </w:rPr>
        <w:t>专家</w:t>
      </w:r>
      <w:r>
        <w:tab/>
      </w:r>
      <w:r>
        <w:fldChar w:fldCharType="begin"/>
      </w:r>
      <w:r>
        <w:instrText xml:space="preserve"> PAGEREF _Toc30590 \h </w:instrText>
      </w:r>
      <w:r>
        <w:fldChar w:fldCharType="separate"/>
      </w:r>
      <w:r>
        <w:t>41</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_Toc17453 </w:instrText>
      </w:r>
      <w:r>
        <w:rPr>
          <w:rFonts w:hint="eastAsia" w:ascii="仿宋_GB2312" w:hAnsi="仿宋_GB2312" w:cs="仿宋"/>
        </w:rPr>
        <w:fldChar w:fldCharType="separate"/>
      </w:r>
      <w:r>
        <w:rPr>
          <w:rFonts w:hint="eastAsia"/>
          <w:lang w:val="en-US" w:eastAsia="zh-CN"/>
        </w:rPr>
        <w:t>42</w:t>
      </w:r>
      <w:r>
        <w:rPr>
          <w:rFonts w:hint="eastAsia"/>
        </w:rPr>
        <w:t>.</w:t>
      </w:r>
      <w:r>
        <w:t>工业洁净室</w:t>
      </w:r>
      <w:r>
        <w:rPr>
          <w:rFonts w:hint="eastAsia"/>
          <w:lang w:eastAsia="zh-CN"/>
        </w:rPr>
        <w:t>技术</w:t>
      </w:r>
      <w:r>
        <w:rPr>
          <w:rFonts w:hint="eastAsia"/>
          <w:lang w:val="en-US" w:eastAsia="zh-CN"/>
        </w:rPr>
        <w:t>专家</w:t>
      </w:r>
      <w:r>
        <w:tab/>
      </w:r>
      <w:r>
        <w:fldChar w:fldCharType="begin"/>
      </w:r>
      <w:r>
        <w:instrText xml:space="preserve"> PAGEREF _Toc17453 \h </w:instrText>
      </w:r>
      <w:r>
        <w:fldChar w:fldCharType="separate"/>
      </w:r>
      <w:r>
        <w:t>42</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_Toc18506 </w:instrText>
      </w:r>
      <w:r>
        <w:rPr>
          <w:rFonts w:hint="eastAsia" w:ascii="仿宋_GB2312" w:hAnsi="仿宋_GB2312" w:cs="仿宋"/>
        </w:rPr>
        <w:fldChar w:fldCharType="separate"/>
      </w:r>
      <w:r>
        <w:rPr>
          <w:rFonts w:hint="eastAsia"/>
          <w:lang w:val="en-US" w:eastAsia="zh-CN"/>
        </w:rPr>
        <w:t>43</w:t>
      </w:r>
      <w:r>
        <w:rPr>
          <w:rFonts w:hint="eastAsia"/>
        </w:rPr>
        <w:t>.</w:t>
      </w:r>
      <w:r>
        <w:rPr>
          <w:rFonts w:hint="eastAsia"/>
          <w:lang w:val="en-US" w:eastAsia="zh-CN"/>
        </w:rPr>
        <w:t>安全/节能/环保智能</w:t>
      </w:r>
      <w:r>
        <w:rPr>
          <w:rFonts w:hint="eastAsia"/>
          <w:lang w:eastAsia="zh-CN"/>
        </w:rPr>
        <w:t>设备开发</w:t>
      </w:r>
      <w:r>
        <w:rPr>
          <w:rFonts w:hint="eastAsia"/>
          <w:lang w:val="en-US" w:eastAsia="zh-CN"/>
        </w:rPr>
        <w:t>专家</w:t>
      </w:r>
      <w:r>
        <w:tab/>
      </w:r>
      <w:r>
        <w:fldChar w:fldCharType="begin"/>
      </w:r>
      <w:r>
        <w:instrText xml:space="preserve"> PAGEREF _Toc18506 \h </w:instrText>
      </w:r>
      <w:r>
        <w:fldChar w:fldCharType="separate"/>
      </w:r>
      <w:r>
        <w:t>43</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_Toc4260 </w:instrText>
      </w:r>
      <w:r>
        <w:rPr>
          <w:rFonts w:hint="eastAsia" w:ascii="仿宋_GB2312" w:hAnsi="仿宋_GB2312" w:cs="仿宋"/>
        </w:rPr>
        <w:fldChar w:fldCharType="separate"/>
      </w:r>
      <w:r>
        <w:rPr>
          <w:rFonts w:hint="eastAsia"/>
          <w:lang w:val="en-US" w:eastAsia="zh-CN"/>
        </w:rPr>
        <w:t>44</w:t>
      </w:r>
      <w:r>
        <w:rPr>
          <w:rFonts w:hint="eastAsia"/>
        </w:rPr>
        <w:t>.</w:t>
      </w:r>
      <w:r>
        <w:rPr>
          <w:rFonts w:hint="eastAsia"/>
          <w:lang w:eastAsia="zh-CN"/>
        </w:rPr>
        <w:t>环境应急管理</w:t>
      </w:r>
      <w:r>
        <w:rPr>
          <w:rFonts w:hint="eastAsia"/>
          <w:lang w:val="en-US" w:eastAsia="zh-CN"/>
        </w:rPr>
        <w:t>专家</w:t>
      </w:r>
      <w:r>
        <w:tab/>
      </w:r>
      <w:r>
        <w:fldChar w:fldCharType="begin"/>
      </w:r>
      <w:r>
        <w:instrText xml:space="preserve"> PAGEREF _Toc4260 \h </w:instrText>
      </w:r>
      <w:r>
        <w:fldChar w:fldCharType="separate"/>
      </w:r>
      <w:r>
        <w:t>44</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_Toc16377 </w:instrText>
      </w:r>
      <w:r>
        <w:rPr>
          <w:rFonts w:hint="eastAsia" w:ascii="仿宋_GB2312" w:hAnsi="仿宋_GB2312" w:cs="仿宋"/>
        </w:rPr>
        <w:fldChar w:fldCharType="separate"/>
      </w:r>
      <w:r>
        <w:rPr>
          <w:rFonts w:hint="eastAsia"/>
          <w:lang w:val="en-US" w:eastAsia="zh-CN"/>
        </w:rPr>
        <w:t>45</w:t>
      </w:r>
      <w:r>
        <w:rPr>
          <w:rFonts w:hint="eastAsia"/>
        </w:rPr>
        <w:t>.</w:t>
      </w:r>
      <w:r>
        <w:rPr>
          <w:rFonts w:hint="eastAsia"/>
          <w:lang w:eastAsia="zh-CN"/>
        </w:rPr>
        <w:t>碳领域技术专家</w:t>
      </w:r>
      <w:r>
        <w:tab/>
      </w:r>
      <w:r>
        <w:fldChar w:fldCharType="begin"/>
      </w:r>
      <w:r>
        <w:instrText xml:space="preserve"> PAGEREF _Toc16377 \h </w:instrText>
      </w:r>
      <w:r>
        <w:fldChar w:fldCharType="separate"/>
      </w:r>
      <w:r>
        <w:t>45</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市场营销</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_Toc17791 </w:instrText>
      </w:r>
      <w:r>
        <w:rPr>
          <w:rFonts w:hint="eastAsia" w:ascii="仿宋_GB2312" w:hAnsi="仿宋_GB2312" w:cs="仿宋"/>
        </w:rPr>
        <w:fldChar w:fldCharType="separate"/>
      </w:r>
      <w:r>
        <w:rPr>
          <w:rFonts w:hint="eastAsia"/>
          <w:lang w:val="en-US" w:eastAsia="zh-CN"/>
        </w:rPr>
        <w:t>46</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环保销售总监</w:t>
      </w:r>
      <w:r>
        <w:tab/>
      </w:r>
      <w:r>
        <w:fldChar w:fldCharType="begin"/>
      </w:r>
      <w:r>
        <w:instrText xml:space="preserve"> PAGEREF _Toc17791 \h </w:instrText>
      </w:r>
      <w:r>
        <w:fldChar w:fldCharType="separate"/>
      </w:r>
      <w:r>
        <w:t>46</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_Toc13388 </w:instrText>
      </w:r>
      <w:r>
        <w:rPr>
          <w:rFonts w:hint="eastAsia" w:ascii="仿宋_GB2312" w:hAnsi="仿宋_GB2312" w:cs="仿宋"/>
        </w:rPr>
        <w:fldChar w:fldCharType="separate"/>
      </w:r>
      <w:r>
        <w:rPr>
          <w:rFonts w:hint="eastAsia"/>
          <w:lang w:val="en-US" w:eastAsia="zh-CN"/>
        </w:rPr>
        <w:t>47</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rPr>
        <w:t>解决方案</w:t>
      </w:r>
      <w:r>
        <w:rPr>
          <w:rFonts w:hint="eastAsia"/>
          <w:lang w:eastAsia="zh-CN"/>
        </w:rPr>
        <w:t>专家</w:t>
      </w:r>
      <w:r>
        <w:tab/>
      </w:r>
      <w:r>
        <w:fldChar w:fldCharType="begin"/>
      </w:r>
      <w:r>
        <w:instrText xml:space="preserve"> PAGEREF _Toc13388 \h </w:instrText>
      </w:r>
      <w:r>
        <w:fldChar w:fldCharType="separate"/>
      </w:r>
      <w:r>
        <w:t>47</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eastAsia="zh-CN"/>
        </w:rPr>
        <w:t>其他职能</w:t>
      </w:r>
      <w:r>
        <w:rPr>
          <w:rFonts w:hint="eastAsia" w:ascii="楷体" w:hAnsi="楷体" w:eastAsia="楷体" w:cs="楷体"/>
        </w:rPr>
        <w:t>类】</w:t>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_Toc31736 </w:instrText>
      </w:r>
      <w:r>
        <w:rPr>
          <w:rFonts w:hint="eastAsia" w:ascii="仿宋_GB2312" w:hAnsi="仿宋_GB2312" w:cs="仿宋"/>
        </w:rPr>
        <w:fldChar w:fldCharType="separate"/>
      </w:r>
      <w:r>
        <w:rPr>
          <w:rFonts w:hint="eastAsia"/>
          <w:lang w:val="en-US" w:eastAsia="zh-CN"/>
        </w:rPr>
        <w:t>48</w:t>
      </w:r>
      <w:r>
        <w:rPr>
          <w:rFonts w:hint="eastAsia"/>
        </w:rPr>
        <w:t>.</w:t>
      </w:r>
      <w:r>
        <w:rPr>
          <w:rFonts w:hint="eastAsia"/>
          <w:lang w:eastAsia="zh-CN"/>
        </w:rPr>
        <w:t>海外现场安全专家</w:t>
      </w:r>
      <w:r>
        <w:tab/>
      </w:r>
      <w:r>
        <w:fldChar w:fldCharType="begin"/>
      </w:r>
      <w:r>
        <w:instrText xml:space="preserve"> PAGEREF _Toc31736 \h </w:instrText>
      </w:r>
      <w:r>
        <w:fldChar w:fldCharType="separate"/>
      </w:r>
      <w:r>
        <w:t>48</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_Toc29226 </w:instrText>
      </w:r>
      <w:r>
        <w:rPr>
          <w:rFonts w:hint="eastAsia" w:ascii="仿宋_GB2312" w:hAnsi="仿宋_GB2312" w:cs="仿宋"/>
        </w:rPr>
        <w:fldChar w:fldCharType="separate"/>
      </w:r>
      <w:r>
        <w:rPr>
          <w:rFonts w:hint="eastAsia"/>
          <w:lang w:val="en-US" w:eastAsia="zh-CN"/>
        </w:rPr>
        <w:t>49</w:t>
      </w:r>
      <w:r>
        <w:rPr>
          <w:rFonts w:hint="eastAsia"/>
        </w:rPr>
        <w:t>.</w:t>
      </w:r>
      <w:r>
        <w:rPr>
          <w:rFonts w:hint="eastAsia"/>
          <w:lang w:val="en-US" w:eastAsia="zh-CN"/>
        </w:rPr>
        <w:t>消防安全专家</w:t>
      </w:r>
      <w:r>
        <w:tab/>
      </w:r>
      <w:r>
        <w:fldChar w:fldCharType="begin"/>
      </w:r>
      <w:r>
        <w:instrText xml:space="preserve"> PAGEREF _Toc29226 \h </w:instrText>
      </w:r>
      <w:r>
        <w:fldChar w:fldCharType="separate"/>
      </w:r>
      <w:r>
        <w:t>49</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_Toc19363 </w:instrText>
      </w:r>
      <w:r>
        <w:rPr>
          <w:rFonts w:hint="eastAsia" w:ascii="仿宋_GB2312" w:hAnsi="仿宋_GB2312" w:cs="仿宋"/>
        </w:rPr>
        <w:fldChar w:fldCharType="separate"/>
      </w:r>
      <w:r>
        <w:rPr>
          <w:rFonts w:hint="eastAsia"/>
          <w:lang w:val="en-US" w:eastAsia="zh-CN"/>
        </w:rPr>
        <w:t>50</w:t>
      </w:r>
      <w:r>
        <w:rPr>
          <w:rFonts w:hint="eastAsia"/>
        </w:rPr>
        <w:t>.</w:t>
      </w:r>
      <w:r>
        <w:rPr>
          <w:rFonts w:hint="eastAsia"/>
          <w:lang w:val="en-US" w:eastAsia="zh-CN"/>
        </w:rPr>
        <w:t>核安全管理专家</w:t>
      </w:r>
      <w:r>
        <w:tab/>
      </w:r>
      <w:r>
        <w:fldChar w:fldCharType="begin"/>
      </w:r>
      <w:r>
        <w:instrText xml:space="preserve"> PAGEREF _Toc19363 \h </w:instrText>
      </w:r>
      <w:r>
        <w:fldChar w:fldCharType="separate"/>
      </w:r>
      <w:r>
        <w:t>50</w:t>
      </w:r>
      <w:r>
        <w:fldChar w:fldCharType="end"/>
      </w:r>
      <w:r>
        <w:rPr>
          <w:rFonts w:hint="eastAsia" w:ascii="仿宋_GB2312" w:hAnsi="仿宋_GB2312" w:cs="仿宋"/>
        </w:rPr>
        <w:fldChar w:fldCharType="end"/>
      </w:r>
    </w:p>
    <w:p>
      <w:pPr>
        <w:pStyle w:val="9"/>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_Toc24567 </w:instrText>
      </w:r>
      <w:r>
        <w:rPr>
          <w:rFonts w:hint="eastAsia" w:ascii="仿宋_GB2312" w:hAnsi="仿宋_GB2312" w:cs="仿宋"/>
        </w:rPr>
        <w:fldChar w:fldCharType="separate"/>
      </w:r>
      <w:r>
        <w:rPr>
          <w:rFonts w:hint="eastAsia"/>
          <w:lang w:val="en-US" w:eastAsia="zh-CN"/>
        </w:rPr>
        <w:t>51</w:t>
      </w:r>
      <w:r>
        <w:rPr>
          <w:rFonts w:hint="eastAsia"/>
        </w:rPr>
        <w:t>.</w:t>
      </w:r>
      <w:r>
        <w:rPr>
          <w:rFonts w:hint="eastAsia"/>
          <w:lang w:eastAsia="zh-CN"/>
        </w:rPr>
        <w:t>安全</w:t>
      </w:r>
      <w:r>
        <w:rPr>
          <w:rFonts w:hint="eastAsia"/>
          <w:lang w:val="en-US" w:eastAsia="zh-CN"/>
        </w:rPr>
        <w:t>/节能/环保</w:t>
      </w:r>
      <w:r>
        <w:rPr>
          <w:rFonts w:hint="eastAsia"/>
          <w:lang w:eastAsia="zh-CN"/>
        </w:rPr>
        <w:t>海外法规专家</w:t>
      </w:r>
      <w:r>
        <w:tab/>
      </w:r>
      <w:r>
        <w:fldChar w:fldCharType="begin"/>
      </w:r>
      <w:r>
        <w:instrText xml:space="preserve"> PAGEREF _Toc24567 \h </w:instrText>
      </w:r>
      <w:r>
        <w:fldChar w:fldCharType="separate"/>
      </w:r>
      <w:r>
        <w:t>51</w:t>
      </w:r>
      <w:r>
        <w:fldChar w:fldCharType="end"/>
      </w:r>
      <w:r>
        <w:rPr>
          <w:rFonts w:hint="eastAsia" w:ascii="仿宋_GB2312" w:hAnsi="仿宋_GB2312" w:cs="仿宋"/>
        </w:rPr>
        <w:fldChar w:fldCharType="end"/>
      </w:r>
    </w:p>
    <w:p>
      <w:pPr>
        <w:pStyle w:val="8"/>
        <w:tabs>
          <w:tab w:val="right" w:leader="dot" w:pos="8306"/>
        </w:tabs>
        <w:ind w:left="0" w:leftChars="0" w:firstLine="0" w:firstLineChars="0"/>
        <w:rPr>
          <w:rFonts w:hint="eastAsia" w:ascii="仿宋_GB2312" w:hAnsi="仿宋_GB2312"/>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
        </w:rPr>
        <w:fldChar w:fldCharType="end"/>
      </w:r>
    </w:p>
    <w:p>
      <w:pPr>
        <w:pStyle w:val="3"/>
        <w:bidi w:val="0"/>
        <w:rPr>
          <w:rFonts w:hint="eastAsia"/>
        </w:rPr>
      </w:pPr>
      <w:bookmarkStart w:id="64" w:name="_Toc16068"/>
      <w:bookmarkStart w:id="65" w:name="_Toc8654"/>
      <w:bookmarkStart w:id="66" w:name="_Toc24218"/>
      <w:bookmarkStart w:id="67" w:name="_Toc2226"/>
      <w:r>
        <w:rPr>
          <w:rFonts w:hint="eastAsia"/>
          <w:lang w:val="en-US" w:eastAsia="zh-CN"/>
        </w:rPr>
        <w:t>1</w:t>
      </w:r>
      <w:r>
        <w:rPr>
          <w:rFonts w:hint="eastAsia"/>
        </w:rPr>
        <w:t>.</w:t>
      </w:r>
      <w:r>
        <w:rPr>
          <w:rFonts w:hint="eastAsia"/>
          <w:lang w:eastAsia="zh-CN"/>
        </w:rPr>
        <w:t>安全</w:t>
      </w:r>
      <w:r>
        <w:rPr>
          <w:rFonts w:hint="eastAsia"/>
          <w:lang w:val="en-US" w:eastAsia="zh-CN"/>
        </w:rPr>
        <w:t>/节能/环保</w:t>
      </w:r>
      <w:r>
        <w:rPr>
          <w:rFonts w:hint="eastAsia"/>
          <w:lang w:eastAsia="zh-CN"/>
        </w:rPr>
        <w:t>研发总监</w:t>
      </w:r>
      <w:r>
        <w:rPr>
          <w:rFonts w:hint="eastAsia"/>
        </w:rPr>
        <w:t>——</w:t>
      </w:r>
      <w:r>
        <w:rPr>
          <w:rFonts w:hint="eastAsia"/>
          <w:lang w:eastAsia="zh-CN"/>
        </w:rPr>
        <w:t>五</w:t>
      </w:r>
      <w:r>
        <w:rPr>
          <w:rFonts w:hint="eastAsia"/>
        </w:rPr>
        <w:t>星</w:t>
      </w:r>
      <w:bookmarkEnd w:id="64"/>
      <w:bookmarkEnd w:id="65"/>
      <w:bookmarkEnd w:id="66"/>
      <w:bookmarkEnd w:id="6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安全</w:t>
            </w:r>
            <w:r>
              <w:rPr>
                <w:rFonts w:hint="eastAsia"/>
                <w:lang w:val="en-US" w:eastAsia="zh-CN"/>
              </w:rPr>
              <w:t>/节能/环保</w:t>
            </w:r>
            <w:r>
              <w:rPr>
                <w:rFonts w:hint="eastAsia"/>
                <w:lang w:eastAsia="zh-CN"/>
              </w:rPr>
              <w:t>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1"/>
              </w:numPr>
              <w:bidi w:val="0"/>
              <w:rPr>
                <w:rFonts w:hint="default"/>
              </w:rPr>
            </w:pPr>
            <w:r>
              <w:rPr>
                <w:rFonts w:hint="default"/>
              </w:rPr>
              <w:t>全面统筹安全</w:t>
            </w:r>
            <w:r>
              <w:rPr>
                <w:rFonts w:hint="eastAsia"/>
                <w:lang w:val="en-US" w:eastAsia="zh-CN"/>
              </w:rPr>
              <w:t>/</w:t>
            </w:r>
            <w:r>
              <w:rPr>
                <w:rFonts w:hint="default"/>
              </w:rPr>
              <w:t>节能</w:t>
            </w:r>
            <w:r>
              <w:rPr>
                <w:rFonts w:hint="eastAsia"/>
                <w:lang w:val="en-US" w:eastAsia="zh-CN"/>
              </w:rPr>
              <w:t>/</w:t>
            </w:r>
            <w:r>
              <w:rPr>
                <w:rFonts w:hint="default"/>
              </w:rPr>
              <w:t>环保</w:t>
            </w:r>
            <w:r>
              <w:rPr>
                <w:rFonts w:hint="eastAsia"/>
                <w:lang w:eastAsia="zh-CN"/>
              </w:rPr>
              <w:t>领域</w:t>
            </w:r>
            <w:r>
              <w:rPr>
                <w:rFonts w:hint="default"/>
              </w:rPr>
              <w:t>的研发方向，制定契合行业趋势的技术路线图，推动关键技术突破与产品迭代升级</w:t>
            </w:r>
            <w:r>
              <w:rPr>
                <w:rFonts w:hint="eastAsia"/>
                <w:lang w:eastAsia="zh-CN"/>
              </w:rPr>
              <w:t>；</w:t>
            </w:r>
          </w:p>
          <w:p>
            <w:pPr>
              <w:pStyle w:val="16"/>
              <w:numPr>
                <w:ilvl w:val="0"/>
                <w:numId w:val="1"/>
              </w:numPr>
              <w:bidi w:val="0"/>
              <w:rPr>
                <w:rFonts w:hint="default"/>
              </w:rPr>
            </w:pPr>
            <w:r>
              <w:rPr>
                <w:rFonts w:hint="default"/>
              </w:rPr>
              <w:t>搭建多学科融合的研发体系，整合前沿技术，开发创新产品，提升产业竞争力</w:t>
            </w:r>
            <w:r>
              <w:rPr>
                <w:rFonts w:hint="eastAsia"/>
                <w:lang w:eastAsia="zh-CN"/>
              </w:rPr>
              <w:t>；</w:t>
            </w:r>
          </w:p>
          <w:p>
            <w:pPr>
              <w:pStyle w:val="16"/>
              <w:numPr>
                <w:ilvl w:val="0"/>
                <w:numId w:val="1"/>
              </w:numPr>
              <w:bidi w:val="0"/>
              <w:rPr>
                <w:rFonts w:hint="default"/>
              </w:rPr>
            </w:pPr>
            <w:r>
              <w:rPr>
                <w:rFonts w:hint="default"/>
              </w:rPr>
              <w:t>主导产学研用深度合作，联合高校、科研院所及行业龙头共建创新平台，加速科研成果转化；</w:t>
            </w:r>
          </w:p>
          <w:p>
            <w:pPr>
              <w:pStyle w:val="16"/>
              <w:numPr>
                <w:ilvl w:val="0"/>
                <w:numId w:val="1"/>
              </w:numPr>
              <w:bidi w:val="0"/>
              <w:rPr>
                <w:rFonts w:hint="default"/>
              </w:rPr>
            </w:pPr>
            <w:r>
              <w:rPr>
                <w:rFonts w:hint="default"/>
              </w:rPr>
              <w:t>对接国际标准，推动产品通过安全认证、能效标识及环保合规认证</w:t>
            </w:r>
            <w:r>
              <w:rPr>
                <w:rFonts w:hint="eastAsia"/>
                <w:lang w:eastAsia="zh-CN"/>
              </w:rPr>
              <w:t>；</w:t>
            </w:r>
          </w:p>
          <w:p>
            <w:pPr>
              <w:pStyle w:val="16"/>
              <w:numPr>
                <w:ilvl w:val="0"/>
                <w:numId w:val="1"/>
              </w:numPr>
              <w:bidi w:val="0"/>
              <w:rPr>
                <w:rFonts w:hint="default"/>
              </w:rPr>
            </w:pPr>
            <w:r>
              <w:rPr>
                <w:rFonts w:hint="default"/>
              </w:rPr>
              <w:t>构建技术壁垒与知识产权布局，组织专利申报与标准制定，参与行业白皮书编制，提升公司在安全/节能/环保领域的技术话语权与品牌影响力</w:t>
            </w:r>
            <w:r>
              <w:rPr>
                <w:rFonts w:hint="eastAsia"/>
                <w:lang w:eastAsia="zh-CN"/>
              </w:rPr>
              <w:t>；</w:t>
            </w:r>
          </w:p>
          <w:p>
            <w:pPr>
              <w:pStyle w:val="16"/>
              <w:numPr>
                <w:ilvl w:val="0"/>
                <w:numId w:val="1"/>
              </w:numPr>
              <w:bidi w:val="0"/>
            </w:pPr>
            <w:r>
              <w:rPr>
                <w:rFonts w:hint="default"/>
              </w:rPr>
              <w:t>跟踪全球产业政策与市场需求，预判技术发展趋势，培育新兴业务，支撑公司战略转型与可持续发展。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rPr>
                <w:rFonts w:hint="default" w:eastAsia="仿宋_GB2312"/>
                <w:lang w:val="en-US" w:eastAsia="zh-CN"/>
              </w:rPr>
            </w:pPr>
            <w:r>
              <w:rPr>
                <w:rFonts w:hint="eastAsia"/>
                <w:lang w:eastAsia="zh-CN"/>
              </w:rPr>
              <w:t>计算机科学与技术、电子信息、环境科学与工程、安全科学与工程、生态学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6"/>
              <w:numPr>
                <w:ilvl w:val="0"/>
                <w:numId w:val="2"/>
              </w:numPr>
              <w:bidi w:val="0"/>
              <w:rPr>
                <w:rFonts w:hint="eastAsia"/>
              </w:rPr>
            </w:pPr>
            <w:r>
              <w:rPr>
                <w:rFonts w:hint="eastAsia"/>
              </w:rPr>
              <w:t>精通安全/节能/环保技术体系与产业生态，具备技术商业化落地能力与跨领域资源整合经验</w:t>
            </w:r>
            <w:r>
              <w:rPr>
                <w:rFonts w:hint="eastAsia"/>
                <w:lang w:eastAsia="zh-CN"/>
              </w:rPr>
              <w:t>；</w:t>
            </w:r>
          </w:p>
          <w:p>
            <w:pPr>
              <w:pStyle w:val="16"/>
              <w:numPr>
                <w:ilvl w:val="0"/>
                <w:numId w:val="2"/>
              </w:numPr>
              <w:bidi w:val="0"/>
            </w:pPr>
            <w:r>
              <w:rPr>
                <w:rFonts w:hint="eastAsia"/>
              </w:rPr>
              <w:t>具有战略思维与行业洞察力，能适应高强度创新节奏与全球化业务布局</w:t>
            </w:r>
            <w:r>
              <w:rPr>
                <w:rFonts w:hint="eastAsia"/>
                <w:lang w:eastAsia="zh-CN"/>
              </w:rPr>
              <w:t>；</w:t>
            </w:r>
          </w:p>
          <w:p>
            <w:pPr>
              <w:pStyle w:val="16"/>
              <w:numPr>
                <w:ilvl w:val="0"/>
                <w:numId w:val="2"/>
              </w:numPr>
              <w:bidi w:val="0"/>
            </w:pPr>
            <w:r>
              <w:rPr>
                <w:rFonts w:hint="eastAsia"/>
              </w:rPr>
              <w:t>在国内外核心期刊发表过学术论文或拥有相关专利；</w:t>
            </w:r>
          </w:p>
          <w:p>
            <w:pPr>
              <w:pStyle w:val="16"/>
              <w:numPr>
                <w:ilvl w:val="0"/>
                <w:numId w:val="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68" w:name="_Toc22272"/>
      <w:bookmarkStart w:id="69" w:name="_Toc26753"/>
      <w:bookmarkStart w:id="70" w:name="_Toc10151"/>
      <w:bookmarkStart w:id="71" w:name="_Toc15375"/>
      <w:r>
        <w:rPr>
          <w:rFonts w:hint="eastAsia"/>
          <w:lang w:val="en-US" w:eastAsia="zh-CN"/>
        </w:rPr>
        <w:t>2</w:t>
      </w:r>
      <w:r>
        <w:rPr>
          <w:rFonts w:hint="eastAsia"/>
        </w:rPr>
        <w:t>.</w:t>
      </w:r>
      <w:r>
        <w:rPr>
          <w:rFonts w:hint="eastAsia"/>
          <w:lang w:val="en-US" w:eastAsia="zh-CN"/>
        </w:rPr>
        <w:t>安全/节能/环保产品总监</w:t>
      </w:r>
      <w:r>
        <w:rPr>
          <w:rFonts w:hint="eastAsia"/>
        </w:rPr>
        <w:t>——五星</w:t>
      </w:r>
      <w:bookmarkEnd w:id="68"/>
      <w:bookmarkEnd w:id="69"/>
      <w:bookmarkEnd w:id="70"/>
      <w:bookmarkEnd w:id="7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安全/节能/环保产品总监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3"/>
              </w:numPr>
              <w:bidi w:val="0"/>
              <w:rPr>
                <w:rFonts w:hint="default"/>
              </w:rPr>
            </w:pPr>
            <w:r>
              <w:rPr>
                <w:rFonts w:hint="default"/>
              </w:rPr>
              <w:t>统筹安全</w:t>
            </w:r>
            <w:r>
              <w:rPr>
                <w:rFonts w:hint="eastAsia"/>
                <w:lang w:val="en-US" w:eastAsia="zh-CN"/>
              </w:rPr>
              <w:t>/</w:t>
            </w:r>
            <w:r>
              <w:rPr>
                <w:rFonts w:hint="default"/>
              </w:rPr>
              <w:t>节能</w:t>
            </w:r>
            <w:r>
              <w:rPr>
                <w:rFonts w:hint="eastAsia"/>
                <w:lang w:val="en-US" w:eastAsia="zh-CN"/>
              </w:rPr>
              <w:t>/</w:t>
            </w:r>
            <w:r>
              <w:rPr>
                <w:rFonts w:hint="default"/>
              </w:rPr>
              <w:t>环保产品线的全生命周期管理，结合行业趋势与客户需求，制定产品战略规划，推动产品创新迭代与市场落地</w:t>
            </w:r>
            <w:r>
              <w:rPr>
                <w:rFonts w:hint="eastAsia"/>
                <w:lang w:eastAsia="zh-CN"/>
              </w:rPr>
              <w:t>；</w:t>
            </w:r>
          </w:p>
          <w:p>
            <w:pPr>
              <w:pStyle w:val="16"/>
              <w:numPr>
                <w:ilvl w:val="0"/>
                <w:numId w:val="3"/>
              </w:numPr>
              <w:bidi w:val="0"/>
              <w:rPr>
                <w:rFonts w:hint="default"/>
              </w:rPr>
            </w:pPr>
            <w:r>
              <w:rPr>
                <w:rFonts w:hint="default"/>
              </w:rPr>
              <w:t>主导产品定义与需求分析，协同研发、生产及销售团队，完成产品功能设计、技术选型及成本优化，确保产品符合安全认证、能效标准及环保法规</w:t>
            </w:r>
            <w:r>
              <w:rPr>
                <w:rFonts w:hint="eastAsia"/>
                <w:lang w:eastAsia="zh-CN"/>
              </w:rPr>
              <w:t>；</w:t>
            </w:r>
          </w:p>
          <w:p>
            <w:pPr>
              <w:pStyle w:val="16"/>
              <w:numPr>
                <w:ilvl w:val="0"/>
                <w:numId w:val="3"/>
              </w:numPr>
              <w:bidi w:val="0"/>
              <w:rPr>
                <w:rFonts w:hint="default"/>
              </w:rPr>
            </w:pPr>
            <w:r>
              <w:rPr>
                <w:rFonts w:hint="default"/>
              </w:rPr>
              <w:t>构建产品竞争力壁垒，通过差异化功能设计、生态合作及品牌包装，提升产品市场占有率与客户满意度</w:t>
            </w:r>
            <w:r>
              <w:rPr>
                <w:rFonts w:hint="eastAsia"/>
                <w:lang w:eastAsia="zh-CN"/>
              </w:rPr>
              <w:t>；</w:t>
            </w:r>
          </w:p>
          <w:p>
            <w:pPr>
              <w:pStyle w:val="16"/>
              <w:numPr>
                <w:ilvl w:val="0"/>
                <w:numId w:val="3"/>
              </w:numPr>
              <w:bidi w:val="0"/>
              <w:rPr>
                <w:rFonts w:hint="default"/>
              </w:rPr>
            </w:pPr>
            <w:r>
              <w:rPr>
                <w:rFonts w:hint="default"/>
              </w:rPr>
              <w:t>跟踪竞品动态与用户反馈，建立数据驱动的产品优化机制，主导产品迭代升级、定价策略调整及生命周期管理，支撑公司年度营收与利润目标达成</w:t>
            </w:r>
            <w:r>
              <w:rPr>
                <w:rFonts w:hint="eastAsia"/>
                <w:lang w:eastAsia="zh-CN"/>
              </w:rPr>
              <w:t>；</w:t>
            </w:r>
          </w:p>
          <w:p>
            <w:pPr>
              <w:pStyle w:val="16"/>
              <w:numPr>
                <w:ilvl w:val="0"/>
                <w:numId w:val="3"/>
              </w:numPr>
              <w:bidi w:val="0"/>
            </w:pPr>
            <w:r>
              <w:rPr>
                <w:rFonts w:hint="default"/>
              </w:rPr>
              <w:t>推动产品国际化布局，协同海外团队完成目标市场准入认证、本地化需求适配及渠道拓展，提升公司安全/节能/环保产品的全球影响力。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计算机、电气、自动化、环境科学与工程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6"/>
              <w:numPr>
                <w:ilvl w:val="0"/>
                <w:numId w:val="4"/>
              </w:numPr>
              <w:bidi w:val="0"/>
              <w:rPr>
                <w:rFonts w:hint="eastAsia"/>
              </w:rPr>
            </w:pPr>
            <w:r>
              <w:rPr>
                <w:rFonts w:hint="eastAsia"/>
              </w:rPr>
              <w:t>精通安全/节能/环保行业标准与用户场景，具备技术语言转化能力与商业敏感度</w:t>
            </w:r>
            <w:r>
              <w:rPr>
                <w:rFonts w:hint="eastAsia"/>
                <w:lang w:eastAsia="zh-CN"/>
              </w:rPr>
              <w:t>；</w:t>
            </w:r>
          </w:p>
          <w:p>
            <w:pPr>
              <w:pStyle w:val="16"/>
              <w:numPr>
                <w:ilvl w:val="0"/>
                <w:numId w:val="4"/>
              </w:numPr>
              <w:bidi w:val="0"/>
              <w:rPr>
                <w:rFonts w:ascii="仿宋_GB2312"/>
              </w:rPr>
            </w:pPr>
            <w:r>
              <w:rPr>
                <w:rFonts w:hint="eastAsia"/>
              </w:rPr>
              <w:t>具有跨部门协作与资源整合能力，能适应快速变化的市场环境与高强度工作节奏</w:t>
            </w:r>
            <w:r>
              <w:rPr>
                <w:rFonts w:hint="eastAsia"/>
                <w:lang w:eastAsia="zh-CN"/>
              </w:rPr>
              <w:t>；</w:t>
            </w:r>
          </w:p>
          <w:p>
            <w:pPr>
              <w:pStyle w:val="16"/>
              <w:numPr>
                <w:ilvl w:val="0"/>
                <w:numId w:val="4"/>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72" w:name="_Toc10547"/>
      <w:bookmarkStart w:id="73" w:name="_Toc421"/>
      <w:bookmarkStart w:id="74" w:name="_Toc15106"/>
      <w:bookmarkStart w:id="75" w:name="_Toc31990"/>
      <w:r>
        <w:rPr>
          <w:rFonts w:hint="eastAsia"/>
          <w:lang w:val="en-US" w:eastAsia="zh-CN"/>
        </w:rPr>
        <w:t>3</w:t>
      </w:r>
      <w:r>
        <w:rPr>
          <w:rFonts w:hint="eastAsia"/>
        </w:rPr>
        <w:t>.</w:t>
      </w:r>
      <w:r>
        <w:rPr>
          <w:rFonts w:hint="eastAsia"/>
          <w:lang w:eastAsia="zh-CN"/>
        </w:rPr>
        <w:t>智能安防</w:t>
      </w:r>
      <w:r>
        <w:rPr>
          <w:rFonts w:hint="eastAsia"/>
          <w:lang w:val="en-US" w:eastAsia="zh-CN"/>
        </w:rPr>
        <w:t>研发专家</w:t>
      </w:r>
      <w:r>
        <w:rPr>
          <w:rFonts w:hint="eastAsia"/>
        </w:rPr>
        <w:t>——五星</w:t>
      </w:r>
      <w:bookmarkEnd w:id="72"/>
      <w:bookmarkEnd w:id="73"/>
      <w:bookmarkEnd w:id="74"/>
      <w:bookmarkEnd w:id="7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智能安防</w:t>
            </w:r>
            <w:r>
              <w:rPr>
                <w:rFonts w:hint="eastAsia"/>
                <w:lang w:val="en-US"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5"/>
              </w:numPr>
              <w:bidi w:val="0"/>
              <w:rPr>
                <w:rFonts w:hint="eastAsia"/>
              </w:rPr>
            </w:pPr>
            <w:r>
              <w:rPr>
                <w:rFonts w:hint="eastAsia"/>
              </w:rPr>
              <w:t>主导智能安防系统的核心技术研发，推动算法精度与实时性突破，满足复杂场景下的安防需求</w:t>
            </w:r>
            <w:r>
              <w:rPr>
                <w:rFonts w:hint="eastAsia"/>
                <w:lang w:eastAsia="zh-CN"/>
              </w:rPr>
              <w:t>；</w:t>
            </w:r>
          </w:p>
          <w:p>
            <w:pPr>
              <w:pStyle w:val="16"/>
              <w:numPr>
                <w:ilvl w:val="0"/>
                <w:numId w:val="5"/>
              </w:numPr>
              <w:bidi w:val="0"/>
              <w:rPr>
                <w:rFonts w:hint="eastAsia"/>
              </w:rPr>
            </w:pPr>
            <w:r>
              <w:rPr>
                <w:rFonts w:hint="eastAsia"/>
              </w:rPr>
              <w:t>设计并优化安防硬件架构，协同硬件团队完成芯片选型、电路设计及散热优化，提升设备稳定性与环境适应性</w:t>
            </w:r>
            <w:r>
              <w:rPr>
                <w:rFonts w:hint="eastAsia"/>
                <w:lang w:eastAsia="zh-CN"/>
              </w:rPr>
              <w:t>；</w:t>
            </w:r>
          </w:p>
          <w:p>
            <w:pPr>
              <w:pStyle w:val="16"/>
              <w:numPr>
                <w:ilvl w:val="0"/>
                <w:numId w:val="5"/>
              </w:numPr>
              <w:bidi w:val="0"/>
              <w:rPr>
                <w:rFonts w:hint="eastAsia"/>
              </w:rPr>
            </w:pPr>
            <w:r>
              <w:rPr>
                <w:rFonts w:hint="eastAsia"/>
              </w:rPr>
              <w:t>构建安防数据平台，开发异常行为分析、风险预测模型及隐私保护机制，实现从单点设备到全局智能联动的系统级解决方案，降低误报率并提升应急响应效率</w:t>
            </w:r>
            <w:r>
              <w:rPr>
                <w:rFonts w:hint="eastAsia"/>
                <w:lang w:eastAsia="zh-CN"/>
              </w:rPr>
              <w:t>；</w:t>
            </w:r>
          </w:p>
          <w:p>
            <w:pPr>
              <w:pStyle w:val="16"/>
              <w:numPr>
                <w:ilvl w:val="0"/>
                <w:numId w:val="5"/>
              </w:numPr>
              <w:bidi w:val="0"/>
              <w:rPr>
                <w:rFonts w:hint="eastAsia"/>
              </w:rPr>
            </w:pPr>
            <w:r>
              <w:rPr>
                <w:rFonts w:hint="eastAsia"/>
              </w:rPr>
              <w:t>推动技术标准化与产品化，主导专利布局、算法开源社区运营及行业认证，加速智能安防产品规模化落地</w:t>
            </w:r>
            <w:r>
              <w:rPr>
                <w:rFonts w:hint="eastAsia"/>
                <w:lang w:eastAsia="zh-CN"/>
              </w:rPr>
              <w:t>；</w:t>
            </w:r>
          </w:p>
          <w:p>
            <w:pPr>
              <w:pStyle w:val="16"/>
              <w:numPr>
                <w:ilvl w:val="0"/>
                <w:numId w:val="5"/>
              </w:numPr>
              <w:bidi w:val="0"/>
            </w:pPr>
            <w:r>
              <w:rPr>
                <w:rFonts w:hint="eastAsia"/>
              </w:rPr>
              <w:t>跟踪前沿技术，探索智能安防与物联网、区块链的融合创新，培育无人值守、主动防御等新业态，巩固公司技术领先地位。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计算机、电子信息、自动化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default"/>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default"/>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8820" w:type="dxa"/>
            <w:gridSpan w:val="3"/>
            <w:noWrap w:val="0"/>
            <w:vAlign w:val="top"/>
          </w:tcPr>
          <w:p>
            <w:pPr>
              <w:pStyle w:val="16"/>
              <w:numPr>
                <w:ilvl w:val="0"/>
                <w:numId w:val="6"/>
              </w:numPr>
              <w:bidi w:val="0"/>
            </w:pPr>
            <w:r>
              <w:rPr>
                <w:rFonts w:hint="default"/>
              </w:rPr>
              <w:t>理解安防行业标准</w:t>
            </w:r>
            <w:r>
              <w:rPr>
                <w:rFonts w:hint="eastAsia"/>
                <w:lang w:eastAsia="zh-CN"/>
              </w:rPr>
              <w:t>；</w:t>
            </w:r>
          </w:p>
          <w:p>
            <w:pPr>
              <w:pStyle w:val="16"/>
              <w:numPr>
                <w:ilvl w:val="0"/>
                <w:numId w:val="6"/>
              </w:numPr>
              <w:bidi w:val="0"/>
            </w:pPr>
            <w:r>
              <w:rPr>
                <w:rFonts w:hint="eastAsia"/>
              </w:rPr>
              <w:t>精通安防算法优化与工程化部署</w:t>
            </w:r>
            <w:r>
              <w:rPr>
                <w:rFonts w:hint="eastAsia"/>
                <w:lang w:eastAsia="zh-CN"/>
              </w:rPr>
              <w:t>；</w:t>
            </w:r>
          </w:p>
          <w:p>
            <w:pPr>
              <w:pStyle w:val="16"/>
              <w:numPr>
                <w:ilvl w:val="0"/>
                <w:numId w:val="6"/>
              </w:numPr>
              <w:bidi w:val="0"/>
            </w:pPr>
            <w:r>
              <w:rPr>
                <w:rFonts w:hint="default"/>
              </w:rPr>
              <w:t>熟悉视频编解码、鱼眼矫正、多摄像头标定等技术</w:t>
            </w:r>
            <w:r>
              <w:rPr>
                <w:rFonts w:hint="eastAsia"/>
                <w:lang w:eastAsia="zh-CN"/>
              </w:rPr>
              <w:t>；</w:t>
            </w:r>
          </w:p>
          <w:p>
            <w:pPr>
              <w:pStyle w:val="16"/>
              <w:numPr>
                <w:ilvl w:val="0"/>
                <w:numId w:val="6"/>
              </w:numPr>
              <w:bidi w:val="0"/>
            </w:pPr>
            <w:r>
              <w:rPr>
                <w:rFonts w:hint="default"/>
              </w:rPr>
              <w:t>理解硬件电路设计，具备SI/PI仿真、EMC整改经验；</w:t>
            </w:r>
          </w:p>
          <w:p>
            <w:pPr>
              <w:pStyle w:val="16"/>
              <w:numPr>
                <w:ilvl w:val="0"/>
                <w:numId w:val="6"/>
              </w:numPr>
              <w:bidi w:val="0"/>
            </w:pPr>
            <w:r>
              <w:rPr>
                <w:rFonts w:hint="eastAsia"/>
              </w:rPr>
              <w:t>熟悉H.265编码、ONVIF协议及国产化替代方案</w:t>
            </w:r>
            <w:r>
              <w:rPr>
                <w:rFonts w:hint="eastAsia"/>
                <w:lang w:eastAsia="zh-CN"/>
              </w:rPr>
              <w:t>；</w:t>
            </w:r>
          </w:p>
          <w:p>
            <w:pPr>
              <w:pStyle w:val="16"/>
              <w:numPr>
                <w:ilvl w:val="0"/>
                <w:numId w:val="6"/>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76" w:name="_Toc22494"/>
      <w:bookmarkStart w:id="77" w:name="_Toc28122"/>
      <w:bookmarkStart w:id="78" w:name="_Toc10115"/>
      <w:bookmarkStart w:id="79" w:name="_Toc15587"/>
      <w:r>
        <w:rPr>
          <w:rFonts w:hint="eastAsia"/>
          <w:lang w:val="en-US" w:eastAsia="zh-CN"/>
        </w:rPr>
        <w:t>4.</w:t>
      </w:r>
      <w:r>
        <w:rPr>
          <w:rFonts w:hint="eastAsia"/>
          <w:lang w:eastAsia="zh-CN"/>
        </w:rPr>
        <w:t>热成像技术专家</w:t>
      </w:r>
      <w:r>
        <w:rPr>
          <w:rFonts w:hint="eastAsia"/>
        </w:rPr>
        <w:t>——五星</w:t>
      </w:r>
      <w:bookmarkEnd w:id="76"/>
      <w:bookmarkEnd w:id="77"/>
      <w:bookmarkEnd w:id="78"/>
      <w:bookmarkEnd w:id="7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热成像技术专家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7"/>
              </w:numPr>
              <w:bidi w:val="0"/>
            </w:pPr>
            <w:r>
              <w:rPr>
                <w:rFonts w:hint="default"/>
              </w:rPr>
              <w:t>主导红外热成像系统研发，设计高精度测温算法；</w:t>
            </w:r>
          </w:p>
          <w:p>
            <w:pPr>
              <w:pStyle w:val="16"/>
              <w:numPr>
                <w:ilvl w:val="0"/>
                <w:numId w:val="7"/>
              </w:numPr>
              <w:bidi w:val="0"/>
              <w:rPr>
                <w:rFonts w:hint="default"/>
              </w:rPr>
            </w:pPr>
            <w:r>
              <w:rPr>
                <w:rFonts w:hint="default"/>
              </w:rPr>
              <w:t>统筹光学系统设计，优化红外镜头与可见光融合方案，提升复杂环境下的成像清晰度；</w:t>
            </w:r>
          </w:p>
          <w:p>
            <w:pPr>
              <w:pStyle w:val="16"/>
              <w:numPr>
                <w:ilvl w:val="0"/>
                <w:numId w:val="7"/>
              </w:numPr>
              <w:bidi w:val="0"/>
              <w:rPr>
                <w:rFonts w:hint="default"/>
              </w:rPr>
            </w:pPr>
            <w:r>
              <w:rPr>
                <w:rFonts w:hint="default"/>
              </w:rPr>
              <w:t>制定热成像设备检测规范，研发环境自适应补偿算法，满足红外热像仪检测标准；</w:t>
            </w:r>
          </w:p>
          <w:p>
            <w:pPr>
              <w:pStyle w:val="16"/>
              <w:numPr>
                <w:ilvl w:val="0"/>
                <w:numId w:val="7"/>
              </w:numPr>
              <w:bidi w:val="0"/>
              <w:rPr>
                <w:rFonts w:hint="default"/>
              </w:rPr>
            </w:pPr>
            <w:r>
              <w:rPr>
                <w:rFonts w:hint="default"/>
              </w:rPr>
              <w:t>对接安防、节能领域需求，开发热成像与AIoT融合方案，支撑双碳目标下的节能诊断；</w:t>
            </w:r>
          </w:p>
          <w:p>
            <w:pPr>
              <w:pStyle w:val="16"/>
              <w:numPr>
                <w:ilvl w:val="0"/>
                <w:numId w:val="7"/>
              </w:numPr>
              <w:bidi w:val="0"/>
              <w:rPr>
                <w:rFonts w:hint="default"/>
              </w:rPr>
            </w:pPr>
            <w:r>
              <w:rPr>
                <w:rFonts w:hint="default"/>
              </w:rPr>
              <w:t>统筹热成像技术创新，研发低功耗手持终端、无人机载巡检系统，支撑应急管理部灾害监测专项</w:t>
            </w:r>
            <w:r>
              <w:rPr>
                <w:rFonts w:hint="eastAsia"/>
                <w:lang w:eastAsia="zh-CN"/>
              </w:rPr>
              <w:t>；</w:t>
            </w:r>
          </w:p>
          <w:p>
            <w:pPr>
              <w:pStyle w:val="16"/>
              <w:numPr>
                <w:ilvl w:val="0"/>
                <w:numId w:val="7"/>
              </w:numPr>
              <w:bidi w:val="0"/>
            </w:pPr>
            <w:r>
              <w:t>负责团队组织能力提升，培养核心人才，打造高绩效团队。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rPr>
                <w:rFonts w:hint="default" w:eastAsia="仿宋_GB2312"/>
                <w:lang w:val="en-US" w:eastAsia="zh-CN"/>
              </w:rPr>
            </w:pPr>
            <w:r>
              <w:rPr>
                <w:rFonts w:hint="eastAsia"/>
                <w:lang w:eastAsia="zh-CN"/>
              </w:rPr>
              <w:t>电子信息、计算机科学与技术、光学工程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8820" w:type="dxa"/>
            <w:gridSpan w:val="3"/>
            <w:noWrap w:val="0"/>
            <w:vAlign w:val="top"/>
          </w:tcPr>
          <w:p>
            <w:pPr>
              <w:pStyle w:val="16"/>
              <w:numPr>
                <w:ilvl w:val="0"/>
                <w:numId w:val="8"/>
              </w:numPr>
              <w:bidi w:val="0"/>
            </w:pPr>
            <w:r>
              <w:rPr>
                <w:rFonts w:hint="default"/>
              </w:rPr>
              <w:t>精通红外探测器原理；</w:t>
            </w:r>
          </w:p>
          <w:p>
            <w:pPr>
              <w:pStyle w:val="16"/>
              <w:numPr>
                <w:ilvl w:val="0"/>
                <w:numId w:val="8"/>
              </w:numPr>
              <w:bidi w:val="0"/>
              <w:rPr>
                <w:rFonts w:hint="default"/>
              </w:rPr>
            </w:pPr>
            <w:r>
              <w:rPr>
                <w:rFonts w:hint="default"/>
              </w:rPr>
              <w:t>深入理解红外图像处理算法，有数字细节增强（DDE）、自动增益控制（AGC）实战案例，熟悉Halcon/OpenCV视觉库；</w:t>
            </w:r>
          </w:p>
          <w:p>
            <w:pPr>
              <w:pStyle w:val="16"/>
              <w:numPr>
                <w:ilvl w:val="0"/>
                <w:numId w:val="8"/>
              </w:numPr>
              <w:bidi w:val="0"/>
              <w:rPr>
                <w:rFonts w:hint="default"/>
              </w:rPr>
            </w:pPr>
            <w:r>
              <w:rPr>
                <w:rFonts w:hint="default"/>
              </w:rPr>
              <w:t>熟练运用MATLAB进行热仿真，具备ANSYS热-结构耦合分析经验；</w:t>
            </w:r>
          </w:p>
          <w:p>
            <w:pPr>
              <w:pStyle w:val="16"/>
              <w:numPr>
                <w:ilvl w:val="0"/>
                <w:numId w:val="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80" w:name="_Toc1631"/>
      <w:bookmarkStart w:id="81" w:name="_Toc17287"/>
      <w:bookmarkStart w:id="82" w:name="_Toc28469"/>
      <w:bookmarkStart w:id="83" w:name="_Toc15070"/>
      <w:r>
        <w:rPr>
          <w:rFonts w:hint="eastAsia"/>
          <w:lang w:val="en-US" w:eastAsia="zh-CN"/>
        </w:rPr>
        <w:t>5</w:t>
      </w:r>
      <w:r>
        <w:rPr>
          <w:rFonts w:hint="eastAsia"/>
        </w:rPr>
        <w:t>.</w:t>
      </w:r>
      <w:r>
        <w:rPr>
          <w:rFonts w:hint="eastAsia"/>
          <w:lang w:val="en-US" w:eastAsia="zh-CN"/>
        </w:rPr>
        <w:t>制冷专家</w:t>
      </w:r>
      <w:r>
        <w:rPr>
          <w:rFonts w:hint="eastAsia"/>
        </w:rPr>
        <w:t>——</w:t>
      </w:r>
      <w:r>
        <w:rPr>
          <w:rFonts w:hint="eastAsia"/>
          <w:lang w:eastAsia="zh-CN"/>
        </w:rPr>
        <w:t>五</w:t>
      </w:r>
      <w:r>
        <w:rPr>
          <w:rFonts w:hint="eastAsia"/>
        </w:rPr>
        <w:t>星</w:t>
      </w:r>
      <w:bookmarkEnd w:id="80"/>
      <w:bookmarkEnd w:id="81"/>
      <w:bookmarkEnd w:id="8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制冷专家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pPr>
            <w:r>
              <w:t>独立负责精密温控产品制冷系统的研发与设计工作，实现系统部件的精准匹配与优化</w:t>
            </w:r>
            <w:r>
              <w:rPr>
                <w:rFonts w:hint="eastAsia"/>
                <w:lang w:eastAsia="zh-CN"/>
              </w:rPr>
              <w:t>；</w:t>
            </w:r>
          </w:p>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pPr>
            <w:r>
              <w:rPr>
                <w:rFonts w:hint="default"/>
              </w:rPr>
              <w:t>开展制冷系统架构与循环原理的创新设计，持续提升系统能效比与温控精度等核心性能指标，增强产品市场竞争力</w:t>
            </w:r>
            <w:r>
              <w:rPr>
                <w:rFonts w:hint="eastAsia"/>
                <w:lang w:eastAsia="zh-CN"/>
              </w:rPr>
              <w:t>；</w:t>
            </w:r>
          </w:p>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pPr>
            <w:r>
              <w:rPr>
                <w:rFonts w:hint="default"/>
              </w:rPr>
              <w:t>协同结构与电气团队，系统解决制冷系统与</w:t>
            </w:r>
            <w:r>
              <w:rPr>
                <w:rFonts w:hint="eastAsia"/>
                <w:lang w:eastAsia="zh-CN"/>
              </w:rPr>
              <w:t>其他子系统</w:t>
            </w:r>
            <w:r>
              <w:rPr>
                <w:rFonts w:hint="default"/>
              </w:rPr>
              <w:t>间的兼容性问题，保障整机性能的协调与稳定</w:t>
            </w:r>
            <w:r>
              <w:rPr>
                <w:rFonts w:hint="eastAsia"/>
                <w:lang w:eastAsia="zh-CN"/>
              </w:rPr>
              <w:t>；</w:t>
            </w:r>
          </w:p>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rPr>
                <w:rFonts w:hint="default"/>
              </w:rPr>
            </w:pPr>
            <w:r>
              <w:rPr>
                <w:rFonts w:hint="default"/>
              </w:rPr>
              <w:t>制定产品规格书、技术及测试方案，明确性能指标与验收标准；</w:t>
            </w:r>
          </w:p>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rPr>
                <w:rFonts w:hint="default"/>
              </w:rPr>
            </w:pPr>
            <w:r>
              <w:rPr>
                <w:rFonts w:hint="default"/>
              </w:rPr>
              <w:t>分析测试数据，溯源异常并推动参数优化与问题闭环</w:t>
            </w:r>
            <w:r>
              <w:rPr>
                <w:rFonts w:hint="eastAsia"/>
                <w:lang w:eastAsia="zh-CN"/>
              </w:rPr>
              <w:t>；</w:t>
            </w:r>
          </w:p>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rPr>
                <w:rFonts w:hint="default"/>
              </w:rPr>
            </w:pPr>
            <w:r>
              <w:rPr>
                <w:rFonts w:hint="default"/>
              </w:rPr>
              <w:t>参与开发各阶段评审，评估成果、提出专业建议和风险预警，确保项目质量、进度和风险可控</w:t>
            </w:r>
            <w:r>
              <w:rPr>
                <w:rFonts w:hint="eastAsia"/>
                <w:lang w:eastAsia="zh-CN"/>
              </w:rPr>
              <w:t>；</w:t>
            </w:r>
          </w:p>
          <w:p>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40" w:afterAutospacing="0"/>
              <w:ind w:left="425" w:right="0" w:hanging="425"/>
              <w:jc w:val="left"/>
              <w:textAlignment w:val="baseline"/>
              <w:rPr>
                <w:rFonts w:hint="default"/>
              </w:rPr>
            </w:pPr>
            <w:r>
              <w:rPr>
                <w:rFonts w:hint="default"/>
              </w:rPr>
              <w:t>负责制冷技术团队的建设与管理，提升团队整体能力</w:t>
            </w:r>
            <w:r>
              <w:rPr>
                <w:rFonts w:hint="eastAsia"/>
                <w:lang w:eastAsia="zh-CN"/>
              </w:rPr>
              <w:t>；</w:t>
            </w:r>
          </w:p>
          <w:p>
            <w:pPr>
              <w:pStyle w:val="16"/>
              <w:numPr>
                <w:ilvl w:val="0"/>
                <w:numId w:val="9"/>
              </w:numPr>
              <w:bidi w:val="0"/>
              <w:ind w:left="425" w:leftChars="0" w:hanging="425"/>
            </w:pPr>
            <w:r>
              <w:rPr>
                <w:rFonts w:hint="default"/>
              </w:rPr>
              <w:t>组织内部技术交流与资源协调，推动关键技术攻关与制冷领域长期能力规划。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val="en-US"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土木、能源动力</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8820" w:type="dxa"/>
            <w:gridSpan w:val="3"/>
            <w:noWrap w:val="0"/>
            <w:vAlign w:val="top"/>
          </w:tcPr>
          <w:p>
            <w:pPr>
              <w:pStyle w:val="16"/>
              <w:numPr>
                <w:ilvl w:val="0"/>
                <w:numId w:val="10"/>
              </w:numPr>
              <w:spacing w:before="0" w:line="360" w:lineRule="exact"/>
              <w:ind w:left="425" w:right="108" w:hanging="425"/>
              <w:rPr>
                <w:rFonts w:hint="eastAsia"/>
              </w:rPr>
            </w:pPr>
            <w:r>
              <w:rPr>
                <w:rFonts w:hint="eastAsia"/>
              </w:rPr>
              <w:t>精通制冷空调理论，熟练掌握制冷系统设计流程，能够独立完成制冷系统核心部件的选型与设计工作</w:t>
            </w:r>
            <w:r>
              <w:rPr>
                <w:rFonts w:hint="eastAsia"/>
                <w:lang w:eastAsia="zh-CN"/>
              </w:rPr>
              <w:t>；</w:t>
            </w:r>
          </w:p>
          <w:p>
            <w:pPr>
              <w:pStyle w:val="16"/>
              <w:numPr>
                <w:ilvl w:val="0"/>
                <w:numId w:val="10"/>
              </w:numPr>
              <w:spacing w:before="0" w:line="360" w:lineRule="exact"/>
              <w:ind w:left="425" w:right="108" w:hanging="425"/>
              <w:rPr>
                <w:rFonts w:hint="eastAsia"/>
              </w:rPr>
            </w:pPr>
            <w:r>
              <w:rPr>
                <w:rFonts w:hint="eastAsia"/>
              </w:rPr>
              <w:t>熟悉制冷空调领域国内、国际标准和规范</w:t>
            </w:r>
            <w:r>
              <w:rPr>
                <w:rFonts w:hint="eastAsia"/>
                <w:lang w:eastAsia="zh-CN"/>
              </w:rPr>
              <w:t>；</w:t>
            </w:r>
          </w:p>
          <w:p>
            <w:pPr>
              <w:pStyle w:val="16"/>
              <w:numPr>
                <w:ilvl w:val="0"/>
                <w:numId w:val="10"/>
              </w:numPr>
              <w:bidi w:val="0"/>
              <w:rPr>
                <w:rFonts w:hint="default"/>
              </w:rPr>
            </w:pPr>
            <w:r>
              <w:rPr>
                <w:rFonts w:hint="eastAsia"/>
              </w:rPr>
              <w:t>熟练使用AutoCAD、Creo等设计软件进行制冷系统图纸绘制</w:t>
            </w:r>
            <w:r>
              <w:rPr>
                <w:rFonts w:hint="default"/>
              </w:rPr>
              <w:t>；</w:t>
            </w:r>
          </w:p>
          <w:p>
            <w:pPr>
              <w:pStyle w:val="16"/>
              <w:numPr>
                <w:ilvl w:val="0"/>
                <w:numId w:val="1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r>
        <w:rPr>
          <w:rFonts w:hint="eastAsia"/>
          <w:lang w:val="en-US" w:eastAsia="zh-CN"/>
        </w:rPr>
        <w:br w:type="page"/>
      </w:r>
      <w:bookmarkStart w:id="84" w:name="_Toc24953"/>
      <w:bookmarkStart w:id="85" w:name="_Toc26951"/>
      <w:bookmarkStart w:id="86" w:name="_Toc30587"/>
      <w:r>
        <w:rPr>
          <w:rFonts w:hint="eastAsia"/>
          <w:lang w:val="en-US" w:eastAsia="zh-CN"/>
        </w:rPr>
        <w:t>6</w:t>
      </w:r>
      <w:r>
        <w:rPr>
          <w:rFonts w:hint="eastAsia"/>
        </w:rPr>
        <w:t>.</w:t>
      </w:r>
      <w:r>
        <w:rPr>
          <w:rFonts w:hint="eastAsia"/>
          <w:lang w:val="en-US" w:eastAsia="zh-CN"/>
        </w:rPr>
        <w:t>节能产品开发专家</w:t>
      </w:r>
      <w:r>
        <w:rPr>
          <w:rFonts w:hint="eastAsia"/>
        </w:rPr>
        <w:t>——</w:t>
      </w:r>
      <w:r>
        <w:rPr>
          <w:rFonts w:hint="eastAsia"/>
          <w:lang w:eastAsia="zh-CN"/>
        </w:rPr>
        <w:t>五</w:t>
      </w:r>
      <w:r>
        <w:rPr>
          <w:rFonts w:hint="eastAsia"/>
        </w:rPr>
        <w:t>星</w:t>
      </w:r>
      <w:bookmarkEnd w:id="84"/>
      <w:bookmarkEnd w:id="85"/>
      <w:bookmarkEnd w:id="8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节能产品开发专家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11"/>
              </w:numPr>
              <w:bidi w:val="0"/>
            </w:pPr>
            <w:r>
              <w:rPr>
                <w:rFonts w:hint="default"/>
              </w:rPr>
              <w:t>主导节能产品的研发全流程，包括需求分析、方案设计、原型测试及优化迭代；</w:t>
            </w:r>
          </w:p>
          <w:p>
            <w:pPr>
              <w:pStyle w:val="16"/>
              <w:numPr>
                <w:ilvl w:val="0"/>
                <w:numId w:val="11"/>
              </w:numPr>
              <w:bidi w:val="0"/>
              <w:rPr>
                <w:rFonts w:hint="default"/>
              </w:rPr>
            </w:pPr>
            <w:r>
              <w:rPr>
                <w:rFonts w:hint="default"/>
              </w:rPr>
              <w:t>运用CFD仿真、热力学模拟等工具优化产品能效；</w:t>
            </w:r>
          </w:p>
          <w:p>
            <w:pPr>
              <w:pStyle w:val="16"/>
              <w:numPr>
                <w:ilvl w:val="0"/>
                <w:numId w:val="11"/>
              </w:numPr>
              <w:bidi w:val="0"/>
              <w:rPr>
                <w:rFonts w:hint="default"/>
              </w:rPr>
            </w:pPr>
            <w:r>
              <w:rPr>
                <w:rFonts w:hint="default"/>
              </w:rPr>
              <w:t>统筹跨部门团队，完成产品从实验室到量产的技术转化，管控成本与交付周期；</w:t>
            </w:r>
          </w:p>
          <w:p>
            <w:pPr>
              <w:pStyle w:val="16"/>
              <w:numPr>
                <w:ilvl w:val="0"/>
                <w:numId w:val="11"/>
              </w:numPr>
              <w:bidi w:val="0"/>
              <w:rPr>
                <w:rFonts w:hint="default"/>
              </w:rPr>
            </w:pPr>
            <w:r>
              <w:t>组织推进产品研发项目进展，协助项目组解决产品研发过程中的问题；</w:t>
            </w:r>
          </w:p>
          <w:p>
            <w:pPr>
              <w:pStyle w:val="16"/>
              <w:numPr>
                <w:ilvl w:val="0"/>
                <w:numId w:val="11"/>
              </w:numPr>
              <w:bidi w:val="0"/>
              <w:rPr>
                <w:rFonts w:hint="default"/>
              </w:rPr>
            </w:pPr>
            <w:r>
              <w:rPr>
                <w:rFonts w:hint="default"/>
              </w:rPr>
              <w:t>跟踪行业技术趋势，研发新型节能技术，推动专利布局与技术标准化；</w:t>
            </w:r>
          </w:p>
          <w:p>
            <w:pPr>
              <w:pStyle w:val="16"/>
              <w:numPr>
                <w:ilvl w:val="0"/>
                <w:numId w:val="11"/>
              </w:numPr>
              <w:bidi w:val="0"/>
              <w:rPr>
                <w:rFonts w:hint="default"/>
              </w:rPr>
            </w:pPr>
            <w:r>
              <w:rPr>
                <w:rFonts w:hint="default"/>
              </w:rPr>
              <w:t>对接客户与认证机构，协调产品能效测试、节能认证，输出技术白皮书。</w:t>
            </w:r>
          </w:p>
          <w:p>
            <w:pPr>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电气</w:t>
            </w:r>
            <w:r>
              <w:rPr>
                <w:rFonts w:hint="eastAsia" w:ascii="仿宋_GB2312"/>
              </w:rPr>
              <w:t>、</w:t>
            </w:r>
            <w:r>
              <w:rPr>
                <w:rFonts w:hint="eastAsia"/>
                <w:lang w:eastAsia="zh-CN"/>
              </w:rPr>
              <w:t>机械、能源动力、材料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8820" w:type="dxa"/>
            <w:gridSpan w:val="3"/>
            <w:noWrap w:val="0"/>
            <w:vAlign w:val="top"/>
          </w:tcPr>
          <w:p>
            <w:pPr>
              <w:pStyle w:val="16"/>
              <w:numPr>
                <w:ilvl w:val="0"/>
                <w:numId w:val="12"/>
              </w:numPr>
              <w:bidi w:val="0"/>
            </w:pPr>
            <w:r>
              <w:rPr>
                <w:rFonts w:hint="default"/>
              </w:rPr>
              <w:t>熟悉GB/T 23331能效管理体系，有成功量产的节能设备案例；</w:t>
            </w:r>
          </w:p>
          <w:p>
            <w:pPr>
              <w:pStyle w:val="16"/>
              <w:numPr>
                <w:ilvl w:val="0"/>
                <w:numId w:val="12"/>
              </w:numPr>
              <w:bidi w:val="0"/>
              <w:rPr>
                <w:rFonts w:hint="default"/>
              </w:rPr>
            </w:pPr>
            <w:r>
              <w:rPr>
                <w:rFonts w:hint="default"/>
              </w:rPr>
              <w:t>精通SolidWorks、ANSYS等设计软件，具备电磁仿真、流体力学分析及NVH优化能力；</w:t>
            </w:r>
          </w:p>
          <w:p>
            <w:pPr>
              <w:pStyle w:val="16"/>
              <w:numPr>
                <w:ilvl w:val="0"/>
                <w:numId w:val="1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87" w:name="_Toc26748"/>
      <w:bookmarkStart w:id="88" w:name="_Toc15439"/>
      <w:bookmarkStart w:id="89" w:name="_Toc11768"/>
      <w:r>
        <w:rPr>
          <w:rFonts w:hint="eastAsia"/>
          <w:lang w:val="en-US" w:eastAsia="zh-CN"/>
        </w:rPr>
        <w:t>7</w:t>
      </w:r>
      <w:r>
        <w:rPr>
          <w:rFonts w:hint="eastAsia"/>
        </w:rPr>
        <w:t>.</w:t>
      </w:r>
      <w:r>
        <w:rPr>
          <w:rFonts w:hint="eastAsia"/>
          <w:lang w:eastAsia="zh-CN"/>
        </w:rPr>
        <w:t>环境监测设备研发</w:t>
      </w:r>
      <w:r>
        <w:rPr>
          <w:rFonts w:hint="eastAsia"/>
          <w:lang w:val="en-US" w:eastAsia="zh-CN"/>
        </w:rPr>
        <w:t>专家</w:t>
      </w:r>
      <w:r>
        <w:rPr>
          <w:rFonts w:hint="eastAsia"/>
        </w:rPr>
        <w:t>——</w:t>
      </w:r>
      <w:r>
        <w:rPr>
          <w:rFonts w:hint="eastAsia"/>
          <w:lang w:eastAsia="zh-CN"/>
        </w:rPr>
        <w:t>五</w:t>
      </w:r>
      <w:r>
        <w:rPr>
          <w:rFonts w:hint="eastAsia"/>
        </w:rPr>
        <w:t>星</w:t>
      </w:r>
      <w:bookmarkEnd w:id="83"/>
      <w:bookmarkEnd w:id="87"/>
      <w:bookmarkEnd w:id="88"/>
      <w:bookmarkEnd w:id="8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环境监测设备研发</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13"/>
              </w:numPr>
              <w:bidi w:val="0"/>
              <w:rPr>
                <w:rFonts w:hint="default"/>
              </w:rPr>
            </w:pPr>
            <w:r>
              <w:rPr>
                <w:rFonts w:hint="default"/>
              </w:rPr>
              <w:t>负责环境监测设备的研发设计，重点攻关新污染物监测技术</w:t>
            </w:r>
            <w:r>
              <w:rPr>
                <w:rFonts w:hint="eastAsia"/>
                <w:lang w:eastAsia="zh-CN"/>
              </w:rPr>
              <w:t>，</w:t>
            </w:r>
            <w:r>
              <w:rPr>
                <w:rFonts w:hint="default"/>
              </w:rPr>
              <w:t>主导技术方案制定与实施；</w:t>
            </w:r>
          </w:p>
          <w:p>
            <w:pPr>
              <w:pStyle w:val="16"/>
              <w:numPr>
                <w:ilvl w:val="0"/>
                <w:numId w:val="13"/>
              </w:numPr>
              <w:bidi w:val="0"/>
              <w:rPr>
                <w:rFonts w:hint="default"/>
              </w:rPr>
            </w:pPr>
            <w:r>
              <w:rPr>
                <w:rFonts w:hint="default"/>
              </w:rPr>
              <w:t>主导AI算法与监测设备的融合，优化数据解析效率及预警能力，提升设备智能化水平；</w:t>
            </w:r>
          </w:p>
          <w:p>
            <w:pPr>
              <w:pStyle w:val="16"/>
              <w:numPr>
                <w:ilvl w:val="0"/>
                <w:numId w:val="13"/>
              </w:numPr>
              <w:bidi w:val="0"/>
              <w:rPr>
                <w:rFonts w:hint="default"/>
              </w:rPr>
            </w:pPr>
            <w:r>
              <w:rPr>
                <w:rFonts w:hint="default"/>
              </w:rPr>
              <w:t>带领团队攻克关键技术难题，优化设备精度、稳定性及可靠性，推动产品迭代升级；</w:t>
            </w:r>
          </w:p>
          <w:p>
            <w:pPr>
              <w:pStyle w:val="16"/>
              <w:numPr>
                <w:ilvl w:val="0"/>
                <w:numId w:val="13"/>
              </w:numPr>
              <w:bidi w:val="0"/>
              <w:rPr>
                <w:rFonts w:hint="default"/>
              </w:rPr>
            </w:pPr>
            <w:r>
              <w:rPr>
                <w:rFonts w:hint="default"/>
              </w:rPr>
              <w:t>协同跨部门完成产品从原型开发到量产的全流程管理，确保技术指标与成本目标达成；</w:t>
            </w:r>
          </w:p>
          <w:p>
            <w:pPr>
              <w:pStyle w:val="16"/>
              <w:numPr>
                <w:ilvl w:val="0"/>
                <w:numId w:val="13"/>
              </w:numPr>
              <w:bidi w:val="0"/>
              <w:rPr>
                <w:rFonts w:hint="default"/>
              </w:rPr>
            </w:pPr>
            <w:r>
              <w:rPr>
                <w:rFonts w:hint="default"/>
              </w:rPr>
              <w:t>跟踪行业前沿技术，推动技术创新与专利布局；</w:t>
            </w:r>
          </w:p>
          <w:p>
            <w:pPr>
              <w:pStyle w:val="16"/>
              <w:numPr>
                <w:ilvl w:val="0"/>
                <w:numId w:val="13"/>
              </w:numPr>
              <w:bidi w:val="0"/>
            </w:pPr>
            <w:r>
              <w:rPr>
                <w:rFonts w:hint="default"/>
              </w:rPr>
              <w:t>参与行业标准制定及客户需求分析，提供技术解决方案支持。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环境科学与工程、机械工程、机械、</w:t>
            </w:r>
            <w:r>
              <w:rPr>
                <w:rFonts w:hint="eastAsia"/>
                <w:lang w:val="en-US" w:eastAsia="zh-CN"/>
              </w:rPr>
              <w:t>化学、仪器科学与技术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8820" w:type="dxa"/>
            <w:gridSpan w:val="3"/>
            <w:noWrap w:val="0"/>
            <w:vAlign w:val="top"/>
          </w:tcPr>
          <w:p>
            <w:pPr>
              <w:pStyle w:val="16"/>
              <w:numPr>
                <w:ilvl w:val="0"/>
                <w:numId w:val="14"/>
              </w:numPr>
              <w:bidi w:val="0"/>
            </w:pPr>
            <w:r>
              <w:t>熟悉智能仪器的设计、开发及测试流程，对最新行业趋势和技术有深入了解；</w:t>
            </w:r>
          </w:p>
          <w:p>
            <w:pPr>
              <w:pStyle w:val="16"/>
              <w:numPr>
                <w:ilvl w:val="0"/>
                <w:numId w:val="14"/>
              </w:numPr>
              <w:bidi w:val="0"/>
            </w:pPr>
            <w:r>
              <w:rPr>
                <w:rFonts w:hint="eastAsia"/>
              </w:rPr>
              <w:t>熟悉新污染物检测原理或AI模型部署</w:t>
            </w:r>
            <w:r>
              <w:t xml:space="preserve">； </w:t>
            </w:r>
          </w:p>
          <w:p>
            <w:pPr>
              <w:pStyle w:val="16"/>
              <w:numPr>
                <w:ilvl w:val="0"/>
                <w:numId w:val="14"/>
              </w:numPr>
              <w:bidi w:val="0"/>
            </w:pPr>
            <w:r>
              <w:rPr>
                <w:rFonts w:hint="eastAsia"/>
              </w:rPr>
              <w:t>精通至少一种仿真/设计工具及传感器标定技术</w:t>
            </w:r>
            <w:r>
              <w:rPr>
                <w:rFonts w:hint="eastAsia"/>
                <w:lang w:eastAsia="zh-CN"/>
              </w:rPr>
              <w:t>；</w:t>
            </w:r>
          </w:p>
          <w:p>
            <w:pPr>
              <w:pStyle w:val="16"/>
              <w:numPr>
                <w:ilvl w:val="0"/>
                <w:numId w:val="14"/>
              </w:numPr>
              <w:bidi w:val="0"/>
            </w:pPr>
            <w:r>
              <w:rPr>
                <w:rFonts w:hint="eastAsia"/>
                <w:lang w:eastAsia="zh-CN"/>
              </w:rPr>
              <w:t>具备</w:t>
            </w:r>
            <w:r>
              <w:t>良好的沟通协调能力和项目管理能力，能够在多任务环境中高效工作；</w:t>
            </w:r>
          </w:p>
          <w:p>
            <w:pPr>
              <w:pStyle w:val="16"/>
              <w:numPr>
                <w:ilvl w:val="0"/>
                <w:numId w:val="14"/>
              </w:numPr>
              <w:bidi w:val="0"/>
            </w:pPr>
            <w:r>
              <w:rPr>
                <w:rFonts w:hint="eastAsia"/>
                <w:lang w:eastAsia="zh-CN"/>
              </w:rPr>
              <w:t>具有高级工程师职称；</w:t>
            </w:r>
          </w:p>
          <w:p>
            <w:pPr>
              <w:pStyle w:val="16"/>
              <w:numPr>
                <w:ilvl w:val="0"/>
                <w:numId w:val="1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90" w:name="_Toc18831"/>
      <w:bookmarkStart w:id="91" w:name="_Toc25003"/>
      <w:bookmarkStart w:id="92" w:name="_Toc392"/>
      <w:bookmarkStart w:id="93" w:name="_Toc25805"/>
      <w:bookmarkStart w:id="94" w:name="_Toc18327"/>
      <w:r>
        <w:rPr>
          <w:rFonts w:hint="eastAsia"/>
          <w:lang w:val="en-US" w:eastAsia="zh-CN"/>
        </w:rPr>
        <w:t>8</w:t>
      </w:r>
      <w:r>
        <w:rPr>
          <w:rFonts w:hint="eastAsia"/>
        </w:rPr>
        <w:t>.</w:t>
      </w:r>
      <w:r>
        <w:rPr>
          <w:rFonts w:hint="eastAsia"/>
          <w:lang w:eastAsia="zh-CN"/>
        </w:rPr>
        <w:t>环境监测</w:t>
      </w:r>
      <w:r>
        <w:rPr>
          <w:rFonts w:hint="eastAsia"/>
          <w:lang w:val="en-US" w:eastAsia="zh-CN"/>
        </w:rPr>
        <w:t>专家</w:t>
      </w:r>
      <w:r>
        <w:rPr>
          <w:rFonts w:hint="eastAsia"/>
        </w:rPr>
        <w:t>——</w:t>
      </w:r>
      <w:r>
        <w:rPr>
          <w:rFonts w:hint="eastAsia"/>
          <w:lang w:eastAsia="zh-CN"/>
        </w:rPr>
        <w:t>五</w:t>
      </w:r>
      <w:r>
        <w:rPr>
          <w:rFonts w:hint="eastAsia"/>
        </w:rPr>
        <w:t>星</w:t>
      </w:r>
      <w:bookmarkEnd w:id="90"/>
      <w:bookmarkEnd w:id="91"/>
      <w:bookmarkEnd w:id="92"/>
      <w:bookmarkEnd w:id="9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环境监测</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15"/>
              </w:numPr>
              <w:bidi w:val="0"/>
              <w:ind w:left="425" w:leftChars="0" w:hanging="425" w:firstLineChars="0"/>
            </w:pPr>
            <w:r>
              <w:rPr>
                <w:rFonts w:hint="default"/>
              </w:rPr>
              <w:t>负责设计涵盖大气、水质、土壤、风象、地震等多要素的环境监测方案，提供全过程技术指导与数据分析，确保监测工作的合规性、准确性与系统性；</w:t>
            </w:r>
          </w:p>
          <w:p>
            <w:pPr>
              <w:pStyle w:val="16"/>
              <w:numPr>
                <w:ilvl w:val="0"/>
                <w:numId w:val="15"/>
              </w:numPr>
              <w:bidi w:val="0"/>
              <w:ind w:left="425" w:leftChars="0" w:hanging="425" w:firstLineChars="0"/>
              <w:rPr>
                <w:rFonts w:hint="default"/>
              </w:rPr>
            </w:pPr>
            <w:r>
              <w:rPr>
                <w:rFonts w:hint="default"/>
              </w:rPr>
              <w:t>主导多种环境要素的现场采样、实验分析及综合评估报告编制</w:t>
            </w:r>
            <w:r>
              <w:rPr>
                <w:rFonts w:hint="eastAsia"/>
                <w:lang w:eastAsia="zh-CN"/>
              </w:rPr>
              <w:t>，并对非传统监测数据开展专业分析与解读</w:t>
            </w:r>
            <w:r>
              <w:rPr>
                <w:rFonts w:hint="default"/>
              </w:rPr>
              <w:t>；</w:t>
            </w:r>
          </w:p>
          <w:p>
            <w:pPr>
              <w:pStyle w:val="16"/>
              <w:numPr>
                <w:ilvl w:val="0"/>
                <w:numId w:val="15"/>
              </w:numPr>
              <w:bidi w:val="0"/>
              <w:ind w:left="425" w:leftChars="0" w:hanging="425" w:firstLineChars="0"/>
              <w:rPr>
                <w:rFonts w:hint="default"/>
              </w:rPr>
            </w:pPr>
            <w:r>
              <w:rPr>
                <w:rFonts w:hint="default"/>
              </w:rPr>
              <w:t>开展环境污染溯源分析，运用模型或同位素技术定位污染源，提出治理建议；</w:t>
            </w:r>
          </w:p>
          <w:p>
            <w:pPr>
              <w:pStyle w:val="16"/>
              <w:numPr>
                <w:ilvl w:val="0"/>
                <w:numId w:val="15"/>
              </w:numPr>
              <w:bidi w:val="0"/>
              <w:ind w:left="425" w:leftChars="0" w:hanging="425" w:firstLineChars="0"/>
              <w:rPr>
                <w:rFonts w:hint="default"/>
              </w:rPr>
            </w:pPr>
            <w:r>
              <w:rPr>
                <w:rFonts w:hint="default"/>
              </w:rPr>
              <w:t>跟踪环保政策，优化监测技术方案，推广新技术应用；</w:t>
            </w:r>
          </w:p>
          <w:p>
            <w:pPr>
              <w:pStyle w:val="16"/>
              <w:numPr>
                <w:ilvl w:val="0"/>
                <w:numId w:val="15"/>
              </w:numPr>
              <w:bidi w:val="0"/>
              <w:ind w:left="425" w:leftChars="0" w:hanging="425" w:firstLineChars="0"/>
              <w:rPr>
                <w:rFonts w:hint="default"/>
              </w:rPr>
            </w:pPr>
            <w:r>
              <w:rPr>
                <w:rFonts w:hint="default"/>
              </w:rPr>
              <w:t>解决项目技术难题，提供内部培训及客户技术支持；</w:t>
            </w:r>
          </w:p>
          <w:p>
            <w:pPr>
              <w:pStyle w:val="16"/>
              <w:numPr>
                <w:ilvl w:val="0"/>
                <w:numId w:val="15"/>
              </w:numPr>
              <w:bidi w:val="0"/>
              <w:ind w:left="425" w:leftChars="0" w:hanging="425" w:firstLineChars="0"/>
            </w:pPr>
            <w:r>
              <w:rPr>
                <w:rFonts w:hint="default"/>
              </w:rPr>
              <w:t>参与环保课题研究及行业标准制定。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8820" w:type="dxa"/>
            <w:gridSpan w:val="3"/>
            <w:noWrap w:val="0"/>
            <w:vAlign w:val="top"/>
          </w:tcPr>
          <w:p>
            <w:pPr>
              <w:pStyle w:val="16"/>
              <w:numPr>
                <w:ilvl w:val="0"/>
                <w:numId w:val="16"/>
              </w:numPr>
              <w:bidi w:val="0"/>
              <w:ind w:left="425" w:leftChars="0" w:hanging="425" w:firstLineChars="0"/>
            </w:pPr>
            <w:r>
              <w:rPr>
                <w:rFonts w:hint="default"/>
              </w:rPr>
              <w:t>熟练操作GC-MS、ICP-MS等仪器，掌握Origin/SPSS等软件；</w:t>
            </w:r>
          </w:p>
          <w:p>
            <w:pPr>
              <w:pStyle w:val="16"/>
              <w:numPr>
                <w:ilvl w:val="0"/>
                <w:numId w:val="16"/>
              </w:numPr>
              <w:bidi w:val="0"/>
              <w:ind w:left="425" w:leftChars="0" w:hanging="425" w:firstLineChars="0"/>
            </w:pPr>
            <w:r>
              <w:rPr>
                <w:rFonts w:hint="default"/>
              </w:rPr>
              <w:t>具备污染源解析经验，熟悉应急监测与溯源方法；</w:t>
            </w:r>
          </w:p>
          <w:p>
            <w:pPr>
              <w:pStyle w:val="16"/>
              <w:numPr>
                <w:ilvl w:val="0"/>
                <w:numId w:val="16"/>
              </w:numPr>
              <w:bidi w:val="0"/>
              <w:ind w:left="425" w:leftChars="0" w:hanging="425" w:firstLineChars="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94"/>
    <w:p>
      <w:pPr>
        <w:pStyle w:val="3"/>
        <w:bidi w:val="0"/>
        <w:rPr>
          <w:rFonts w:hint="eastAsia"/>
        </w:rPr>
      </w:pPr>
      <w:bookmarkStart w:id="95" w:name="_Toc30112"/>
      <w:bookmarkStart w:id="96" w:name="_Toc31613"/>
      <w:bookmarkStart w:id="97" w:name="_Toc8753"/>
      <w:bookmarkStart w:id="98" w:name="_Toc5745"/>
      <w:r>
        <w:rPr>
          <w:rFonts w:hint="eastAsia"/>
          <w:lang w:val="en-US" w:eastAsia="zh-CN"/>
        </w:rPr>
        <w:t>9.CCUS（</w:t>
      </w:r>
      <w:r>
        <w:t>碳捕集</w:t>
      </w:r>
      <w:r>
        <w:rPr>
          <w:rFonts w:hint="eastAsia"/>
          <w:lang w:eastAsia="zh-CN"/>
        </w:rPr>
        <w:t>、</w:t>
      </w:r>
      <w:r>
        <w:t>利用与封存</w:t>
      </w:r>
      <w:r>
        <w:rPr>
          <w:rFonts w:hint="eastAsia"/>
          <w:lang w:val="en-US" w:eastAsia="zh-CN"/>
        </w:rPr>
        <w:t>）研发专家</w:t>
      </w:r>
      <w:r>
        <w:rPr>
          <w:rFonts w:hint="eastAsia"/>
        </w:rPr>
        <w:t>——</w:t>
      </w:r>
      <w:r>
        <w:rPr>
          <w:rFonts w:hint="eastAsia"/>
          <w:lang w:eastAsia="zh-CN"/>
        </w:rPr>
        <w:t>五</w:t>
      </w:r>
      <w:r>
        <w:rPr>
          <w:rFonts w:hint="eastAsia"/>
        </w:rPr>
        <w:t>星</w:t>
      </w:r>
      <w:bookmarkEnd w:id="95"/>
      <w:bookmarkEnd w:id="96"/>
      <w:bookmarkEnd w:id="97"/>
      <w:bookmarkEnd w:id="9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CCUS（</w:t>
            </w:r>
            <w:r>
              <w:t>碳捕集</w:t>
            </w:r>
            <w:r>
              <w:rPr>
                <w:rFonts w:hint="eastAsia"/>
                <w:lang w:eastAsia="zh-CN"/>
              </w:rPr>
              <w:t>、</w:t>
            </w:r>
            <w:r>
              <w:t>利用与封存</w:t>
            </w:r>
            <w:r>
              <w:rPr>
                <w:rFonts w:hint="eastAsia"/>
                <w:lang w:val="en-US"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17"/>
              </w:numPr>
              <w:bidi w:val="0"/>
            </w:pPr>
            <w:r>
              <w:rPr>
                <w:rFonts w:hint="default"/>
              </w:rPr>
              <w:t>牵头碳捕集、利用与封存（CCUS）全链条技术研发，制定CO₂捕集、运输及封存技术路线图；</w:t>
            </w:r>
          </w:p>
          <w:p>
            <w:pPr>
              <w:pStyle w:val="16"/>
              <w:numPr>
                <w:ilvl w:val="0"/>
                <w:numId w:val="17"/>
              </w:numPr>
              <w:bidi w:val="0"/>
              <w:rPr>
                <w:rFonts w:hint="default"/>
              </w:rPr>
            </w:pPr>
            <w:r>
              <w:rPr>
                <w:rFonts w:hint="default"/>
              </w:rPr>
              <w:t>主导百万吨级CCUS示范工程方案设计，优化吸收剂性能、膜分离效率及压缩纯化工艺；</w:t>
            </w:r>
          </w:p>
          <w:p>
            <w:pPr>
              <w:pStyle w:val="16"/>
              <w:numPr>
                <w:ilvl w:val="0"/>
                <w:numId w:val="17"/>
              </w:numPr>
              <w:bidi w:val="0"/>
              <w:rPr>
                <w:rFonts w:hint="default"/>
              </w:rPr>
            </w:pPr>
            <w:r>
              <w:rPr>
                <w:rFonts w:hint="default"/>
              </w:rPr>
              <w:t>研发CO₂转化利用技术，开发高附加值产品或驱油封存工艺，提升碳资源化率；</w:t>
            </w:r>
          </w:p>
          <w:p>
            <w:pPr>
              <w:pStyle w:val="16"/>
              <w:numPr>
                <w:ilvl w:val="0"/>
                <w:numId w:val="17"/>
              </w:numPr>
              <w:bidi w:val="0"/>
              <w:rPr>
                <w:rFonts w:hint="default"/>
              </w:rPr>
            </w:pPr>
            <w:r>
              <w:rPr>
                <w:rFonts w:hint="default"/>
              </w:rPr>
              <w:t>建立CCUS项目全生命周期评估模型，量化减排效益与经济性，制定LCO₂测算方法学；</w:t>
            </w:r>
          </w:p>
          <w:p>
            <w:pPr>
              <w:pStyle w:val="16"/>
              <w:numPr>
                <w:ilvl w:val="0"/>
                <w:numId w:val="17"/>
              </w:numPr>
              <w:bidi w:val="0"/>
            </w:pPr>
            <w:r>
              <w:rPr>
                <w:rFonts w:hint="default"/>
              </w:rPr>
              <w:t>对接国际能源机构，主导碳捕集技术标准制定，协同地质、化工团队攻克泄漏监测与封存安全难题。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地质工程、化学工程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8820" w:type="dxa"/>
            <w:gridSpan w:val="3"/>
            <w:noWrap w:val="0"/>
            <w:vAlign w:val="top"/>
          </w:tcPr>
          <w:p>
            <w:pPr>
              <w:pStyle w:val="16"/>
              <w:numPr>
                <w:ilvl w:val="0"/>
                <w:numId w:val="18"/>
              </w:numPr>
              <w:bidi w:val="0"/>
            </w:pPr>
            <w:r>
              <w:t>具备地质综合分析能力，熟练掌握地质封存相关模拟软件，熟悉相关实验仪器操作；</w:t>
            </w:r>
          </w:p>
          <w:p>
            <w:pPr>
              <w:pStyle w:val="16"/>
              <w:numPr>
                <w:ilvl w:val="0"/>
                <w:numId w:val="18"/>
              </w:numPr>
              <w:bidi w:val="0"/>
            </w:pPr>
            <w:r>
              <w:rPr>
                <w:rFonts w:hint="default"/>
              </w:rPr>
              <w:t>主导过国家级碳捕集示范项目，熟悉胺法/相变吸收、低温蒸馏等工艺；</w:t>
            </w:r>
          </w:p>
          <w:p>
            <w:pPr>
              <w:pStyle w:val="16"/>
              <w:numPr>
                <w:ilvl w:val="0"/>
                <w:numId w:val="18"/>
              </w:numPr>
              <w:bidi w:val="0"/>
              <w:rPr>
                <w:rFonts w:hint="default"/>
              </w:rPr>
            </w:pPr>
            <w:r>
              <w:rPr>
                <w:rFonts w:hint="default"/>
              </w:rPr>
              <w:t>精通CO₂地质封存模拟软件，具备封存场地选址与容量评估能力；</w:t>
            </w:r>
          </w:p>
          <w:p>
            <w:pPr>
              <w:pStyle w:val="16"/>
              <w:numPr>
                <w:ilvl w:val="0"/>
                <w:numId w:val="18"/>
              </w:numPr>
              <w:bidi w:val="0"/>
            </w:pPr>
            <w:r>
              <w:rPr>
                <w:rFonts w:hint="default"/>
              </w:rPr>
              <w:t>具备碳交易市场洞察力，熟悉国际碳税政策；</w:t>
            </w:r>
            <w:r>
              <w:t xml:space="preserve"> </w:t>
            </w:r>
          </w:p>
          <w:p>
            <w:pPr>
              <w:pStyle w:val="16"/>
              <w:numPr>
                <w:ilvl w:val="0"/>
                <w:numId w:val="1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99" w:name="_Toc11498"/>
      <w:bookmarkStart w:id="100" w:name="_Toc16735"/>
      <w:bookmarkStart w:id="101" w:name="_Toc26680"/>
      <w:r>
        <w:rPr>
          <w:rFonts w:hint="eastAsia"/>
          <w:lang w:val="en-US" w:eastAsia="zh-CN"/>
        </w:rPr>
        <w:br w:type="page"/>
      </w:r>
    </w:p>
    <w:p>
      <w:pPr>
        <w:pStyle w:val="3"/>
        <w:bidi w:val="0"/>
        <w:rPr>
          <w:rFonts w:hint="eastAsia"/>
        </w:rPr>
      </w:pPr>
      <w:bookmarkStart w:id="102" w:name="_Toc30256"/>
      <w:r>
        <w:rPr>
          <w:rFonts w:hint="default"/>
          <w:lang w:val="en-US" w:eastAsia="zh-CN"/>
        </w:rPr>
        <w:t>1</w:t>
      </w:r>
      <w:r>
        <w:rPr>
          <w:rFonts w:hint="eastAsia"/>
          <w:lang w:val="en-US" w:eastAsia="zh-CN"/>
        </w:rPr>
        <w:t>0</w:t>
      </w:r>
      <w:r>
        <w:rPr>
          <w:rFonts w:hint="eastAsia"/>
        </w:rPr>
        <w:t>.</w:t>
      </w:r>
      <w:r>
        <w:rPr>
          <w:rFonts w:hint="eastAsia"/>
          <w:lang w:val="en-US" w:eastAsia="zh-CN"/>
        </w:rPr>
        <w:t>绿色建筑技术负责人</w:t>
      </w:r>
      <w:r>
        <w:rPr>
          <w:rFonts w:hint="eastAsia"/>
        </w:rPr>
        <w:t>——</w:t>
      </w:r>
      <w:r>
        <w:rPr>
          <w:rFonts w:hint="eastAsia"/>
          <w:lang w:eastAsia="zh-CN"/>
        </w:rPr>
        <w:t>五</w:t>
      </w:r>
      <w:r>
        <w:rPr>
          <w:rFonts w:hint="eastAsia"/>
        </w:rPr>
        <w:t>星</w:t>
      </w:r>
      <w:bookmarkEnd w:id="99"/>
      <w:bookmarkEnd w:id="100"/>
      <w:bookmarkEnd w:id="101"/>
      <w:bookmarkEnd w:id="10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绿色建筑技术负责人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19"/>
              </w:numPr>
              <w:bidi w:val="0"/>
            </w:pPr>
            <w:r>
              <w:t>协助公司建立和完善绿色建筑、健康建筑、低碳/零碳建筑、超低能耗/近零能耗建筑等专项技术体系和质量管控标准；</w:t>
            </w:r>
          </w:p>
          <w:p>
            <w:pPr>
              <w:pStyle w:val="16"/>
              <w:numPr>
                <w:ilvl w:val="0"/>
                <w:numId w:val="19"/>
              </w:numPr>
              <w:bidi w:val="0"/>
            </w:pPr>
            <w:r>
              <w:t xml:space="preserve">负责公司绿色建筑、健康建筑、低碳/零碳建筑、超低能耗/近零能耗、节能改造专项的政策及标准研究，包括课题立项申请、实施与验收等； </w:t>
            </w:r>
          </w:p>
          <w:p>
            <w:pPr>
              <w:pStyle w:val="16"/>
              <w:numPr>
                <w:ilvl w:val="0"/>
                <w:numId w:val="19"/>
              </w:numPr>
              <w:bidi w:val="0"/>
            </w:pPr>
            <w:r>
              <w:t>结合技术与质量管控标准，负责审查低碳相关技术成果，解决设计、施工、验收过程中的专项技术问题，做好技术服务工作；</w:t>
            </w:r>
          </w:p>
          <w:p>
            <w:pPr>
              <w:pStyle w:val="16"/>
              <w:numPr>
                <w:ilvl w:val="0"/>
                <w:numId w:val="19"/>
              </w:numPr>
              <w:bidi w:val="0"/>
            </w:pPr>
            <w:r>
              <w:t>统筹开展本专业领域的研究工作，持续关注行业技术与标准最新进展，为团队提供知识更新与培训</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建筑学、土木水利、环境科学与工程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8820" w:type="dxa"/>
            <w:gridSpan w:val="3"/>
            <w:noWrap w:val="0"/>
            <w:vAlign w:val="top"/>
          </w:tcPr>
          <w:p>
            <w:pPr>
              <w:pStyle w:val="16"/>
              <w:numPr>
                <w:ilvl w:val="0"/>
                <w:numId w:val="20"/>
              </w:numPr>
              <w:bidi w:val="0"/>
            </w:pPr>
            <w:r>
              <w:t>拥有绿色建筑认证相关</w:t>
            </w:r>
            <w:r>
              <w:rPr>
                <w:rFonts w:hint="eastAsia"/>
                <w:lang w:eastAsia="zh-CN"/>
              </w:rPr>
              <w:t>资质；</w:t>
            </w:r>
          </w:p>
          <w:p>
            <w:pPr>
              <w:pStyle w:val="16"/>
              <w:numPr>
                <w:ilvl w:val="0"/>
                <w:numId w:val="20"/>
              </w:numPr>
              <w:bidi w:val="0"/>
            </w:pPr>
            <w:r>
              <w:rPr>
                <w:rFonts w:hint="eastAsia"/>
                <w:lang w:eastAsia="zh-CN"/>
              </w:rPr>
              <w:t>具</w:t>
            </w:r>
            <w:r>
              <w:t>有能源管理、机电调试、节能改造相关经验</w:t>
            </w:r>
            <w:r>
              <w:rPr>
                <w:rFonts w:hint="eastAsia"/>
                <w:lang w:eastAsia="zh-CN"/>
              </w:rPr>
              <w:t>；</w:t>
            </w:r>
          </w:p>
          <w:p>
            <w:pPr>
              <w:pStyle w:val="16"/>
              <w:numPr>
                <w:ilvl w:val="0"/>
                <w:numId w:val="20"/>
              </w:numPr>
              <w:bidi w:val="0"/>
            </w:pPr>
            <w:r>
              <w:t>精通Revit、Rhino、Grasshopper参数化设计，具备建筑光环境、风环境模拟及全生命周期碳核算能力</w:t>
            </w:r>
            <w:r>
              <w:rPr>
                <w:rFonts w:hint="eastAsia"/>
                <w:lang w:eastAsia="zh-CN"/>
              </w:rPr>
              <w:t>；</w:t>
            </w:r>
          </w:p>
          <w:p>
            <w:pPr>
              <w:pStyle w:val="16"/>
              <w:numPr>
                <w:ilvl w:val="0"/>
                <w:numId w:val="2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03" w:name="_Toc21649"/>
      <w:bookmarkStart w:id="104" w:name="_Toc21424"/>
      <w:bookmarkStart w:id="105" w:name="_Toc19856"/>
      <w:bookmarkStart w:id="106" w:name="_Toc9537"/>
      <w:r>
        <w:rPr>
          <w:rFonts w:hint="eastAsia"/>
          <w:lang w:val="en-US" w:eastAsia="zh-CN"/>
        </w:rPr>
        <w:t>11</w:t>
      </w:r>
      <w:r>
        <w:rPr>
          <w:rFonts w:hint="eastAsia"/>
        </w:rPr>
        <w:t>.</w:t>
      </w:r>
      <w:r>
        <w:rPr>
          <w:rFonts w:hint="eastAsia"/>
          <w:lang w:val="en-US" w:eastAsia="zh-CN"/>
        </w:rPr>
        <w:t>环境工程专家</w:t>
      </w:r>
      <w:r>
        <w:rPr>
          <w:rFonts w:hint="eastAsia"/>
        </w:rPr>
        <w:t>——</w:t>
      </w:r>
      <w:r>
        <w:rPr>
          <w:rFonts w:hint="eastAsia"/>
          <w:lang w:eastAsia="zh-CN"/>
        </w:rPr>
        <w:t>五</w:t>
      </w:r>
      <w:r>
        <w:rPr>
          <w:rFonts w:hint="eastAsia"/>
        </w:rPr>
        <w:t>星</w:t>
      </w:r>
      <w:bookmarkEnd w:id="103"/>
      <w:bookmarkEnd w:id="104"/>
      <w:bookmarkEnd w:id="105"/>
      <w:bookmarkEnd w:id="10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环境工程专家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21"/>
              </w:numPr>
              <w:bidi w:val="0"/>
            </w:pPr>
            <w:r>
              <w:t>负责环境工程项目的规划、设计与实施，确保项目能够有效清除污染、减少资源浪费，并符合国际环保标准；</w:t>
            </w:r>
          </w:p>
          <w:p>
            <w:pPr>
              <w:pStyle w:val="16"/>
              <w:numPr>
                <w:ilvl w:val="0"/>
                <w:numId w:val="21"/>
              </w:numPr>
              <w:bidi w:val="0"/>
            </w:pPr>
            <w:r>
              <w:t>对环境问题进行深入研究，运用专业知识提出科学合理的解决方案，以改善环境质量；</w:t>
            </w:r>
          </w:p>
          <w:p>
            <w:pPr>
              <w:pStyle w:val="16"/>
              <w:numPr>
                <w:ilvl w:val="0"/>
                <w:numId w:val="21"/>
              </w:numPr>
              <w:bidi w:val="0"/>
            </w:pPr>
            <w:r>
              <w:t>主导或参与</w:t>
            </w:r>
            <w:r>
              <w:rPr>
                <w:rFonts w:hint="eastAsia"/>
                <w:lang w:eastAsia="zh-CN"/>
              </w:rPr>
              <w:t>国内外</w:t>
            </w:r>
            <w:r>
              <w:t>环境合作项目，与团队紧密合作，推动环境技术的创新与应用；</w:t>
            </w:r>
          </w:p>
          <w:p>
            <w:pPr>
              <w:pStyle w:val="16"/>
              <w:numPr>
                <w:ilvl w:val="0"/>
                <w:numId w:val="21"/>
              </w:numPr>
              <w:bidi w:val="0"/>
            </w:pPr>
            <w:r>
              <w:t>跟踪并分析</w:t>
            </w:r>
            <w:r>
              <w:rPr>
                <w:rFonts w:hint="eastAsia"/>
                <w:lang w:eastAsia="zh-CN"/>
              </w:rPr>
              <w:t>国内外</w:t>
            </w:r>
            <w:r>
              <w:t>环保政策、法规及市场动态，为公司提供决策支持；</w:t>
            </w:r>
          </w:p>
          <w:p>
            <w:pPr>
              <w:pStyle w:val="16"/>
              <w:numPr>
                <w:ilvl w:val="0"/>
                <w:numId w:val="21"/>
              </w:numPr>
              <w:bidi w:val="0"/>
            </w:pPr>
            <w:r>
              <w:t>指导和培训团队成员，提升团队整体的专业水平和创新能力；</w:t>
            </w:r>
          </w:p>
          <w:p>
            <w:pPr>
              <w:pStyle w:val="16"/>
              <w:numPr>
                <w:ilvl w:val="0"/>
                <w:numId w:val="21"/>
              </w:numPr>
              <w:bidi w:val="0"/>
            </w:pPr>
            <w:r>
              <w:rPr>
                <w:rFonts w:hint="eastAsia"/>
                <w:lang w:val="en-US" w:eastAsia="zh-CN"/>
              </w:rPr>
              <w:t>指导</w:t>
            </w:r>
            <w:r>
              <w:t>环境研究报告和技术文档，为项目申报、专利申请及市场推广提供技术支持。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环境科学与工程、生态学、</w:t>
            </w:r>
            <w:r>
              <w:rPr>
                <w:rFonts w:hint="eastAsia"/>
                <w:lang w:val="en-US" w:eastAsia="zh-CN"/>
              </w:rPr>
              <w:t>土木水利</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8820" w:type="dxa"/>
            <w:gridSpan w:val="3"/>
            <w:noWrap w:val="0"/>
            <w:vAlign w:val="top"/>
          </w:tcPr>
          <w:p>
            <w:pPr>
              <w:pStyle w:val="16"/>
              <w:numPr>
                <w:ilvl w:val="0"/>
                <w:numId w:val="22"/>
              </w:numPr>
              <w:bidi w:val="0"/>
            </w:pPr>
            <w:r>
              <w:t>熟悉</w:t>
            </w:r>
            <w:r>
              <w:rPr>
                <w:rFonts w:hint="eastAsia"/>
                <w:lang w:eastAsia="zh-CN"/>
              </w:rPr>
              <w:t>国内外</w:t>
            </w:r>
            <w:r>
              <w:t>环保标准和项目运作流程；</w:t>
            </w:r>
          </w:p>
          <w:p>
            <w:pPr>
              <w:pStyle w:val="16"/>
              <w:numPr>
                <w:ilvl w:val="0"/>
                <w:numId w:val="22"/>
              </w:numPr>
              <w:bidi w:val="0"/>
            </w:pPr>
            <w:r>
              <w:t>具备扎实的环境工程专业知识，熟悉环境监测、评估与治理技术；</w:t>
            </w:r>
          </w:p>
          <w:p>
            <w:pPr>
              <w:pStyle w:val="16"/>
              <w:numPr>
                <w:ilvl w:val="0"/>
                <w:numId w:val="22"/>
              </w:numPr>
              <w:bidi w:val="0"/>
            </w:pPr>
            <w:r>
              <w:rPr>
                <w:rFonts w:hint="eastAsia"/>
              </w:rPr>
              <w:t>担任过多项环境工程、污水处理工程项目负责人</w:t>
            </w:r>
            <w:r>
              <w:rPr>
                <w:rFonts w:hint="eastAsia"/>
                <w:lang w:eastAsia="zh-CN"/>
              </w:rPr>
              <w:t>；</w:t>
            </w:r>
          </w:p>
          <w:p>
            <w:pPr>
              <w:pStyle w:val="16"/>
              <w:numPr>
                <w:ilvl w:val="0"/>
                <w:numId w:val="22"/>
              </w:numPr>
              <w:bidi w:val="0"/>
            </w:pPr>
            <w:r>
              <w:rPr>
                <w:rFonts w:hint="eastAsia"/>
                <w:lang w:eastAsia="zh-CN"/>
              </w:rPr>
              <w:t>持有</w:t>
            </w:r>
            <w:r>
              <w:rPr>
                <w:rFonts w:hint="eastAsia"/>
              </w:rPr>
              <w:t>注册环保工程师或其他工程类注册证书</w:t>
            </w:r>
            <w:r>
              <w:rPr>
                <w:rFonts w:hint="eastAsia"/>
                <w:lang w:eastAsia="zh-CN"/>
              </w:rPr>
              <w:t>；</w:t>
            </w:r>
          </w:p>
          <w:p>
            <w:pPr>
              <w:pStyle w:val="16"/>
              <w:numPr>
                <w:ilvl w:val="0"/>
                <w:numId w:val="2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07" w:name="_Toc8233"/>
      <w:bookmarkStart w:id="108" w:name="_Toc26902"/>
      <w:bookmarkStart w:id="109" w:name="_Toc21595"/>
      <w:bookmarkStart w:id="110" w:name="_Toc2600"/>
      <w:r>
        <w:rPr>
          <w:rFonts w:hint="eastAsia"/>
          <w:lang w:val="en-US" w:eastAsia="zh-CN"/>
        </w:rPr>
        <w:t>12.半导体集成电路生产</w:t>
      </w:r>
      <w:r>
        <w:rPr>
          <w:rFonts w:hint="eastAsia"/>
          <w:lang w:eastAsia="zh-CN"/>
        </w:rPr>
        <w:t>污染控制</w:t>
      </w:r>
      <w:r>
        <w:rPr>
          <w:rFonts w:hint="eastAsia"/>
          <w:lang w:val="en-US" w:eastAsia="zh-CN"/>
        </w:rPr>
        <w:t>专家</w:t>
      </w:r>
      <w:r>
        <w:rPr>
          <w:rFonts w:hint="eastAsia"/>
        </w:rPr>
        <w:t>——</w:t>
      </w:r>
      <w:r>
        <w:rPr>
          <w:rFonts w:hint="eastAsia"/>
          <w:lang w:eastAsia="zh-CN"/>
        </w:rPr>
        <w:t>五</w:t>
      </w:r>
      <w:r>
        <w:rPr>
          <w:rFonts w:hint="eastAsia"/>
        </w:rPr>
        <w:t>星</w:t>
      </w:r>
      <w:bookmarkEnd w:id="107"/>
      <w:bookmarkEnd w:id="108"/>
      <w:bookmarkEnd w:id="10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半导体集成电路生产</w:t>
            </w:r>
            <w:r>
              <w:rPr>
                <w:rFonts w:hint="eastAsia"/>
                <w:lang w:eastAsia="zh-CN"/>
              </w:rPr>
              <w:t>污染控制</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23"/>
              </w:numPr>
              <w:bidi w:val="0"/>
            </w:pPr>
            <w:r>
              <w:rPr>
                <w:rFonts w:hint="default"/>
              </w:rPr>
              <w:t>主导半导体制造全流程污染控制体系搭建，制定洁净室（Fab）颗粒物、AMC（气态分子污染物）、金属杂质等管控标准及监测方案；</w:t>
            </w:r>
          </w:p>
          <w:p>
            <w:pPr>
              <w:pStyle w:val="16"/>
              <w:numPr>
                <w:ilvl w:val="0"/>
                <w:numId w:val="23"/>
              </w:numPr>
              <w:bidi w:val="0"/>
              <w:rPr>
                <w:rFonts w:hint="default"/>
              </w:rPr>
            </w:pPr>
            <w:r>
              <w:rPr>
                <w:rFonts w:hint="default"/>
              </w:rPr>
              <w:t>研发废气/废水处理工艺，优化CVD、蚀刻等工艺段的副产物处理技术，确保排放符合SEMI S2及地方环保规范；</w:t>
            </w:r>
          </w:p>
          <w:p>
            <w:pPr>
              <w:pStyle w:val="16"/>
              <w:numPr>
                <w:ilvl w:val="0"/>
                <w:numId w:val="23"/>
              </w:numPr>
              <w:bidi w:val="0"/>
              <w:rPr>
                <w:rFonts w:hint="default"/>
              </w:rPr>
            </w:pPr>
            <w:r>
              <w:rPr>
                <w:rFonts w:hint="default"/>
              </w:rPr>
              <w:t>设计化学品供应系统污染防控方案，降低高纯试剂使用过程中的交叉污染风险；</w:t>
            </w:r>
          </w:p>
          <w:p>
            <w:pPr>
              <w:pStyle w:val="16"/>
              <w:numPr>
                <w:ilvl w:val="0"/>
                <w:numId w:val="23"/>
              </w:numPr>
              <w:bidi w:val="0"/>
              <w:rPr>
                <w:rFonts w:hint="default"/>
              </w:rPr>
            </w:pPr>
            <w:r>
              <w:rPr>
                <w:rFonts w:hint="default"/>
              </w:rPr>
              <w:t>建立污染溯源分析模型，通过数据挖掘定位制程异常，推动良率提升；</w:t>
            </w:r>
          </w:p>
          <w:p>
            <w:pPr>
              <w:pStyle w:val="16"/>
              <w:numPr>
                <w:ilvl w:val="0"/>
                <w:numId w:val="23"/>
              </w:numPr>
              <w:bidi w:val="0"/>
              <w:rPr>
                <w:rFonts w:hint="default"/>
              </w:rPr>
            </w:pPr>
            <w:r>
              <w:rPr>
                <w:rFonts w:hint="default"/>
              </w:rPr>
              <w:t>对接国际半导体设备商，主导污染控制设备技术评估与选型，协同研发部门开发定制化解决方案。</w:t>
            </w:r>
          </w:p>
          <w:p>
            <w:pPr>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环境科学与工程、材料、化学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8820" w:type="dxa"/>
            <w:gridSpan w:val="3"/>
            <w:noWrap w:val="0"/>
            <w:vAlign w:val="top"/>
          </w:tcPr>
          <w:p>
            <w:pPr>
              <w:pStyle w:val="16"/>
              <w:numPr>
                <w:ilvl w:val="0"/>
                <w:numId w:val="24"/>
              </w:numPr>
              <w:bidi w:val="0"/>
            </w:pPr>
            <w:r>
              <w:rPr>
                <w:rFonts w:hint="default"/>
              </w:rPr>
              <w:t>精通半导体工艺污染机理，熟悉AMC控制技术；</w:t>
            </w:r>
          </w:p>
          <w:p>
            <w:pPr>
              <w:pStyle w:val="16"/>
              <w:numPr>
                <w:ilvl w:val="0"/>
                <w:numId w:val="24"/>
              </w:numPr>
              <w:bidi w:val="0"/>
            </w:pPr>
            <w:r>
              <w:t>熟悉颗粒检测、化学物检测、材料释气相关的国际标准，设计流程和规范等；</w:t>
            </w:r>
          </w:p>
          <w:p>
            <w:pPr>
              <w:pStyle w:val="16"/>
              <w:numPr>
                <w:ilvl w:val="0"/>
                <w:numId w:val="24"/>
              </w:numPr>
              <w:bidi w:val="0"/>
            </w:pPr>
            <w:r>
              <w:t>熟悉真空、释气、颗粒、化学物等知识，熟悉产品环境及测试规范；</w:t>
            </w:r>
          </w:p>
          <w:p>
            <w:pPr>
              <w:pStyle w:val="16"/>
              <w:numPr>
                <w:ilvl w:val="0"/>
                <w:numId w:val="24"/>
              </w:numPr>
              <w:bidi w:val="0"/>
              <w:rPr>
                <w:rFonts w:ascii="仿宋_GB2312"/>
              </w:rPr>
            </w:pPr>
            <w:r>
              <w:t>掌握颗粒检测、化学物检测设备的组装、集成、测试、评价分析的方法等</w:t>
            </w:r>
            <w:r>
              <w:rPr>
                <w:rFonts w:hint="eastAsia"/>
                <w:lang w:eastAsia="zh-CN"/>
              </w:rPr>
              <w:t>；</w:t>
            </w:r>
            <w:r>
              <w:t xml:space="preserve"> </w:t>
            </w:r>
            <w:r>
              <w:rPr>
                <w:rFonts w:hint="eastAsia"/>
              </w:rPr>
              <w:t>毕业于QS/泰晤士/软科/U.S.News榜单院校前200名或学科前100名，或国内985/211院校，或“双一流”建设高校及建设学科。</w:t>
            </w:r>
          </w:p>
        </w:tc>
      </w:tr>
      <w:bookmarkEnd w:id="110"/>
    </w:tbl>
    <w:p>
      <w:pPr>
        <w:pStyle w:val="3"/>
        <w:bidi w:val="0"/>
        <w:rPr>
          <w:rFonts w:hint="eastAsia" w:eastAsia="仿宋_GB2312"/>
          <w:lang w:eastAsia="zh-CN"/>
        </w:rPr>
      </w:pPr>
      <w:bookmarkStart w:id="111" w:name="_Toc43"/>
      <w:bookmarkStart w:id="112" w:name="_Toc14914"/>
      <w:bookmarkStart w:id="113" w:name="_Toc19274"/>
      <w:bookmarkStart w:id="114" w:name="_Toc27822"/>
      <w:r>
        <w:rPr>
          <w:rFonts w:hint="eastAsia"/>
          <w:lang w:val="en-US" w:eastAsia="zh-CN"/>
        </w:rPr>
        <w:t>13</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lang w:val="en-US" w:eastAsia="zh-CN"/>
        </w:rPr>
        <w:t>算法专家</w:t>
      </w:r>
      <w:r>
        <w:rPr>
          <w:rFonts w:hint="eastAsia"/>
        </w:rPr>
        <w:t>——</w:t>
      </w:r>
      <w:r>
        <w:rPr>
          <w:rFonts w:hint="eastAsia"/>
          <w:lang w:eastAsia="zh-CN"/>
        </w:rPr>
        <w:t>五星</w:t>
      </w:r>
      <w:bookmarkEnd w:id="111"/>
      <w:bookmarkEnd w:id="112"/>
      <w:bookmarkEnd w:id="113"/>
      <w:bookmarkEnd w:id="11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lang w:val="en-US" w:eastAsia="zh-CN"/>
              </w:rPr>
              <w:t>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25"/>
              </w:numPr>
              <w:bidi w:val="0"/>
              <w:rPr>
                <w:rFonts w:hint="default"/>
              </w:rPr>
            </w:pPr>
            <w:r>
              <w:rPr>
                <w:rFonts w:hint="default"/>
              </w:rPr>
              <w:t>主导安全预警、能源优化、污染预测等领域的算法研发，结合AI与大数据技术构建高效模型，提升系统安全性、能效及环保合规性；</w:t>
            </w:r>
          </w:p>
          <w:p>
            <w:pPr>
              <w:pStyle w:val="16"/>
              <w:numPr>
                <w:ilvl w:val="0"/>
                <w:numId w:val="25"/>
              </w:numPr>
              <w:bidi w:val="0"/>
              <w:rPr>
                <w:rFonts w:hint="default"/>
              </w:rPr>
            </w:pPr>
            <w:r>
              <w:rPr>
                <w:rFonts w:hint="default"/>
              </w:rPr>
              <w:t>针对工业场景设计实时优化算法，实现设备故障预测、能耗动态调控及排放智能管控；</w:t>
            </w:r>
          </w:p>
          <w:p>
            <w:pPr>
              <w:pStyle w:val="16"/>
              <w:numPr>
                <w:ilvl w:val="0"/>
                <w:numId w:val="25"/>
              </w:numPr>
              <w:bidi w:val="0"/>
              <w:rPr>
                <w:rFonts w:hint="default"/>
              </w:rPr>
            </w:pPr>
            <w:r>
              <w:rPr>
                <w:rFonts w:hint="default"/>
              </w:rPr>
              <w:t>开发多目标优化框架，平衡安全风险、能耗成本与环保指标，推动算法在边缘端/云端的部署落地；</w:t>
            </w:r>
          </w:p>
          <w:p>
            <w:pPr>
              <w:pStyle w:val="16"/>
              <w:numPr>
                <w:ilvl w:val="0"/>
                <w:numId w:val="25"/>
              </w:numPr>
              <w:bidi w:val="0"/>
              <w:rPr>
                <w:rFonts w:hint="default"/>
              </w:rPr>
            </w:pPr>
            <w:r>
              <w:rPr>
                <w:rFonts w:hint="default"/>
              </w:rPr>
              <w:t>协同跨学科团队完成算法验证与迭代，参与行业标准制定及技术专利布局；</w:t>
            </w:r>
          </w:p>
          <w:p>
            <w:pPr>
              <w:pStyle w:val="16"/>
              <w:numPr>
                <w:ilvl w:val="0"/>
                <w:numId w:val="25"/>
              </w:numPr>
              <w:bidi w:val="0"/>
            </w:pPr>
            <w:r>
              <w:rPr>
                <w:rFonts w:hint="default"/>
              </w:rPr>
              <w:t>跟踪前沿技术，探索算法在碳中和、ESG等领域的应用创新。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电子信息</w:t>
            </w:r>
            <w:r>
              <w:rPr>
                <w:rFonts w:hint="eastAsia" w:ascii="仿宋_GB2312"/>
              </w:rPr>
              <w:t>、计算机</w:t>
            </w:r>
            <w:r>
              <w:rPr>
                <w:rFonts w:hint="eastAsia"/>
                <w:lang w:eastAsia="zh-CN"/>
              </w:rPr>
              <w:t>科学与技术、数学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6"/>
              <w:numPr>
                <w:ilvl w:val="0"/>
                <w:numId w:val="26"/>
              </w:numPr>
              <w:bidi w:val="0"/>
              <w:rPr>
                <w:rFonts w:hint="default"/>
              </w:rPr>
            </w:pPr>
            <w:r>
              <w:rPr>
                <w:rFonts w:hint="default"/>
              </w:rPr>
              <w:t>精通Python/C++及至少一种深度学习框架（PyTorch/TensorFlow），熟悉优化算法；</w:t>
            </w:r>
          </w:p>
          <w:p>
            <w:pPr>
              <w:pStyle w:val="16"/>
              <w:numPr>
                <w:ilvl w:val="0"/>
                <w:numId w:val="26"/>
              </w:numPr>
              <w:bidi w:val="0"/>
              <w:rPr>
                <w:rFonts w:hint="default"/>
              </w:rPr>
            </w:pPr>
            <w:r>
              <w:rPr>
                <w:rFonts w:hint="default"/>
              </w:rPr>
              <w:t>具备工业场景算法落地经验；</w:t>
            </w:r>
          </w:p>
          <w:p>
            <w:pPr>
              <w:pStyle w:val="16"/>
              <w:numPr>
                <w:ilvl w:val="0"/>
                <w:numId w:val="26"/>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default"/>
          <w:lang w:val="en-US" w:eastAsia="zh-CN"/>
        </w:rPr>
      </w:pPr>
      <w:bookmarkStart w:id="115" w:name="_Toc6215"/>
      <w:bookmarkStart w:id="116" w:name="_Toc7099"/>
      <w:bookmarkStart w:id="117" w:name="_Toc22985"/>
      <w:r>
        <w:rPr>
          <w:rFonts w:hint="default"/>
          <w:lang w:val="en-US" w:eastAsia="zh-CN"/>
        </w:rPr>
        <w:br w:type="page"/>
      </w:r>
    </w:p>
    <w:p>
      <w:pPr>
        <w:pStyle w:val="3"/>
        <w:bidi w:val="0"/>
        <w:rPr>
          <w:rFonts w:hint="eastAsia"/>
        </w:rPr>
      </w:pPr>
      <w:bookmarkStart w:id="118" w:name="_Toc8727"/>
      <w:r>
        <w:rPr>
          <w:rFonts w:hint="eastAsia"/>
          <w:lang w:val="en-US" w:eastAsia="zh-CN"/>
        </w:rPr>
        <w:t>14</w:t>
      </w:r>
      <w:r>
        <w:rPr>
          <w:rFonts w:hint="eastAsia"/>
        </w:rPr>
        <w:t>.</w:t>
      </w:r>
      <w:r>
        <w:rPr>
          <w:rFonts w:hint="eastAsia"/>
          <w:lang w:val="en-US" w:eastAsia="zh-CN"/>
        </w:rPr>
        <w:t>ESG（环境、社会与治理）总监</w:t>
      </w:r>
      <w:r>
        <w:rPr>
          <w:rFonts w:hint="eastAsia"/>
        </w:rPr>
        <w:t>——</w:t>
      </w:r>
      <w:r>
        <w:rPr>
          <w:rFonts w:hint="eastAsia"/>
          <w:lang w:eastAsia="zh-CN"/>
        </w:rPr>
        <w:t>五</w:t>
      </w:r>
      <w:r>
        <w:rPr>
          <w:rFonts w:hint="eastAsia"/>
        </w:rPr>
        <w:t>星</w:t>
      </w:r>
      <w:bookmarkEnd w:id="115"/>
      <w:bookmarkEnd w:id="116"/>
      <w:bookmarkEnd w:id="117"/>
      <w:bookmarkEnd w:id="11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ESG（环境、社会与治理）总监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27"/>
              </w:numPr>
              <w:bidi w:val="0"/>
              <w:ind w:left="425" w:leftChars="0" w:hanging="425" w:firstLineChars="0"/>
            </w:pPr>
            <w:r>
              <w:rPr>
                <w:rFonts w:hint="default"/>
              </w:rPr>
              <w:t>制定公司ESG战略规划，推动环境、社会与治理维度目标落地；</w:t>
            </w:r>
          </w:p>
          <w:p>
            <w:pPr>
              <w:pStyle w:val="16"/>
              <w:numPr>
                <w:ilvl w:val="0"/>
                <w:numId w:val="27"/>
              </w:numPr>
              <w:bidi w:val="0"/>
              <w:ind w:left="425" w:leftChars="0" w:hanging="425" w:firstLineChars="0"/>
              <w:rPr>
                <w:rFonts w:hint="default"/>
              </w:rPr>
            </w:pPr>
            <w:r>
              <w:rPr>
                <w:rFonts w:hint="default"/>
              </w:rPr>
              <w:t>主导ESG报告编制，对接GRI、TCFD等国际标准及证监会披露要求；</w:t>
            </w:r>
          </w:p>
          <w:p>
            <w:pPr>
              <w:pStyle w:val="16"/>
              <w:numPr>
                <w:ilvl w:val="0"/>
                <w:numId w:val="27"/>
              </w:numPr>
              <w:bidi w:val="0"/>
              <w:ind w:left="425" w:leftChars="0" w:hanging="425" w:firstLineChars="0"/>
              <w:rPr>
                <w:rFonts w:hint="default"/>
              </w:rPr>
            </w:pPr>
            <w:r>
              <w:rPr>
                <w:rFonts w:hint="default"/>
              </w:rPr>
              <w:t>统筹碳管理全流程，包括碳核算、减排路径设计及碳中和认证；</w:t>
            </w:r>
          </w:p>
          <w:p>
            <w:pPr>
              <w:pStyle w:val="16"/>
              <w:numPr>
                <w:ilvl w:val="0"/>
                <w:numId w:val="27"/>
              </w:numPr>
              <w:bidi w:val="0"/>
            </w:pPr>
            <w:r>
              <w:rPr>
                <w:rFonts w:hint="default"/>
              </w:rPr>
              <w:t>搭建ESG治理架构，协调跨部门落实可持续发展举措；</w:t>
            </w:r>
          </w:p>
          <w:p>
            <w:pPr>
              <w:pStyle w:val="16"/>
              <w:numPr>
                <w:ilvl w:val="0"/>
                <w:numId w:val="27"/>
              </w:numPr>
              <w:bidi w:val="0"/>
            </w:pPr>
            <w:r>
              <w:rPr>
                <w:rFonts w:hint="default"/>
              </w:rPr>
              <w:t>对接投资者、评级机构及监管部门，提升企业ESG评级与品牌影响力。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环境</w:t>
            </w:r>
            <w:r>
              <w:rPr>
                <w:rFonts w:hint="eastAsia"/>
                <w:lang w:eastAsia="zh-CN"/>
              </w:rPr>
              <w:t>科学与工程</w:t>
            </w:r>
            <w:r>
              <w:rPr>
                <w:rFonts w:hint="eastAsia" w:ascii="仿宋_GB2312"/>
              </w:rPr>
              <w:t>、</w:t>
            </w:r>
            <w:r>
              <w:rPr>
                <w:rFonts w:hint="eastAsia"/>
                <w:lang w:eastAsia="zh-CN"/>
              </w:rPr>
              <w:t>金融、能源动力、</w:t>
            </w:r>
            <w:r>
              <w:rPr>
                <w:rFonts w:hint="eastAsia"/>
                <w:lang w:val="en-US" w:eastAsia="zh-CN"/>
              </w:rPr>
              <w:t>地球物理学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8820" w:type="dxa"/>
            <w:gridSpan w:val="3"/>
            <w:noWrap w:val="0"/>
            <w:vAlign w:val="top"/>
          </w:tcPr>
          <w:p>
            <w:pPr>
              <w:pStyle w:val="16"/>
              <w:numPr>
                <w:ilvl w:val="0"/>
                <w:numId w:val="28"/>
              </w:numPr>
              <w:bidi w:val="0"/>
            </w:pPr>
            <w:r>
              <w:t xml:space="preserve">熟悉先进企业的管理模式； </w:t>
            </w:r>
          </w:p>
          <w:p>
            <w:pPr>
              <w:pStyle w:val="16"/>
              <w:numPr>
                <w:ilvl w:val="0"/>
                <w:numId w:val="28"/>
              </w:numPr>
              <w:bidi w:val="0"/>
            </w:pPr>
            <w:r>
              <w:t>熟悉国际国内政策法规对企业可持续发展及ESG要求；</w:t>
            </w:r>
          </w:p>
          <w:p>
            <w:pPr>
              <w:pStyle w:val="16"/>
              <w:numPr>
                <w:ilvl w:val="0"/>
                <w:numId w:val="28"/>
              </w:numPr>
              <w:bidi w:val="0"/>
            </w:pPr>
            <w:r>
              <w:t>精通ESG数据平台、Python/R数据分析，具备ESG报告编制与风险评估能力</w:t>
            </w:r>
            <w:r>
              <w:rPr>
                <w:rFonts w:hint="eastAsia"/>
                <w:lang w:eastAsia="zh-CN"/>
              </w:rPr>
              <w:t>；</w:t>
            </w:r>
          </w:p>
          <w:p>
            <w:pPr>
              <w:pStyle w:val="16"/>
              <w:numPr>
                <w:ilvl w:val="0"/>
                <w:numId w:val="2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119" w:name="_Toc29389"/>
      <w:bookmarkStart w:id="120" w:name="_Toc25286"/>
      <w:bookmarkStart w:id="121" w:name="_Toc23204"/>
      <w:r>
        <w:rPr>
          <w:rFonts w:hint="eastAsia"/>
          <w:lang w:val="en-US" w:eastAsia="zh-CN"/>
        </w:rPr>
        <w:br w:type="page"/>
      </w:r>
    </w:p>
    <w:p>
      <w:pPr>
        <w:pStyle w:val="3"/>
        <w:bidi w:val="0"/>
        <w:rPr>
          <w:rFonts w:hint="eastAsia"/>
        </w:rPr>
      </w:pPr>
      <w:bookmarkStart w:id="122" w:name="_Toc27179"/>
      <w:r>
        <w:rPr>
          <w:rFonts w:hint="eastAsia"/>
          <w:lang w:val="en-US" w:eastAsia="zh-CN"/>
        </w:rPr>
        <w:t>15</w:t>
      </w:r>
      <w:r>
        <w:rPr>
          <w:rFonts w:hint="eastAsia"/>
        </w:rPr>
        <w:t>.安全总监——</w:t>
      </w:r>
      <w:r>
        <w:rPr>
          <w:rFonts w:hint="eastAsia"/>
          <w:lang w:val="en-US" w:eastAsia="zh-CN"/>
        </w:rPr>
        <w:t>五</w:t>
      </w:r>
      <w:r>
        <w:rPr>
          <w:rFonts w:hint="eastAsia"/>
        </w:rPr>
        <w:t>星</w:t>
      </w:r>
      <w:bookmarkEnd w:id="12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ascii="仿宋_GB2312" w:hAnsi="仿宋_GB2312"/>
              </w:rPr>
              <w:t>安全总监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29"/>
              </w:numPr>
              <w:bidi w:val="0"/>
              <w:ind w:left="425" w:leftChars="0" w:hanging="425" w:firstLineChars="0"/>
              <w:rPr>
                <w:rFonts w:hint="eastAsia"/>
              </w:rPr>
            </w:pPr>
            <w:r>
              <w:rPr>
                <w:rFonts w:hint="eastAsia"/>
              </w:rPr>
              <w:t>制定企业安全管理体系，统筹安全制度建设与合规性管理；</w:t>
            </w:r>
          </w:p>
          <w:p>
            <w:pPr>
              <w:pStyle w:val="16"/>
              <w:numPr>
                <w:ilvl w:val="0"/>
                <w:numId w:val="29"/>
              </w:numPr>
              <w:bidi w:val="0"/>
              <w:ind w:left="425" w:leftChars="0" w:hanging="425" w:firstLineChars="0"/>
              <w:rPr>
                <w:rFonts w:hint="eastAsia"/>
              </w:rPr>
            </w:pPr>
            <w:r>
              <w:rPr>
                <w:rFonts w:hint="eastAsia"/>
              </w:rPr>
              <w:t>主导安全风险评估，针对工业环保项目制定安全技术方案；</w:t>
            </w:r>
          </w:p>
          <w:p>
            <w:pPr>
              <w:pStyle w:val="16"/>
              <w:numPr>
                <w:ilvl w:val="0"/>
                <w:numId w:val="29"/>
              </w:numPr>
              <w:bidi w:val="0"/>
              <w:ind w:left="425" w:leftChars="0" w:hanging="425" w:firstLineChars="0"/>
              <w:rPr>
                <w:rFonts w:hint="eastAsia"/>
              </w:rPr>
            </w:pPr>
            <w:r>
              <w:rPr>
                <w:rFonts w:hint="eastAsia"/>
              </w:rPr>
              <w:t>审核安全设施设计，确保符合国标及行业标准；</w:t>
            </w:r>
          </w:p>
          <w:p>
            <w:pPr>
              <w:pStyle w:val="16"/>
              <w:numPr>
                <w:ilvl w:val="0"/>
                <w:numId w:val="29"/>
              </w:numPr>
              <w:bidi w:val="0"/>
              <w:ind w:left="425" w:leftChars="0" w:hanging="425" w:firstLineChars="0"/>
              <w:rPr>
                <w:rFonts w:hint="eastAsia"/>
              </w:rPr>
            </w:pPr>
            <w:r>
              <w:rPr>
                <w:rFonts w:hint="eastAsia"/>
              </w:rPr>
              <w:t>组织安全事故应急演练，牵头事故调查与整改，建立安全管理长效机制；</w:t>
            </w:r>
          </w:p>
          <w:p>
            <w:pPr>
              <w:pStyle w:val="16"/>
              <w:numPr>
                <w:ilvl w:val="0"/>
                <w:numId w:val="29"/>
              </w:numPr>
              <w:bidi w:val="0"/>
              <w:ind w:left="425" w:leftChars="0" w:hanging="425" w:firstLineChars="0"/>
            </w:pPr>
            <w:r>
              <w:rPr>
                <w:rFonts w:hint="eastAsia"/>
              </w:rPr>
              <w:t>跟踪安全法规动态，为公司重大决策提供安全合规性建议。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安全科学与工程、</w:t>
            </w:r>
            <w:r>
              <w:rPr>
                <w:rFonts w:hint="eastAsia"/>
                <w:lang w:eastAsia="zh-CN"/>
              </w:rPr>
              <w:t>土木、</w:t>
            </w:r>
            <w:r>
              <w:rPr>
                <w:rFonts w:hint="eastAsia" w:ascii="仿宋_GB2312"/>
              </w:rPr>
              <w:t>环境</w:t>
            </w:r>
            <w:r>
              <w:rPr>
                <w:rFonts w:hint="eastAsia"/>
                <w:lang w:eastAsia="zh-CN"/>
              </w:rPr>
              <w:t>科学与工程、工业工程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6"/>
              <w:numPr>
                <w:ilvl w:val="0"/>
                <w:numId w:val="30"/>
              </w:numPr>
              <w:bidi w:val="0"/>
              <w:rPr>
                <w:rFonts w:hint="eastAsia"/>
              </w:rPr>
            </w:pPr>
            <w:r>
              <w:rPr>
                <w:rFonts w:hint="eastAsia"/>
                <w:lang w:eastAsia="zh-CN"/>
              </w:rPr>
              <w:t>具备</w:t>
            </w:r>
            <w:r>
              <w:rPr>
                <w:rFonts w:hint="eastAsia"/>
              </w:rPr>
              <w:t>工业安全管理经验，</w:t>
            </w:r>
            <w:r>
              <w:rPr>
                <w:rFonts w:hint="eastAsia"/>
                <w:lang w:eastAsia="zh-CN"/>
              </w:rPr>
              <w:t>负责过</w:t>
            </w:r>
            <w:r>
              <w:rPr>
                <w:rFonts w:hint="eastAsia"/>
              </w:rPr>
              <w:t>高风险企业安全技术服务；</w:t>
            </w:r>
          </w:p>
          <w:p>
            <w:pPr>
              <w:pStyle w:val="16"/>
              <w:numPr>
                <w:ilvl w:val="0"/>
                <w:numId w:val="30"/>
              </w:numPr>
              <w:bidi w:val="0"/>
              <w:rPr>
                <w:rFonts w:hint="eastAsia"/>
              </w:rPr>
            </w:pPr>
            <w:r>
              <w:rPr>
                <w:rFonts w:hint="eastAsia"/>
              </w:rPr>
              <w:t>精通安全评价流程，持有注册安全工程师（高级）、安全评价师（一级）等证书；</w:t>
            </w:r>
          </w:p>
          <w:p>
            <w:pPr>
              <w:pStyle w:val="16"/>
              <w:numPr>
                <w:ilvl w:val="0"/>
                <w:numId w:val="30"/>
              </w:numPr>
              <w:bidi w:val="0"/>
              <w:rPr>
                <w:rFonts w:hint="eastAsia"/>
              </w:rPr>
            </w:pPr>
            <w:r>
              <w:rPr>
                <w:rFonts w:hint="eastAsia"/>
              </w:rPr>
              <w:t>具备重大危险源辨识与管控能力，能独立编制安全专篇及应急预案；</w:t>
            </w:r>
          </w:p>
          <w:p>
            <w:pPr>
              <w:pStyle w:val="16"/>
              <w:numPr>
                <w:ilvl w:val="0"/>
                <w:numId w:val="30"/>
              </w:numPr>
              <w:bidi w:val="0"/>
            </w:pPr>
            <w:r>
              <w:rPr>
                <w:rFonts w:hint="eastAsia"/>
              </w:rPr>
              <w:t>熟悉安全信息化工具，推动企业安全管理数字化转型；</w:t>
            </w:r>
          </w:p>
          <w:p>
            <w:pPr>
              <w:pStyle w:val="16"/>
              <w:numPr>
                <w:ilvl w:val="0"/>
                <w:numId w:val="3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23" w:name="_Toc28012"/>
      <w:r>
        <w:rPr>
          <w:rFonts w:hint="eastAsia"/>
          <w:lang w:val="en-US" w:eastAsia="zh-CN"/>
        </w:rPr>
        <w:t>16</w:t>
      </w:r>
      <w:r>
        <w:rPr>
          <w:rFonts w:hint="eastAsia"/>
        </w:rPr>
        <w:t>.</w:t>
      </w:r>
      <w:r>
        <w:rPr>
          <w:rFonts w:hint="eastAsia"/>
          <w:lang w:val="en-US" w:eastAsia="zh-CN"/>
        </w:rPr>
        <w:t>环境管理专家</w:t>
      </w:r>
      <w:r>
        <w:rPr>
          <w:rFonts w:hint="eastAsia"/>
        </w:rPr>
        <w:t>——</w:t>
      </w:r>
      <w:r>
        <w:rPr>
          <w:rFonts w:hint="eastAsia"/>
          <w:lang w:eastAsia="zh-CN"/>
        </w:rPr>
        <w:t>五</w:t>
      </w:r>
      <w:r>
        <w:rPr>
          <w:rFonts w:hint="eastAsia"/>
        </w:rPr>
        <w:t>星</w:t>
      </w:r>
      <w:bookmarkEnd w:id="12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环境管理专家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31"/>
              </w:numPr>
              <w:bidi w:val="0"/>
              <w:rPr>
                <w:rFonts w:hint="eastAsia"/>
              </w:rPr>
            </w:pPr>
            <w:r>
              <w:rPr>
                <w:rFonts w:hint="eastAsia"/>
              </w:rPr>
              <w:t>主导企业环境管理体系搭建与优化，制定并落实环保政策、目标及合规方案，确保符合国家/地方环保法规要求；</w:t>
            </w:r>
          </w:p>
          <w:p>
            <w:pPr>
              <w:pStyle w:val="16"/>
              <w:numPr>
                <w:ilvl w:val="0"/>
                <w:numId w:val="31"/>
              </w:numPr>
              <w:bidi w:val="0"/>
              <w:rPr>
                <w:rFonts w:hint="eastAsia"/>
              </w:rPr>
            </w:pPr>
            <w:r>
              <w:rPr>
                <w:rFonts w:hint="eastAsia"/>
              </w:rPr>
              <w:t>负责环境风险评估与应急管理，建立污染防控、废弃物处理等全流程管控机制，降低环境事故风险；</w:t>
            </w:r>
          </w:p>
          <w:p>
            <w:pPr>
              <w:pStyle w:val="16"/>
              <w:numPr>
                <w:ilvl w:val="0"/>
                <w:numId w:val="31"/>
              </w:numPr>
              <w:bidi w:val="0"/>
              <w:rPr>
                <w:rFonts w:hint="eastAsia"/>
              </w:rPr>
            </w:pPr>
            <w:r>
              <w:rPr>
                <w:rFonts w:hint="eastAsia"/>
              </w:rPr>
              <w:t>统筹碳管理、节能减排项目，推动绿色生产转型，协助完成碳达峰、碳中和目标规划与执行；</w:t>
            </w:r>
          </w:p>
          <w:p>
            <w:pPr>
              <w:pStyle w:val="16"/>
              <w:numPr>
                <w:ilvl w:val="0"/>
                <w:numId w:val="31"/>
              </w:numPr>
              <w:bidi w:val="0"/>
              <w:rPr>
                <w:rFonts w:hint="eastAsia"/>
              </w:rPr>
            </w:pPr>
            <w:r>
              <w:rPr>
                <w:rFonts w:hint="eastAsia"/>
              </w:rPr>
              <w:t>协调内外部资源，对接环保部门、第三方机构，组织环保审计、排污许可申报及环境信息公开工作；</w:t>
            </w:r>
          </w:p>
          <w:p>
            <w:pPr>
              <w:pStyle w:val="16"/>
              <w:numPr>
                <w:ilvl w:val="0"/>
                <w:numId w:val="31"/>
              </w:numPr>
              <w:bidi w:val="0"/>
            </w:pPr>
            <w:r>
              <w:rPr>
                <w:rFonts w:hint="eastAsia"/>
              </w:rPr>
              <w:t>开展环保培训与文化宣导，提升全员环境意识，推动可持续运营理念落地。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环境科学与工程、资源与环境、生态学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8820" w:type="dxa"/>
            <w:gridSpan w:val="3"/>
            <w:noWrap w:val="0"/>
            <w:vAlign w:val="top"/>
          </w:tcPr>
          <w:p>
            <w:pPr>
              <w:pStyle w:val="16"/>
              <w:numPr>
                <w:ilvl w:val="0"/>
                <w:numId w:val="32"/>
              </w:numPr>
              <w:bidi w:val="0"/>
              <w:rPr>
                <w:rFonts w:hint="eastAsia"/>
              </w:rPr>
            </w:pPr>
            <w:r>
              <w:rPr>
                <w:rFonts w:hint="eastAsia"/>
              </w:rPr>
              <w:t>熟悉ISO 14001体系、EHS管理或碳交易机制；</w:t>
            </w:r>
          </w:p>
          <w:p>
            <w:pPr>
              <w:pStyle w:val="16"/>
              <w:numPr>
                <w:ilvl w:val="0"/>
                <w:numId w:val="32"/>
              </w:numPr>
              <w:bidi w:val="0"/>
              <w:rPr>
                <w:rFonts w:hint="eastAsia"/>
              </w:rPr>
            </w:pPr>
            <w:r>
              <w:rPr>
                <w:rFonts w:hint="eastAsia"/>
              </w:rPr>
              <w:t>具备扎实的环保政策解读能力，有大型企业环保合规、污染治理项目成功案例；</w:t>
            </w:r>
          </w:p>
          <w:p>
            <w:pPr>
              <w:pStyle w:val="16"/>
              <w:numPr>
                <w:ilvl w:val="0"/>
                <w:numId w:val="32"/>
              </w:numPr>
              <w:bidi w:val="0"/>
              <w:rPr>
                <w:rFonts w:ascii="仿宋_GB2312"/>
              </w:rPr>
            </w:pPr>
            <w:r>
              <w:rPr>
                <w:rFonts w:hint="eastAsia"/>
              </w:rPr>
              <w:t>持有注册环境影响评价工程师证书；</w:t>
            </w:r>
          </w:p>
          <w:p>
            <w:pPr>
              <w:pStyle w:val="16"/>
              <w:numPr>
                <w:ilvl w:val="0"/>
                <w:numId w:val="3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124" w:name="_Toc672"/>
      <w:r>
        <w:rPr>
          <w:rFonts w:hint="eastAsia"/>
          <w:lang w:val="en-US" w:eastAsia="zh-CN"/>
        </w:rPr>
        <w:t>17</w:t>
      </w:r>
      <w:r>
        <w:rPr>
          <w:rFonts w:hint="eastAsia"/>
        </w:rPr>
        <w:t>.</w:t>
      </w:r>
      <w:r>
        <w:rPr>
          <w:rFonts w:hint="eastAsia"/>
          <w:lang w:val="en-US" w:eastAsia="zh-CN"/>
        </w:rPr>
        <w:t>工艺</w:t>
      </w:r>
      <w:r>
        <w:rPr>
          <w:rFonts w:hint="eastAsia"/>
          <w:lang w:eastAsia="zh-CN"/>
        </w:rPr>
        <w:t>安全</w:t>
      </w:r>
      <w:r>
        <w:rPr>
          <w:rFonts w:hint="eastAsia"/>
          <w:lang w:val="en-US" w:eastAsia="zh-CN"/>
        </w:rPr>
        <w:t>专家</w:t>
      </w:r>
      <w:r>
        <w:rPr>
          <w:rFonts w:hint="eastAsia"/>
        </w:rPr>
        <w:t>——</w:t>
      </w:r>
      <w:r>
        <w:rPr>
          <w:rFonts w:hint="eastAsia"/>
          <w:lang w:eastAsia="zh-CN"/>
        </w:rPr>
        <w:t>五</w:t>
      </w:r>
      <w:r>
        <w:rPr>
          <w:rFonts w:hint="eastAsia"/>
        </w:rPr>
        <w:t>星</w:t>
      </w:r>
      <w:bookmarkEnd w:id="119"/>
      <w:bookmarkEnd w:id="120"/>
      <w:bookmarkEnd w:id="12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工艺安全</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shd w:val="clear" w:color="auto" w:fill="FFFFFF"/>
            <w:noWrap w:val="0"/>
            <w:vAlign w:val="top"/>
          </w:tcPr>
          <w:p>
            <w:pPr>
              <w:pStyle w:val="16"/>
              <w:numPr>
                <w:ilvl w:val="0"/>
                <w:numId w:val="33"/>
              </w:numPr>
              <w:bidi w:val="0"/>
              <w:rPr>
                <w:rFonts w:hint="default"/>
              </w:rPr>
            </w:pPr>
            <w:r>
              <w:rPr>
                <w:rFonts w:hint="default"/>
              </w:rPr>
              <w:t>负责工艺流程的安全风险评估与管理，识别潜在工艺危害并制定控制措施</w:t>
            </w:r>
            <w:r>
              <w:rPr>
                <w:rFonts w:hint="eastAsia"/>
                <w:lang w:eastAsia="zh-CN"/>
              </w:rPr>
              <w:t>；</w:t>
            </w:r>
          </w:p>
          <w:p>
            <w:pPr>
              <w:pStyle w:val="16"/>
              <w:numPr>
                <w:ilvl w:val="0"/>
                <w:numId w:val="33"/>
              </w:numPr>
              <w:bidi w:val="0"/>
              <w:rPr>
                <w:rFonts w:hint="default"/>
              </w:rPr>
            </w:pPr>
            <w:r>
              <w:rPr>
                <w:rFonts w:hint="default"/>
              </w:rPr>
              <w:t>审核工艺设计、设备选型及操作规程，确保符合安全法规及行业标准，降低工艺偏差风险</w:t>
            </w:r>
            <w:r>
              <w:rPr>
                <w:rFonts w:hint="eastAsia"/>
                <w:lang w:eastAsia="zh-CN"/>
              </w:rPr>
              <w:t>；</w:t>
            </w:r>
          </w:p>
          <w:p>
            <w:pPr>
              <w:pStyle w:val="16"/>
              <w:numPr>
                <w:ilvl w:val="0"/>
                <w:numId w:val="33"/>
              </w:numPr>
              <w:bidi w:val="0"/>
              <w:rPr>
                <w:rFonts w:hint="default"/>
              </w:rPr>
            </w:pPr>
            <w:r>
              <w:rPr>
                <w:rFonts w:hint="default"/>
              </w:rPr>
              <w:t>参与新建/技改项目全周期安全管理，从工艺设计、施工到试运行阶段提供安全技术支持，推动本质安全设计落地</w:t>
            </w:r>
            <w:r>
              <w:rPr>
                <w:rFonts w:hint="eastAsia"/>
                <w:lang w:eastAsia="zh-CN"/>
              </w:rPr>
              <w:t>；</w:t>
            </w:r>
          </w:p>
          <w:p>
            <w:pPr>
              <w:pStyle w:val="16"/>
              <w:numPr>
                <w:ilvl w:val="0"/>
                <w:numId w:val="33"/>
              </w:numPr>
              <w:bidi w:val="0"/>
              <w:rPr>
                <w:rFonts w:hint="default"/>
              </w:rPr>
            </w:pPr>
            <w:r>
              <w:rPr>
                <w:rFonts w:hint="default"/>
              </w:rPr>
              <w:t>制定工艺安全培训计划，组织针对操作人员、技术团队的专项培训，提升全员工艺安全意识与应急处置能力</w:t>
            </w:r>
            <w:r>
              <w:rPr>
                <w:rFonts w:hint="eastAsia"/>
                <w:lang w:eastAsia="zh-CN"/>
              </w:rPr>
              <w:t>；</w:t>
            </w:r>
          </w:p>
          <w:p>
            <w:pPr>
              <w:pStyle w:val="16"/>
              <w:numPr>
                <w:ilvl w:val="0"/>
                <w:numId w:val="33"/>
              </w:numPr>
              <w:bidi w:val="0"/>
            </w:pPr>
            <w:r>
              <w:rPr>
                <w:rFonts w:hint="default"/>
              </w:rPr>
              <w:t>跟踪国内外工艺安全技术动态，优化企业安全管理体系，定期开展内部审核与合规性检查。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资源与环境、化学工程与技术、矿业工程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6"/>
              <w:numPr>
                <w:ilvl w:val="0"/>
                <w:numId w:val="34"/>
              </w:numPr>
              <w:bidi w:val="0"/>
            </w:pPr>
            <w:r>
              <w:t>熟悉半导体制造工艺和气体使用要求</w:t>
            </w:r>
            <w:r>
              <w:rPr>
                <w:rFonts w:hint="eastAsia"/>
                <w:lang w:eastAsia="zh-CN"/>
              </w:rPr>
              <w:t>；</w:t>
            </w:r>
          </w:p>
          <w:p>
            <w:pPr>
              <w:pStyle w:val="16"/>
              <w:numPr>
                <w:ilvl w:val="0"/>
                <w:numId w:val="34"/>
              </w:numPr>
              <w:bidi w:val="0"/>
            </w:pPr>
            <w:r>
              <w:t>熟悉国家和地方关于气体安全的法律法规，以及半导体行业的相关标准和规范</w:t>
            </w:r>
            <w:r>
              <w:rPr>
                <w:rFonts w:hint="eastAsia"/>
                <w:lang w:eastAsia="zh-CN"/>
              </w:rPr>
              <w:t>；</w:t>
            </w:r>
          </w:p>
          <w:p>
            <w:pPr>
              <w:pStyle w:val="16"/>
              <w:numPr>
                <w:ilvl w:val="0"/>
                <w:numId w:val="34"/>
              </w:numPr>
              <w:bidi w:val="0"/>
            </w:pPr>
            <w:r>
              <w:rPr>
                <w:rFonts w:hint="eastAsia"/>
              </w:rPr>
              <w:t>熟悉化工生产流程、危险化学品特性及安全仪表系统（SIS）应用</w:t>
            </w:r>
            <w:r>
              <w:rPr>
                <w:rFonts w:hint="eastAsia"/>
                <w:lang w:eastAsia="zh-CN"/>
              </w:rPr>
              <w:t>；</w:t>
            </w:r>
          </w:p>
          <w:p>
            <w:pPr>
              <w:pStyle w:val="16"/>
              <w:numPr>
                <w:ilvl w:val="0"/>
                <w:numId w:val="34"/>
              </w:numPr>
              <w:bidi w:val="0"/>
            </w:pPr>
            <w:r>
              <w:rPr>
                <w:rFonts w:hint="eastAsia"/>
              </w:rPr>
              <w:t>精通HAZOP/LOPA分析工具，具备独立编制安全评估报告的能力</w:t>
            </w:r>
            <w:r>
              <w:rPr>
                <w:rFonts w:hint="eastAsia"/>
                <w:lang w:eastAsia="zh-CN"/>
              </w:rPr>
              <w:t>；</w:t>
            </w:r>
          </w:p>
          <w:p>
            <w:pPr>
              <w:pStyle w:val="16"/>
              <w:numPr>
                <w:ilvl w:val="0"/>
                <w:numId w:val="3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25" w:name="_Toc24056"/>
      <w:bookmarkStart w:id="126" w:name="_Toc4559"/>
      <w:bookmarkStart w:id="127" w:name="_Toc27445"/>
      <w:r>
        <w:rPr>
          <w:rFonts w:hint="eastAsia"/>
          <w:lang w:val="en-US" w:eastAsia="zh-CN"/>
        </w:rPr>
        <w:t>18</w:t>
      </w:r>
      <w:r>
        <w:rPr>
          <w:rFonts w:hint="eastAsia"/>
        </w:rPr>
        <w:t>.</w:t>
      </w:r>
      <w:r>
        <w:rPr>
          <w:rFonts w:hint="eastAsia"/>
          <w:lang w:eastAsia="zh-CN"/>
        </w:rPr>
        <w:t>环保技术总监</w:t>
      </w:r>
      <w:r>
        <w:rPr>
          <w:rFonts w:hint="eastAsia"/>
        </w:rPr>
        <w:t>——</w:t>
      </w:r>
      <w:r>
        <w:rPr>
          <w:rFonts w:hint="eastAsia"/>
          <w:lang w:eastAsia="zh-CN"/>
        </w:rPr>
        <w:t>四</w:t>
      </w:r>
      <w:r>
        <w:rPr>
          <w:rFonts w:hint="eastAsia"/>
        </w:rPr>
        <w:t>星</w:t>
      </w:r>
      <w:bookmarkEnd w:id="125"/>
      <w:bookmarkEnd w:id="126"/>
      <w:bookmarkEnd w:id="12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环保技术总监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35"/>
              </w:numPr>
              <w:bidi w:val="0"/>
              <w:ind w:left="425" w:leftChars="0" w:firstLineChars="0"/>
            </w:pPr>
            <w:r>
              <w:rPr>
                <w:rFonts w:hint="default"/>
              </w:rPr>
              <w:t>制定公司环保技术发展战略，主导核心技术研发与产业化落地；</w:t>
            </w:r>
          </w:p>
          <w:p>
            <w:pPr>
              <w:pStyle w:val="16"/>
              <w:numPr>
                <w:ilvl w:val="0"/>
                <w:numId w:val="35"/>
              </w:numPr>
              <w:bidi w:val="0"/>
              <w:ind w:left="425" w:leftChars="0" w:firstLineChars="0"/>
              <w:rPr>
                <w:rFonts w:hint="default"/>
              </w:rPr>
            </w:pPr>
            <w:r>
              <w:rPr>
                <w:rFonts w:hint="default"/>
              </w:rPr>
              <w:t>统筹碳中和、水污染治理</w:t>
            </w:r>
            <w:r>
              <w:rPr>
                <w:rFonts w:hint="eastAsia"/>
                <w:lang w:eastAsia="zh-CN"/>
              </w:rPr>
              <w:t>、大气治理、</w:t>
            </w:r>
            <w:r>
              <w:rPr>
                <w:rFonts w:hint="default"/>
              </w:rPr>
              <w:t>固废资源化等领域技术攻关，解决项目技术难题；</w:t>
            </w:r>
          </w:p>
          <w:p>
            <w:pPr>
              <w:pStyle w:val="16"/>
              <w:numPr>
                <w:ilvl w:val="0"/>
                <w:numId w:val="35"/>
              </w:numPr>
              <w:bidi w:val="0"/>
              <w:ind w:left="425" w:leftChars="0" w:firstLineChars="0"/>
              <w:rPr>
                <w:rFonts w:hint="default"/>
              </w:rPr>
            </w:pPr>
            <w:r>
              <w:rPr>
                <w:rFonts w:hint="default"/>
              </w:rPr>
              <w:t>搭建并管理技术团队，优化研发流程，提升技术创新效率；</w:t>
            </w:r>
          </w:p>
          <w:p>
            <w:pPr>
              <w:pStyle w:val="16"/>
              <w:numPr>
                <w:ilvl w:val="0"/>
                <w:numId w:val="35"/>
              </w:numPr>
              <w:bidi w:val="0"/>
              <w:ind w:left="425" w:leftChars="0" w:firstLineChars="0"/>
              <w:rPr>
                <w:rFonts w:hint="default"/>
              </w:rPr>
            </w:pPr>
            <w:r>
              <w:rPr>
                <w:rFonts w:hint="default"/>
              </w:rPr>
              <w:t>对接政府、科研院所及行业伙伴，推动产学研合作与标准制定；</w:t>
            </w:r>
          </w:p>
          <w:p>
            <w:pPr>
              <w:pStyle w:val="16"/>
              <w:numPr>
                <w:ilvl w:val="0"/>
                <w:numId w:val="35"/>
              </w:numPr>
              <w:bidi w:val="0"/>
              <w:ind w:left="425" w:hanging="425"/>
              <w:rPr>
                <w:rFonts w:hint="default"/>
              </w:rPr>
            </w:pPr>
            <w:r>
              <w:rPr>
                <w:rFonts w:hint="default"/>
              </w:rPr>
              <w:t>统筹国家级</w:t>
            </w:r>
            <w:r>
              <w:rPr>
                <w:rFonts w:hint="eastAsia"/>
                <w:lang w:val="en-US" w:eastAsia="zh-CN"/>
              </w:rPr>
              <w:t>/省级</w:t>
            </w:r>
            <w:r>
              <w:rPr>
                <w:rFonts w:hint="default"/>
              </w:rPr>
              <w:t>环保科研项目申报与执行；</w:t>
            </w:r>
          </w:p>
          <w:p>
            <w:pPr>
              <w:pStyle w:val="16"/>
              <w:numPr>
                <w:ilvl w:val="0"/>
                <w:numId w:val="35"/>
              </w:numPr>
              <w:bidi w:val="0"/>
              <w:ind w:left="425" w:hanging="425"/>
            </w:pPr>
            <w:r>
              <w:rPr>
                <w:rFonts w:hint="default"/>
              </w:rPr>
              <w:t>审核重大项目技术方案，把控技术风险与成本效益比；</w:t>
            </w:r>
          </w:p>
          <w:p>
            <w:pPr>
              <w:pStyle w:val="16"/>
              <w:numPr>
                <w:ilvl w:val="0"/>
                <w:numId w:val="35"/>
              </w:numPr>
              <w:bidi w:val="0"/>
              <w:ind w:left="425" w:hanging="425"/>
            </w:pPr>
            <w:r>
              <w:rPr>
                <w:rFonts w:hint="default"/>
              </w:rPr>
              <w:t>跟踪国内外环保政策及技术趋势，为公司战略提供技术支撑。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val="en-US"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环境</w:t>
            </w:r>
            <w:r>
              <w:rPr>
                <w:rFonts w:hint="eastAsia"/>
                <w:lang w:eastAsia="zh-CN"/>
              </w:rPr>
              <w:t>科学与工程</w:t>
            </w:r>
            <w:r>
              <w:rPr>
                <w:rFonts w:hint="eastAsia" w:ascii="仿宋_GB2312"/>
              </w:rPr>
              <w:t>、</w:t>
            </w:r>
            <w:r>
              <w:rPr>
                <w:rFonts w:hint="eastAsia"/>
                <w:lang w:eastAsia="zh-CN"/>
              </w:rPr>
              <w:t>化工与制药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8820" w:type="dxa"/>
            <w:gridSpan w:val="3"/>
            <w:noWrap w:val="0"/>
            <w:vAlign w:val="top"/>
          </w:tcPr>
          <w:p>
            <w:pPr>
              <w:pStyle w:val="16"/>
              <w:numPr>
                <w:ilvl w:val="0"/>
                <w:numId w:val="36"/>
              </w:numPr>
              <w:ind w:left="425" w:hanging="425"/>
            </w:pPr>
            <w:r>
              <w:rPr>
                <w:rFonts w:hint="eastAsia"/>
              </w:rPr>
              <w:t>全面掌握国</w:t>
            </w:r>
            <w:r>
              <w:rPr>
                <w:rFonts w:hint="eastAsia"/>
                <w:lang w:eastAsia="zh-CN"/>
              </w:rPr>
              <w:t>内外</w:t>
            </w:r>
            <w:r>
              <w:rPr>
                <w:rFonts w:hint="eastAsia"/>
              </w:rPr>
              <w:t>主要市场的环保法律法规、标准体系及监管动态</w:t>
            </w:r>
            <w:r>
              <w:rPr>
                <w:rFonts w:hint="eastAsia"/>
                <w:lang w:eastAsia="zh-CN"/>
              </w:rPr>
              <w:t>；</w:t>
            </w:r>
          </w:p>
          <w:p>
            <w:pPr>
              <w:pStyle w:val="16"/>
              <w:numPr>
                <w:ilvl w:val="0"/>
                <w:numId w:val="36"/>
              </w:numPr>
              <w:ind w:left="425" w:hanging="425"/>
            </w:pPr>
            <w:r>
              <w:rPr>
                <w:rFonts w:hint="eastAsia"/>
                <w:lang w:eastAsia="zh-CN"/>
              </w:rPr>
              <w:t>具备</w:t>
            </w:r>
            <w:r>
              <w:rPr>
                <w:rFonts w:hint="eastAsia"/>
              </w:rPr>
              <w:t>注册环保工程师、注册环评工程师等专业资格证书或相关领域高级职称</w:t>
            </w:r>
            <w:r>
              <w:t>；</w:t>
            </w:r>
          </w:p>
          <w:p>
            <w:pPr>
              <w:pStyle w:val="16"/>
              <w:numPr>
                <w:ilvl w:val="0"/>
                <w:numId w:val="3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28" w:name="_Toc17605"/>
      <w:bookmarkStart w:id="129" w:name="_Toc13522"/>
      <w:bookmarkStart w:id="130" w:name="_Toc26381"/>
      <w:r>
        <w:rPr>
          <w:rFonts w:hint="eastAsia"/>
          <w:lang w:val="en-US" w:eastAsia="zh-CN"/>
        </w:rPr>
        <w:t>19</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rPr>
        <w:t>研发项目</w:t>
      </w:r>
      <w:r>
        <w:rPr>
          <w:rFonts w:hint="eastAsia"/>
          <w:lang w:eastAsia="zh-CN"/>
        </w:rPr>
        <w:t>经理</w:t>
      </w:r>
      <w:r>
        <w:rPr>
          <w:rFonts w:hint="eastAsia"/>
        </w:rPr>
        <w:t>——</w:t>
      </w:r>
      <w:r>
        <w:rPr>
          <w:rFonts w:hint="eastAsia"/>
          <w:lang w:eastAsia="zh-CN"/>
        </w:rPr>
        <w:t>四</w:t>
      </w:r>
      <w:r>
        <w:rPr>
          <w:rFonts w:hint="eastAsia"/>
        </w:rPr>
        <w:t>星</w:t>
      </w:r>
      <w:bookmarkEnd w:id="121"/>
      <w:bookmarkEnd w:id="128"/>
      <w:bookmarkEnd w:id="129"/>
      <w:bookmarkEnd w:id="13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rPr>
                <w:rFonts w:hint="eastAsia" w:eastAsia="仿宋_GB2312"/>
                <w:lang w:eastAsia="zh-CN"/>
              </w:rPr>
            </w:pP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ascii="仿宋_GB2312" w:hAnsi="仿宋_GB2312"/>
              </w:rPr>
              <w:t>研发项目</w:t>
            </w:r>
            <w:r>
              <w:rPr>
                <w:rFonts w:hint="eastAsia"/>
                <w:lang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37"/>
              </w:numPr>
              <w:bidi w:val="0"/>
              <w:ind w:left="425" w:leftChars="0" w:hanging="425" w:firstLineChars="0"/>
              <w:rPr>
                <w:rFonts w:hint="eastAsia"/>
              </w:rPr>
            </w:pPr>
            <w:r>
              <w:rPr>
                <w:rFonts w:hint="eastAsia"/>
              </w:rPr>
              <w:t>统筹安全节能环保领域研发项目的全流程管理，制定项目计划与资源分配方案；​</w:t>
            </w:r>
          </w:p>
          <w:p>
            <w:pPr>
              <w:pStyle w:val="16"/>
              <w:numPr>
                <w:ilvl w:val="0"/>
                <w:numId w:val="37"/>
              </w:numPr>
              <w:bidi w:val="0"/>
              <w:ind w:left="425" w:leftChars="0" w:hanging="425" w:firstLineChars="0"/>
              <w:rPr>
                <w:rFonts w:hint="eastAsia"/>
              </w:rPr>
            </w:pPr>
            <w:r>
              <w:rPr>
                <w:rFonts w:hint="eastAsia"/>
              </w:rPr>
              <w:t>对接客户及内部需求，组织技术可行性论证，编写项目可行性研究报告与任务书；​</w:t>
            </w:r>
          </w:p>
          <w:p>
            <w:pPr>
              <w:pStyle w:val="16"/>
              <w:numPr>
                <w:ilvl w:val="0"/>
                <w:numId w:val="37"/>
              </w:numPr>
              <w:bidi w:val="0"/>
              <w:ind w:left="425" w:leftChars="0" w:hanging="425" w:firstLineChars="0"/>
              <w:rPr>
                <w:rFonts w:hint="eastAsia"/>
              </w:rPr>
            </w:pPr>
            <w:r>
              <w:rPr>
                <w:rFonts w:hint="eastAsia"/>
              </w:rPr>
              <w:t>协调研发团队及外部合作单位，把控项目进度与质量标准；​</w:t>
            </w:r>
          </w:p>
          <w:p>
            <w:pPr>
              <w:pStyle w:val="16"/>
              <w:numPr>
                <w:ilvl w:val="0"/>
                <w:numId w:val="37"/>
              </w:numPr>
              <w:bidi w:val="0"/>
              <w:ind w:left="425" w:leftChars="0" w:hanging="425" w:firstLineChars="0"/>
              <w:rPr>
                <w:rFonts w:hint="eastAsia"/>
              </w:rPr>
            </w:pPr>
            <w:r>
              <w:rPr>
                <w:rFonts w:hint="eastAsia"/>
              </w:rPr>
              <w:t>推动研发成果转化，配合市场部门完成技术推广与客户对接；​</w:t>
            </w:r>
          </w:p>
          <w:p>
            <w:pPr>
              <w:pStyle w:val="16"/>
              <w:numPr>
                <w:ilvl w:val="0"/>
                <w:numId w:val="37"/>
              </w:numPr>
              <w:bidi w:val="0"/>
              <w:ind w:left="425" w:leftChars="0" w:hanging="425" w:firstLineChars="0"/>
            </w:pPr>
            <w:r>
              <w:rPr>
                <w:rFonts w:hint="eastAsia"/>
              </w:rPr>
              <w:t>建立项目知识库，沉淀研发经验与技术文档，优化研发流程提升团队效率。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环境</w:t>
            </w:r>
            <w:r>
              <w:rPr>
                <w:rFonts w:hint="eastAsia"/>
                <w:lang w:eastAsia="zh-CN"/>
              </w:rPr>
              <w:t>科学与工程</w:t>
            </w:r>
            <w:r>
              <w:rPr>
                <w:rFonts w:hint="eastAsia" w:ascii="仿宋_GB2312"/>
              </w:rPr>
              <w:t>、资源与环境</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820" w:type="dxa"/>
            <w:gridSpan w:val="3"/>
            <w:noWrap w:val="0"/>
            <w:vAlign w:val="top"/>
          </w:tcPr>
          <w:p>
            <w:pPr>
              <w:pStyle w:val="16"/>
              <w:numPr>
                <w:ilvl w:val="0"/>
                <w:numId w:val="38"/>
              </w:numPr>
              <w:bidi w:val="0"/>
              <w:rPr>
                <w:rFonts w:hint="eastAsia"/>
              </w:rPr>
            </w:pPr>
            <w:r>
              <w:rPr>
                <w:rFonts w:hint="eastAsia"/>
                <w:lang w:eastAsia="zh-CN"/>
              </w:rPr>
              <w:t>具备</w:t>
            </w:r>
            <w:r>
              <w:rPr>
                <w:rFonts w:hint="eastAsia"/>
              </w:rPr>
              <w:t>环保/安全技术研发经验，主导过研发项目并成功量产；​</w:t>
            </w:r>
          </w:p>
          <w:p>
            <w:pPr>
              <w:pStyle w:val="16"/>
              <w:numPr>
                <w:ilvl w:val="0"/>
                <w:numId w:val="38"/>
              </w:numPr>
              <w:bidi w:val="0"/>
              <w:rPr>
                <w:rFonts w:hint="eastAsia"/>
              </w:rPr>
            </w:pPr>
            <w:r>
              <w:rPr>
                <w:rFonts w:hint="eastAsia"/>
              </w:rPr>
              <w:t>熟悉研发流程</w:t>
            </w:r>
            <w:r>
              <w:rPr>
                <w:rFonts w:hint="eastAsia"/>
                <w:lang w:val="en-US" w:eastAsia="zh-CN"/>
              </w:rPr>
              <w:t>、</w:t>
            </w:r>
            <w:r>
              <w:rPr>
                <w:rFonts w:hint="eastAsia"/>
              </w:rPr>
              <w:t>项目管理工具及方法论，具备跨学科技术整合能力；​</w:t>
            </w:r>
          </w:p>
          <w:p>
            <w:pPr>
              <w:pStyle w:val="16"/>
              <w:numPr>
                <w:ilvl w:val="0"/>
                <w:numId w:val="38"/>
              </w:numPr>
              <w:bidi w:val="0"/>
            </w:pPr>
            <w:r>
              <w:rPr>
                <w:rFonts w:hint="eastAsia"/>
              </w:rPr>
              <w:t>精通核心技术，能独立设计实验方案并分析测试数据；</w:t>
            </w:r>
          </w:p>
          <w:p>
            <w:pPr>
              <w:pStyle w:val="16"/>
              <w:numPr>
                <w:ilvl w:val="0"/>
                <w:numId w:val="3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131" w:name="_Toc21837"/>
      <w:bookmarkStart w:id="132" w:name="_Toc3401"/>
      <w:bookmarkStart w:id="133" w:name="_Toc30370"/>
      <w:r>
        <w:rPr>
          <w:rFonts w:hint="eastAsia"/>
          <w:lang w:val="en-US" w:eastAsia="zh-CN"/>
        </w:rPr>
        <w:br w:type="page"/>
      </w:r>
    </w:p>
    <w:bookmarkEnd w:id="131"/>
    <w:bookmarkEnd w:id="132"/>
    <w:bookmarkEnd w:id="133"/>
    <w:p>
      <w:pPr>
        <w:pStyle w:val="3"/>
        <w:bidi w:val="0"/>
        <w:rPr>
          <w:rFonts w:hint="eastAsia" w:eastAsia="仿宋_GB2312"/>
          <w:lang w:eastAsia="zh-CN"/>
        </w:rPr>
      </w:pPr>
      <w:bookmarkStart w:id="134" w:name="_Toc22690"/>
      <w:bookmarkStart w:id="135" w:name="_Toc4500"/>
      <w:bookmarkStart w:id="136" w:name="_Toc25414"/>
      <w:bookmarkStart w:id="137" w:name="_Toc19558"/>
      <w:r>
        <w:rPr>
          <w:rFonts w:hint="eastAsia"/>
          <w:lang w:val="en-US" w:eastAsia="zh-CN"/>
        </w:rPr>
        <w:t>20</w:t>
      </w:r>
      <w:r>
        <w:rPr>
          <w:rFonts w:hint="eastAsia"/>
        </w:rPr>
        <w:t>.防灾减灾研究</w:t>
      </w:r>
      <w:r>
        <w:rPr>
          <w:rFonts w:hint="eastAsia"/>
          <w:lang w:eastAsia="zh-CN"/>
        </w:rPr>
        <w:t>专家</w:t>
      </w:r>
      <w:r>
        <w:rPr>
          <w:rFonts w:hint="eastAsia"/>
        </w:rPr>
        <w:t>——</w:t>
      </w:r>
      <w:r>
        <w:rPr>
          <w:rFonts w:hint="eastAsia"/>
          <w:lang w:eastAsia="zh-CN"/>
        </w:rPr>
        <w:t>四星</w:t>
      </w:r>
      <w:bookmarkEnd w:id="134"/>
      <w:bookmarkEnd w:id="135"/>
      <w:bookmarkEnd w:id="136"/>
      <w:bookmarkEnd w:id="13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rPr>
                <w:rFonts w:hint="eastAsia" w:eastAsia="仿宋_GB2312"/>
                <w:lang w:eastAsia="zh-CN"/>
              </w:rPr>
            </w:pPr>
            <w:r>
              <w:rPr>
                <w:rFonts w:hint="eastAsia" w:ascii="仿宋_GB2312" w:hAnsi="仿宋_GB2312"/>
              </w:rPr>
              <w:t>防灾减灾研究</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shd w:val="clear" w:color="auto" w:fill="FFFFFF"/>
            <w:noWrap w:val="0"/>
            <w:vAlign w:val="top"/>
          </w:tcPr>
          <w:p>
            <w:pPr>
              <w:pStyle w:val="16"/>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40" w:afterAutospacing="0" w:line="360" w:lineRule="exact"/>
              <w:ind w:left="425" w:right="0" w:hanging="425"/>
            </w:pPr>
            <w:r>
              <w:rPr>
                <w:rFonts w:hint="default"/>
              </w:rPr>
              <w:t>负责自然灾害的成因机理、风险评估及预警模型研究，制定科学防灾策略；</w:t>
            </w:r>
          </w:p>
          <w:p>
            <w:pPr>
              <w:pStyle w:val="16"/>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40" w:afterAutospacing="0" w:line="360" w:lineRule="exact"/>
              <w:ind w:left="425" w:right="0" w:hanging="425"/>
              <w:rPr>
                <w:rFonts w:hint="default"/>
              </w:rPr>
            </w:pPr>
            <w:r>
              <w:rPr>
                <w:rFonts w:hint="default"/>
              </w:rPr>
              <w:t>牵头开展灾害情景模拟与损失预测，结合GIS、大数据、AI等技术优化风险图谱与应急预案；</w:t>
            </w:r>
          </w:p>
          <w:p>
            <w:pPr>
              <w:pStyle w:val="16"/>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40" w:afterAutospacing="0" w:line="360" w:lineRule="exact"/>
              <w:ind w:left="425" w:right="0" w:hanging="425"/>
              <w:rPr>
                <w:rFonts w:hint="default"/>
              </w:rPr>
            </w:pPr>
            <w:r>
              <w:rPr>
                <w:rFonts w:hint="default"/>
              </w:rPr>
              <w:t>主导防灾减灾新技术、新材料的研发与应用，推动工程性防御措施的创新实践；</w:t>
            </w:r>
          </w:p>
          <w:p>
            <w:pPr>
              <w:pStyle w:val="16"/>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40" w:afterAutospacing="0" w:line="360" w:lineRule="exact"/>
              <w:ind w:left="425" w:right="0" w:hanging="425"/>
              <w:rPr>
                <w:rFonts w:hint="default"/>
              </w:rPr>
            </w:pPr>
            <w:r>
              <w:rPr>
                <w:rFonts w:hint="default"/>
              </w:rPr>
              <w:t>参与国家级/省部级防灾项目申报与执行，协调跨部门资源，推动科研成果向政策、标准转化；</w:t>
            </w:r>
          </w:p>
          <w:p>
            <w:pPr>
              <w:pStyle w:val="16"/>
              <w:numPr>
                <w:ilvl w:val="0"/>
                <w:numId w:val="39"/>
              </w:numPr>
              <w:bidi w:val="0"/>
              <w:ind w:left="425" w:leftChars="0" w:hanging="425" w:firstLineChars="0"/>
            </w:pPr>
            <w:r>
              <w:rPr>
                <w:rFonts w:hint="default"/>
              </w:rPr>
              <w:t>为政府、企业提供灾害风险咨询，开展公众科普教育与应急演练技术支持。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资源与环境、地质资源与地质工程、土木水利</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8820" w:type="dxa"/>
            <w:gridSpan w:val="3"/>
            <w:noWrap w:val="0"/>
            <w:vAlign w:val="top"/>
          </w:tcPr>
          <w:p>
            <w:pPr>
              <w:pStyle w:val="16"/>
              <w:numPr>
                <w:ilvl w:val="0"/>
                <w:numId w:val="40"/>
              </w:numPr>
              <w:bidi w:val="0"/>
              <w:rPr>
                <w:rFonts w:hint="eastAsia"/>
              </w:rPr>
            </w:pPr>
            <w:r>
              <w:rPr>
                <w:rFonts w:hint="eastAsia"/>
                <w:lang w:eastAsia="zh-CN"/>
              </w:rPr>
              <w:t>具备</w:t>
            </w:r>
            <w:r>
              <w:rPr>
                <w:rFonts w:hint="eastAsia"/>
              </w:rPr>
              <w:t>防灾减灾研究或工程经验，</w:t>
            </w:r>
            <w:r>
              <w:rPr>
                <w:rFonts w:hint="eastAsia"/>
                <w:lang w:eastAsia="zh-CN"/>
              </w:rPr>
              <w:t>具</w:t>
            </w:r>
            <w:r>
              <w:rPr>
                <w:rFonts w:hint="eastAsia"/>
              </w:rPr>
              <w:t>有国家级灾害防治项目或企业安全技术研发案例；​</w:t>
            </w:r>
          </w:p>
          <w:p>
            <w:pPr>
              <w:pStyle w:val="16"/>
              <w:numPr>
                <w:ilvl w:val="0"/>
                <w:numId w:val="40"/>
              </w:numPr>
              <w:bidi w:val="0"/>
            </w:pPr>
            <w:r>
              <w:t>精通灾害风险评估方法及数值模拟软件，具备独立科研能力</w:t>
            </w:r>
            <w:r>
              <w:rPr>
                <w:rFonts w:hint="eastAsia"/>
                <w:lang w:eastAsia="zh-CN"/>
              </w:rPr>
              <w:t>；</w:t>
            </w:r>
          </w:p>
          <w:p>
            <w:pPr>
              <w:pStyle w:val="16"/>
              <w:numPr>
                <w:ilvl w:val="0"/>
                <w:numId w:val="40"/>
              </w:numPr>
              <w:bidi w:val="0"/>
            </w:pPr>
            <w:r>
              <w:rPr>
                <w:rFonts w:hint="eastAsia"/>
              </w:rPr>
              <w:t>熟悉有限元法、流体力学模拟等技术；</w:t>
            </w:r>
          </w:p>
          <w:p>
            <w:pPr>
              <w:pStyle w:val="16"/>
              <w:numPr>
                <w:ilvl w:val="0"/>
                <w:numId w:val="4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138" w:name="_Toc29094"/>
      <w:bookmarkStart w:id="139" w:name="_Toc29281"/>
      <w:bookmarkStart w:id="140" w:name="_Toc3003"/>
      <w:r>
        <w:rPr>
          <w:rFonts w:hint="eastAsia"/>
          <w:lang w:val="en-US" w:eastAsia="zh-CN"/>
        </w:rPr>
        <w:br w:type="page"/>
      </w:r>
    </w:p>
    <w:p>
      <w:pPr>
        <w:pStyle w:val="3"/>
        <w:bidi w:val="0"/>
        <w:rPr>
          <w:rFonts w:hint="eastAsia"/>
          <w:lang w:eastAsia="zh-CN"/>
        </w:rPr>
      </w:pPr>
      <w:bookmarkStart w:id="141" w:name="_Toc13793"/>
      <w:r>
        <w:rPr>
          <w:rFonts w:hint="eastAsia"/>
          <w:lang w:val="en-US" w:eastAsia="zh-CN"/>
        </w:rPr>
        <w:t>21</w:t>
      </w:r>
      <w:r>
        <w:rPr>
          <w:rFonts w:hint="eastAsia"/>
        </w:rPr>
        <w:t>.</w:t>
      </w:r>
      <w:r>
        <w:t>天空地一体化监测预警技术</w:t>
      </w:r>
      <w:r>
        <w:rPr>
          <w:rFonts w:hint="eastAsia"/>
        </w:rPr>
        <w:t>研究</w:t>
      </w:r>
      <w:r>
        <w:rPr>
          <w:rFonts w:hint="default"/>
          <w:lang w:eastAsia="zh-CN"/>
        </w:rPr>
        <w:t>专家</w:t>
      </w:r>
      <w:r>
        <w:rPr>
          <w:rFonts w:hint="eastAsia"/>
        </w:rPr>
        <w:t>——</w:t>
      </w:r>
      <w:r>
        <w:rPr>
          <w:rFonts w:hint="eastAsia"/>
          <w:lang w:eastAsia="zh-CN"/>
        </w:rPr>
        <w:t>四星</w:t>
      </w:r>
      <w:bookmarkEnd w:id="138"/>
      <w:bookmarkEnd w:id="139"/>
      <w:bookmarkEnd w:id="14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rPr>
                <w:rFonts w:hint="eastAsia" w:eastAsia="仿宋_GB2312"/>
                <w:lang w:eastAsia="zh-CN"/>
              </w:rPr>
            </w:pPr>
            <w:r>
              <w:t>天空地一体化监测预警技术</w:t>
            </w:r>
            <w:r>
              <w:rPr>
                <w:rFonts w:hint="eastAsia"/>
              </w:rPr>
              <w:t>研究</w:t>
            </w:r>
            <w:r>
              <w:rPr>
                <w:rFonts w:hint="default"/>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41"/>
              </w:numPr>
              <w:adjustRightInd w:val="0"/>
              <w:snapToGrid w:val="0"/>
              <w:spacing w:after="0" w:line="240" w:lineRule="atLeast"/>
              <w:ind w:left="425" w:hanging="425" w:firstLineChars="0"/>
              <w:rPr>
                <w:rFonts w:hint="eastAsia"/>
              </w:rPr>
            </w:pPr>
            <w:r>
              <w:t>牵头开展相关领域内科研攻关及研究工作</w:t>
            </w:r>
            <w:r>
              <w:rPr>
                <w:rFonts w:hint="eastAsia"/>
              </w:rPr>
              <w:t>，以下研究方向之一：</w:t>
            </w:r>
          </w:p>
          <w:p>
            <w:pPr>
              <w:pStyle w:val="16"/>
              <w:numPr>
                <w:ilvl w:val="-1"/>
                <w:numId w:val="0"/>
              </w:numPr>
              <w:adjustRightInd w:val="0"/>
              <w:snapToGrid w:val="0"/>
              <w:spacing w:after="0" w:line="240" w:lineRule="atLeast"/>
              <w:ind w:left="320" w:leftChars="100" w:firstLine="0" w:firstLineChars="0"/>
              <w:rPr>
                <w:rFonts w:hint="eastAsia"/>
              </w:rPr>
            </w:pPr>
            <w:r>
              <w:rPr>
                <w:rFonts w:hint="eastAsia"/>
              </w:rPr>
              <w:t>①天基监测：面向城市建筑与基础设施服役安全的测绘、高分辨率遥感和地理信息监测技术，包括雷达卫星遥感、光学卫星遥感、导航定位、地理信息系统、AI大数据处理等；</w:t>
            </w:r>
          </w:p>
          <w:p>
            <w:pPr>
              <w:pStyle w:val="16"/>
              <w:numPr>
                <w:ilvl w:val="-1"/>
                <w:numId w:val="0"/>
              </w:numPr>
              <w:adjustRightInd w:val="0"/>
              <w:snapToGrid w:val="0"/>
              <w:spacing w:after="0" w:line="240" w:lineRule="atLeast"/>
              <w:ind w:left="320" w:leftChars="100" w:firstLine="0" w:firstLineChars="0"/>
              <w:rPr>
                <w:rFonts w:hint="eastAsia" w:eastAsia="仿宋_GB2312"/>
                <w:lang w:eastAsia="zh-CN"/>
              </w:rPr>
            </w:pPr>
            <w:r>
              <w:rPr>
                <w:rFonts w:hint="eastAsia"/>
              </w:rPr>
              <w:t>②空基监测：面向城市建筑与基础设施服役安全的无人机智能巡检技术，包括多尺度路径规划、多载荷数据融合、智能识别与评估等；</w:t>
            </w:r>
          </w:p>
          <w:p>
            <w:pPr>
              <w:pStyle w:val="16"/>
              <w:numPr>
                <w:ilvl w:val="-1"/>
                <w:numId w:val="0"/>
              </w:numPr>
              <w:adjustRightInd w:val="0"/>
              <w:snapToGrid w:val="0"/>
              <w:spacing w:after="0" w:line="240" w:lineRule="atLeast"/>
              <w:ind w:left="320" w:leftChars="100" w:firstLine="0" w:firstLineChars="0"/>
              <w:rPr>
                <w:rFonts w:hint="eastAsia"/>
              </w:rPr>
            </w:pPr>
            <w:r>
              <w:rPr>
                <w:rFonts w:hint="eastAsia"/>
              </w:rPr>
              <w:t>③地基监测：面向城市建筑与基础设施服役安全的新型检测与监测技术，包括视觉监测、光纤传感、微波雷达、激光雷达、高光谱等；</w:t>
            </w:r>
          </w:p>
          <w:p>
            <w:pPr>
              <w:pStyle w:val="16"/>
              <w:numPr>
                <w:ilvl w:val="0"/>
                <w:numId w:val="41"/>
              </w:numPr>
              <w:adjustRightInd w:val="0"/>
              <w:snapToGrid w:val="0"/>
              <w:spacing w:after="0" w:line="240" w:lineRule="atLeast"/>
              <w:ind w:left="425" w:hanging="425" w:firstLineChars="0"/>
              <w:rPr>
                <w:rFonts w:hint="eastAsia"/>
              </w:rPr>
            </w:pPr>
            <w:r>
              <w:t>协调与其他高校及科研机构的合作事宜；</w:t>
            </w:r>
          </w:p>
          <w:p>
            <w:pPr>
              <w:pStyle w:val="16"/>
              <w:numPr>
                <w:ilvl w:val="0"/>
                <w:numId w:val="41"/>
              </w:numPr>
              <w:adjustRightInd w:val="0"/>
              <w:snapToGrid w:val="0"/>
              <w:spacing w:after="0" w:line="240" w:lineRule="atLeast"/>
              <w:ind w:left="425" w:hanging="425" w:firstLineChars="0"/>
              <w:rPr>
                <w:rFonts w:hint="eastAsia"/>
              </w:rPr>
            </w:pPr>
            <w:r>
              <w:t>配合申请并承担国内外纵向和横向等科研项目/课题/平台载体；</w:t>
            </w:r>
          </w:p>
          <w:p>
            <w:pPr>
              <w:pStyle w:val="16"/>
              <w:numPr>
                <w:ilvl w:val="0"/>
                <w:numId w:val="41"/>
              </w:numPr>
              <w:bidi w:val="0"/>
              <w:ind w:left="425" w:leftChars="0" w:hanging="425" w:firstLineChars="0"/>
            </w:pPr>
            <w:r>
              <w:rPr>
                <w:rFonts w:hint="eastAsia"/>
              </w:rPr>
              <w:t>开展科研项目与创新载体申报与实施工作。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rPr>
              <w:t>测绘科学与技术</w:t>
            </w:r>
            <w:r>
              <w:rPr>
                <w:rFonts w:hint="eastAsia"/>
                <w:lang w:eastAsia="zh-CN"/>
              </w:rPr>
              <w:t>、土木工程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820" w:type="dxa"/>
            <w:gridSpan w:val="3"/>
            <w:noWrap w:val="0"/>
            <w:vAlign w:val="top"/>
          </w:tcPr>
          <w:p>
            <w:pPr>
              <w:pStyle w:val="16"/>
              <w:numPr>
                <w:ilvl w:val="0"/>
                <w:numId w:val="42"/>
              </w:numPr>
              <w:bidi w:val="0"/>
            </w:pPr>
            <w:r>
              <w:t>在海外高校、科研机构、企业研发机构获得正式教学或者科研职位</w:t>
            </w:r>
            <w:r>
              <w:rPr>
                <w:rFonts w:hint="eastAsia"/>
                <w:lang w:val="en-US" w:eastAsia="zh-CN"/>
              </w:rPr>
              <w:t>；</w:t>
            </w:r>
          </w:p>
          <w:p>
            <w:pPr>
              <w:pStyle w:val="16"/>
              <w:numPr>
                <w:ilvl w:val="0"/>
                <w:numId w:val="42"/>
              </w:numPr>
              <w:bidi w:val="0"/>
            </w:pPr>
            <w:r>
              <w:t>具备独立科研能力，能够独立规划、制定课题与研究方案能力</w:t>
            </w:r>
            <w:r>
              <w:rPr>
                <w:rFonts w:hint="eastAsia"/>
                <w:lang w:val="en-US" w:eastAsia="zh-CN"/>
              </w:rPr>
              <w:t>；</w:t>
            </w:r>
          </w:p>
          <w:p>
            <w:pPr>
              <w:pStyle w:val="16"/>
              <w:numPr>
                <w:ilvl w:val="0"/>
                <w:numId w:val="4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42" w:name="_Toc22329"/>
      <w:bookmarkStart w:id="143" w:name="_Toc30432"/>
      <w:bookmarkStart w:id="144" w:name="_Toc22206"/>
      <w:r>
        <w:rPr>
          <w:rFonts w:hint="eastAsia"/>
          <w:lang w:val="en-US" w:eastAsia="zh-CN"/>
        </w:rPr>
        <w:t>22</w:t>
      </w:r>
      <w:r>
        <w:rPr>
          <w:rFonts w:hint="eastAsia"/>
        </w:rPr>
        <w:t>.</w:t>
      </w:r>
      <w:r>
        <w:rPr>
          <w:rFonts w:hint="eastAsia"/>
          <w:sz w:val="36"/>
          <w:lang w:eastAsia="zh-CN"/>
        </w:rPr>
        <w:t>风险管理</w:t>
      </w:r>
      <w:r>
        <w:rPr>
          <w:rFonts w:hint="eastAsia"/>
        </w:rPr>
        <w:t>研究</w:t>
      </w:r>
      <w:r>
        <w:rPr>
          <w:rFonts w:hint="default"/>
          <w:lang w:eastAsia="zh-CN"/>
        </w:rPr>
        <w:t>专家</w:t>
      </w:r>
      <w:r>
        <w:rPr>
          <w:rFonts w:hint="eastAsia"/>
        </w:rPr>
        <w:t>——</w:t>
      </w:r>
      <w:r>
        <w:rPr>
          <w:rFonts w:hint="eastAsia"/>
          <w:lang w:eastAsia="zh-CN"/>
        </w:rPr>
        <w:t>四星</w:t>
      </w:r>
      <w:bookmarkEnd w:id="142"/>
      <w:bookmarkEnd w:id="143"/>
      <w:bookmarkEnd w:id="14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rPr>
                <w:rFonts w:hint="eastAsia" w:eastAsia="仿宋_GB2312"/>
                <w:lang w:eastAsia="zh-CN"/>
              </w:rPr>
            </w:pPr>
            <w:r>
              <w:rPr>
                <w:rFonts w:hint="eastAsia"/>
                <w:lang w:eastAsia="zh-CN"/>
              </w:rPr>
              <w:t>风险管理</w:t>
            </w:r>
            <w:r>
              <w:rPr>
                <w:rFonts w:hint="eastAsia"/>
              </w:rPr>
              <w:t>研究</w:t>
            </w:r>
            <w:r>
              <w:rPr>
                <w:rFonts w:hint="default"/>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43"/>
              </w:numPr>
              <w:adjustRightInd w:val="0"/>
              <w:snapToGrid w:val="0"/>
              <w:spacing w:after="0" w:line="240" w:lineRule="atLeast"/>
              <w:ind w:left="425" w:hanging="425" w:firstLineChars="0"/>
              <w:rPr>
                <w:rFonts w:hint="eastAsia"/>
              </w:rPr>
            </w:pPr>
            <w:r>
              <w:t>开展相关领域内科研攻关及研究工作</w:t>
            </w:r>
            <w:r>
              <w:rPr>
                <w:rFonts w:hint="eastAsia"/>
              </w:rPr>
              <w:t>，以下研究方向之一：</w:t>
            </w:r>
          </w:p>
          <w:p>
            <w:pPr>
              <w:pStyle w:val="16"/>
              <w:numPr>
                <w:ilvl w:val="-1"/>
                <w:numId w:val="0"/>
              </w:numPr>
              <w:adjustRightInd w:val="0"/>
              <w:snapToGrid w:val="0"/>
              <w:spacing w:after="0" w:line="240" w:lineRule="atLeast"/>
              <w:ind w:left="320" w:leftChars="100" w:firstLine="0" w:firstLineChars="0"/>
            </w:pPr>
            <w:r>
              <w:rPr>
                <w:rFonts w:hint="eastAsia"/>
              </w:rPr>
              <w:t>①</w:t>
            </w:r>
            <w:r>
              <w:t>风险管理相关课题研究</w:t>
            </w:r>
            <w:r>
              <w:rPr>
                <w:rFonts w:hint="eastAsia"/>
              </w:rPr>
              <w:t>，包括但不限于</w:t>
            </w:r>
            <w:r>
              <w:t>危化品、电气、特种设备、工业制造业、新能源汽车、城市生命线等专项整治、风险管控技术与装备产品研发</w:t>
            </w:r>
            <w:r>
              <w:rPr>
                <w:rFonts w:hint="eastAsia"/>
              </w:rPr>
              <w:t>、</w:t>
            </w:r>
            <w:r>
              <w:t>风险管控及监测预警业务信息化系统开发</w:t>
            </w:r>
            <w:r>
              <w:rPr>
                <w:rFonts w:hint="eastAsia"/>
              </w:rPr>
              <w:t>研究</w:t>
            </w:r>
            <w:r>
              <w:t>等</w:t>
            </w:r>
            <w:r>
              <w:rPr>
                <w:rFonts w:hint="eastAsia"/>
              </w:rPr>
              <w:t>；</w:t>
            </w:r>
          </w:p>
          <w:p>
            <w:pPr>
              <w:pStyle w:val="16"/>
              <w:numPr>
                <w:ilvl w:val="-1"/>
                <w:numId w:val="0"/>
              </w:numPr>
              <w:adjustRightInd w:val="0"/>
              <w:snapToGrid w:val="0"/>
              <w:spacing w:after="0" w:line="240" w:lineRule="atLeast"/>
              <w:ind w:left="320" w:leftChars="100" w:firstLine="0" w:firstLineChars="0"/>
              <w:rPr>
                <w:rFonts w:hint="eastAsia"/>
              </w:rPr>
            </w:pPr>
            <w:r>
              <w:rPr>
                <w:rFonts w:hint="eastAsia"/>
              </w:rPr>
              <w:t>②</w:t>
            </w:r>
            <w:r>
              <w:t>建设工程安全管理体系梳理与建设、安全风险评估、事故致灾理论与防治研究等</w:t>
            </w:r>
            <w:r>
              <w:rPr>
                <w:rFonts w:hint="eastAsia"/>
              </w:rPr>
              <w:t>；</w:t>
            </w:r>
          </w:p>
          <w:p>
            <w:pPr>
              <w:pStyle w:val="16"/>
              <w:numPr>
                <w:ilvl w:val="-1"/>
                <w:numId w:val="0"/>
              </w:numPr>
              <w:adjustRightInd w:val="0"/>
              <w:snapToGrid w:val="0"/>
              <w:spacing w:after="0" w:line="240" w:lineRule="atLeast"/>
              <w:ind w:left="320" w:leftChars="100" w:firstLine="0" w:firstLineChars="0"/>
            </w:pPr>
            <w:r>
              <w:rPr>
                <w:rFonts w:hint="eastAsia"/>
              </w:rPr>
              <w:t>③</w:t>
            </w:r>
            <w:r>
              <w:t>岩溶区轨道工程施工的安全评估与防控研究；岩溶区地下水监测的体系建设研究等</w:t>
            </w:r>
            <w:r>
              <w:rPr>
                <w:rFonts w:hint="eastAsia"/>
              </w:rPr>
              <w:t>；</w:t>
            </w:r>
          </w:p>
          <w:p>
            <w:pPr>
              <w:pStyle w:val="16"/>
              <w:numPr>
                <w:ilvl w:val="-1"/>
                <w:numId w:val="0"/>
              </w:numPr>
              <w:adjustRightInd w:val="0"/>
              <w:snapToGrid w:val="0"/>
              <w:spacing w:after="0" w:line="240" w:lineRule="atLeast"/>
              <w:ind w:left="320" w:leftChars="100" w:firstLine="0" w:firstLineChars="0"/>
              <w:rPr>
                <w:rFonts w:hint="eastAsia"/>
              </w:rPr>
            </w:pPr>
            <w:r>
              <w:rPr>
                <w:rFonts w:hint="eastAsia"/>
              </w:rPr>
              <w:t>④</w:t>
            </w:r>
            <w:r>
              <w:t>核应急相关课题研究，包括但不限于核事故后果评价技术、应急响应策略制定与优化、放射性物质扩散模拟与预测技术、核与辐射应急辅助决策系统开发</w:t>
            </w:r>
            <w:r>
              <w:rPr>
                <w:rFonts w:hint="eastAsia"/>
              </w:rPr>
              <w:t>、核电安全算法研究</w:t>
            </w:r>
            <w:r>
              <w:t>等</w:t>
            </w:r>
            <w:r>
              <w:rPr>
                <w:rFonts w:hint="eastAsia"/>
              </w:rPr>
              <w:t>；</w:t>
            </w:r>
          </w:p>
          <w:p>
            <w:pPr>
              <w:pStyle w:val="16"/>
              <w:numPr>
                <w:ilvl w:val="0"/>
                <w:numId w:val="43"/>
              </w:numPr>
              <w:adjustRightInd w:val="0"/>
              <w:snapToGrid w:val="0"/>
              <w:spacing w:after="0" w:line="240" w:lineRule="atLeast"/>
              <w:ind w:left="425" w:hanging="425" w:firstLineChars="0"/>
              <w:rPr>
                <w:rFonts w:hint="eastAsia"/>
              </w:rPr>
            </w:pPr>
            <w:r>
              <w:t>配合申请并承担国内外纵向和横向等科研项目/课题/平台载体；</w:t>
            </w:r>
          </w:p>
          <w:p>
            <w:pPr>
              <w:pStyle w:val="16"/>
              <w:numPr>
                <w:ilvl w:val="0"/>
                <w:numId w:val="43"/>
              </w:numPr>
              <w:bidi w:val="0"/>
              <w:ind w:left="425" w:leftChars="0" w:hanging="425" w:firstLineChars="0"/>
            </w:pPr>
            <w:r>
              <w:rPr>
                <w:rFonts w:hint="eastAsia"/>
              </w:rPr>
              <w:t>参与科研项目与创新载体申报与实施工作。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rPr>
              <w:t>安全科学与工程</w:t>
            </w:r>
            <w:r>
              <w:rPr>
                <w:rFonts w:hint="eastAsia"/>
                <w:lang w:eastAsia="zh-CN"/>
              </w:rPr>
              <w:t>、</w:t>
            </w:r>
            <w:r>
              <w:rPr>
                <w:rFonts w:hint="eastAsia"/>
              </w:rPr>
              <w:t>土木工程、环境科学与工程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820" w:type="dxa"/>
            <w:gridSpan w:val="3"/>
            <w:noWrap w:val="0"/>
            <w:vAlign w:val="top"/>
          </w:tcPr>
          <w:p>
            <w:pPr>
              <w:pStyle w:val="16"/>
              <w:numPr>
                <w:ilvl w:val="0"/>
                <w:numId w:val="44"/>
              </w:numPr>
              <w:bidi w:val="0"/>
              <w:ind w:left="425" w:hanging="425"/>
            </w:pPr>
            <w:r>
              <w:t>具备良好的学习能力和数据分析能力</w:t>
            </w:r>
            <w:r>
              <w:rPr>
                <w:rFonts w:hint="eastAsia"/>
                <w:lang w:eastAsia="zh-CN"/>
              </w:rPr>
              <w:t>；</w:t>
            </w:r>
          </w:p>
          <w:p>
            <w:pPr>
              <w:pStyle w:val="16"/>
              <w:numPr>
                <w:ilvl w:val="0"/>
                <w:numId w:val="44"/>
              </w:numPr>
              <w:bidi w:val="0"/>
              <w:ind w:left="425" w:hanging="425"/>
            </w:pPr>
            <w:r>
              <w:t>具备独立科研能力，能够独立规划、制定课题与研究方案能力</w:t>
            </w:r>
            <w:r>
              <w:rPr>
                <w:rFonts w:hint="eastAsia"/>
                <w:lang w:val="en-US" w:eastAsia="zh-CN"/>
              </w:rPr>
              <w:t>；</w:t>
            </w:r>
          </w:p>
          <w:p>
            <w:pPr>
              <w:pStyle w:val="16"/>
              <w:numPr>
                <w:ilvl w:val="0"/>
                <w:numId w:val="4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bookmarkEnd w:id="140"/>
    <w:p>
      <w:pPr>
        <w:pStyle w:val="3"/>
        <w:bidi w:val="0"/>
        <w:rPr>
          <w:rFonts w:hint="eastAsia"/>
        </w:rPr>
      </w:pPr>
      <w:bookmarkStart w:id="145" w:name="_Toc9410"/>
      <w:bookmarkStart w:id="146" w:name="_Toc20830"/>
      <w:bookmarkStart w:id="147" w:name="_Toc15264"/>
      <w:bookmarkStart w:id="148" w:name="_Toc2736"/>
      <w:r>
        <w:rPr>
          <w:rFonts w:hint="eastAsia"/>
          <w:lang w:val="en-US" w:eastAsia="zh-CN"/>
        </w:rPr>
        <w:t>23</w:t>
      </w:r>
      <w:r>
        <w:rPr>
          <w:rFonts w:hint="eastAsia"/>
        </w:rPr>
        <w:t>.</w:t>
      </w:r>
      <w:r>
        <w:rPr>
          <w:rFonts w:hint="eastAsia"/>
          <w:lang w:eastAsia="zh-CN"/>
        </w:rPr>
        <w:t>智慧水务产品经理</w:t>
      </w:r>
      <w:r>
        <w:rPr>
          <w:rFonts w:hint="eastAsia"/>
        </w:rPr>
        <w:t>——</w:t>
      </w:r>
      <w:r>
        <w:rPr>
          <w:rFonts w:hint="eastAsia"/>
          <w:lang w:eastAsia="zh-CN"/>
        </w:rPr>
        <w:t>四</w:t>
      </w:r>
      <w:r>
        <w:rPr>
          <w:rFonts w:hint="eastAsia"/>
        </w:rPr>
        <w:t>星</w:t>
      </w:r>
      <w:bookmarkEnd w:id="145"/>
      <w:bookmarkEnd w:id="146"/>
      <w:bookmarkEnd w:id="147"/>
      <w:bookmarkEnd w:id="14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智慧水务产品经理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45"/>
              </w:numPr>
              <w:bidi w:val="0"/>
            </w:pPr>
            <w:r>
              <w:rPr>
                <w:rFonts w:hint="default"/>
              </w:rPr>
              <w:t>负责智慧水务</w:t>
            </w:r>
            <w:r>
              <w:rPr>
                <w:rFonts w:ascii="仿宋_GB2312" w:hAnsi="仿宋_GB2312" w:eastAsia="仿宋_GB2312" w:cs="仿宋_GB2312"/>
                <w:i w:val="0"/>
                <w:iCs w:val="0"/>
                <w:caps w:val="0"/>
                <w:color w:val="auto"/>
                <w:spacing w:val="0"/>
                <w:sz w:val="28"/>
                <w:szCs w:val="24"/>
                <w:shd w:val="clear" w:fill="auto"/>
              </w:rPr>
              <w:t>相关产品及平台</w:t>
            </w:r>
            <w:r>
              <w:rPr>
                <w:rFonts w:hint="default"/>
              </w:rPr>
              <w:t>的</w:t>
            </w:r>
            <w:r>
              <w:rPr>
                <w:rFonts w:hint="eastAsia"/>
                <w:lang w:eastAsia="zh-CN"/>
              </w:rPr>
              <w:t>整体</w:t>
            </w:r>
            <w:r>
              <w:rPr>
                <w:rFonts w:hint="default"/>
              </w:rPr>
              <w:t>规划，结合</w:t>
            </w:r>
            <w:r>
              <w:rPr>
                <w:rFonts w:ascii="仿宋_GB2312" w:hAnsi="仿宋_GB2312" w:eastAsia="仿宋_GB2312" w:cs="仿宋_GB2312"/>
                <w:i w:val="0"/>
                <w:iCs w:val="0"/>
                <w:caps w:val="0"/>
                <w:color w:val="auto"/>
                <w:spacing w:val="0"/>
                <w:sz w:val="28"/>
                <w:szCs w:val="24"/>
                <w:shd w:val="clear" w:fill="auto"/>
              </w:rPr>
              <w:t>前沿信息</w:t>
            </w:r>
            <w:r>
              <w:rPr>
                <w:rFonts w:hint="default"/>
              </w:rPr>
              <w:t>技术</w:t>
            </w:r>
            <w:r>
              <w:rPr>
                <w:rFonts w:ascii="仿宋_GB2312" w:hAnsi="仿宋_GB2312" w:eastAsia="仿宋_GB2312" w:cs="仿宋_GB2312"/>
                <w:i w:val="0"/>
                <w:iCs w:val="0"/>
                <w:caps w:val="0"/>
                <w:color w:val="auto"/>
                <w:spacing w:val="0"/>
                <w:sz w:val="28"/>
                <w:szCs w:val="24"/>
                <w:shd w:val="clear" w:fill="auto"/>
              </w:rPr>
              <w:t>探索智能化解决方案，适配水务行业多样化业务场景需求</w:t>
            </w:r>
            <w:r>
              <w:rPr>
                <w:rFonts w:hint="default"/>
              </w:rPr>
              <w:t>；</w:t>
            </w:r>
          </w:p>
          <w:p>
            <w:pPr>
              <w:pStyle w:val="16"/>
              <w:numPr>
                <w:ilvl w:val="0"/>
                <w:numId w:val="45"/>
              </w:numPr>
              <w:bidi w:val="0"/>
              <w:rPr>
                <w:rFonts w:hint="default"/>
              </w:rPr>
            </w:pPr>
            <w:r>
              <w:rPr>
                <w:rFonts w:hint="eastAsia"/>
                <w:lang w:eastAsia="zh-CN"/>
              </w:rPr>
              <w:t>深度</w:t>
            </w:r>
            <w:r>
              <w:rPr>
                <w:rFonts w:hint="default"/>
              </w:rPr>
              <w:t>调研水务领域客户需求，输出专业需求文档，联动研发团队推进产品全生命周期管理，促进技术模型与实际业务的有机融合；</w:t>
            </w:r>
          </w:p>
          <w:p>
            <w:pPr>
              <w:pStyle w:val="16"/>
              <w:numPr>
                <w:ilvl w:val="0"/>
                <w:numId w:val="45"/>
              </w:numPr>
              <w:bidi w:val="0"/>
              <w:rPr>
                <w:rFonts w:hint="default"/>
              </w:rPr>
            </w:pPr>
            <w:r>
              <w:rPr>
                <w:rFonts w:hint="default"/>
              </w:rPr>
              <w:t>制定产品迭代路线图，优化数据看板、预警模型等核心功能，提升水务运营效率与节能降耗效果；</w:t>
            </w:r>
          </w:p>
          <w:p>
            <w:pPr>
              <w:pStyle w:val="16"/>
              <w:numPr>
                <w:ilvl w:val="0"/>
                <w:numId w:val="45"/>
              </w:numPr>
              <w:bidi w:val="0"/>
              <w:rPr>
                <w:rFonts w:hint="default"/>
              </w:rPr>
            </w:pPr>
            <w:r>
              <w:rPr>
                <w:rFonts w:hint="default"/>
              </w:rPr>
              <w:t>协同市场团队制定产品推广策略，支持招投标技术方案编写，参与客户培训与需求闭环管理；</w:t>
            </w:r>
          </w:p>
          <w:p>
            <w:pPr>
              <w:pStyle w:val="16"/>
              <w:numPr>
                <w:ilvl w:val="0"/>
                <w:numId w:val="45"/>
              </w:numPr>
              <w:bidi w:val="0"/>
            </w:pPr>
            <w:r>
              <w:rPr>
                <w:rFonts w:hint="default"/>
              </w:rPr>
              <w:t>跟踪智慧水务行业动态，分析竞品，持续优化产品竞争力与商业模式。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环境科学与工程、土木</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8820" w:type="dxa"/>
            <w:gridSpan w:val="3"/>
            <w:noWrap w:val="0"/>
            <w:vAlign w:val="top"/>
          </w:tcPr>
          <w:p>
            <w:pPr>
              <w:pStyle w:val="16"/>
              <w:numPr>
                <w:ilvl w:val="0"/>
                <w:numId w:val="46"/>
              </w:numPr>
              <w:bidi w:val="0"/>
            </w:pPr>
            <w:r>
              <w:t>了解智慧水务、智慧城市领域的相关和类似产品</w:t>
            </w:r>
            <w:r>
              <w:rPr>
                <w:rFonts w:hint="eastAsia"/>
                <w:lang w:eastAsia="zh-CN"/>
              </w:rPr>
              <w:t>；</w:t>
            </w:r>
          </w:p>
          <w:p>
            <w:pPr>
              <w:pStyle w:val="16"/>
              <w:numPr>
                <w:ilvl w:val="0"/>
                <w:numId w:val="46"/>
              </w:numPr>
              <w:bidi w:val="0"/>
            </w:pPr>
            <w:r>
              <w:rPr>
                <w:rFonts w:hint="default"/>
              </w:rPr>
              <w:t>熟悉水务行业业务流程，掌握物联网架构、GIS应用、水力模型等技术原理；</w:t>
            </w:r>
          </w:p>
          <w:p>
            <w:pPr>
              <w:pStyle w:val="16"/>
              <w:numPr>
                <w:ilvl w:val="0"/>
                <w:numId w:val="46"/>
              </w:numPr>
              <w:bidi w:val="0"/>
              <w:rPr>
                <w:rFonts w:hint="default"/>
              </w:rPr>
            </w:pPr>
            <w:r>
              <w:rPr>
                <w:rFonts w:hint="default"/>
              </w:rPr>
              <w:t>熟练使用Axure、XMind等工具，具备从0到1打造产品的能力；</w:t>
            </w:r>
          </w:p>
          <w:p>
            <w:pPr>
              <w:pStyle w:val="16"/>
              <w:numPr>
                <w:ilvl w:val="0"/>
                <w:numId w:val="46"/>
              </w:numPr>
              <w:bidi w:val="0"/>
              <w:rPr>
                <w:rFonts w:hint="default"/>
              </w:rPr>
            </w:pPr>
            <w:r>
              <w:rPr>
                <w:rFonts w:hint="default"/>
              </w:rPr>
              <w:t>具备数据敏感度，能通过数据分析驱动产品优化</w:t>
            </w:r>
            <w:r>
              <w:rPr>
                <w:rFonts w:hint="eastAsia"/>
                <w:lang w:eastAsia="zh-CN"/>
              </w:rPr>
              <w:t>；</w:t>
            </w:r>
          </w:p>
          <w:p>
            <w:pPr>
              <w:pStyle w:val="16"/>
              <w:numPr>
                <w:ilvl w:val="0"/>
                <w:numId w:val="46"/>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149" w:name="_Toc11617"/>
      <w:bookmarkStart w:id="150" w:name="_Toc18924"/>
      <w:bookmarkStart w:id="151" w:name="_Toc4748"/>
      <w:r>
        <w:rPr>
          <w:rFonts w:hint="eastAsia"/>
          <w:lang w:val="en-US" w:eastAsia="zh-CN"/>
        </w:rPr>
        <w:br w:type="page"/>
      </w:r>
    </w:p>
    <w:p>
      <w:pPr>
        <w:pStyle w:val="3"/>
        <w:bidi w:val="0"/>
        <w:rPr>
          <w:rFonts w:hint="eastAsia"/>
        </w:rPr>
      </w:pPr>
      <w:bookmarkStart w:id="152" w:name="_Toc20897"/>
      <w:r>
        <w:rPr>
          <w:rFonts w:hint="eastAsia"/>
          <w:lang w:val="en-US" w:eastAsia="zh-CN"/>
        </w:rPr>
        <w:t>24</w:t>
      </w:r>
      <w:r>
        <w:rPr>
          <w:rFonts w:hint="eastAsia"/>
        </w:rPr>
        <w:t>.</w:t>
      </w:r>
      <w:r>
        <w:rPr>
          <w:rFonts w:hint="eastAsia"/>
          <w:lang w:eastAsia="zh-CN"/>
        </w:rPr>
        <w:t>智慧应急产品经理</w:t>
      </w:r>
      <w:r>
        <w:rPr>
          <w:rFonts w:hint="eastAsia"/>
        </w:rPr>
        <w:t>——</w:t>
      </w:r>
      <w:r>
        <w:rPr>
          <w:rFonts w:hint="eastAsia"/>
          <w:lang w:eastAsia="zh-CN"/>
        </w:rPr>
        <w:t>四</w:t>
      </w:r>
      <w:r>
        <w:rPr>
          <w:rFonts w:hint="eastAsia"/>
        </w:rPr>
        <w:t>星</w:t>
      </w:r>
      <w:bookmarkEnd w:id="149"/>
      <w:bookmarkEnd w:id="150"/>
      <w:bookmarkEnd w:id="151"/>
      <w:bookmarkEnd w:id="15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智慧应急产品经理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47"/>
              </w:numPr>
              <w:bidi w:val="0"/>
            </w:pPr>
            <w:r>
              <w:t>负责智慧应急相关产品的规划与设计</w:t>
            </w:r>
            <w:r>
              <w:rPr>
                <w:rFonts w:hint="eastAsia"/>
                <w:lang w:eastAsia="zh-CN"/>
              </w:rPr>
              <w:t>；</w:t>
            </w:r>
          </w:p>
          <w:p>
            <w:pPr>
              <w:pStyle w:val="16"/>
              <w:numPr>
                <w:ilvl w:val="0"/>
                <w:numId w:val="47"/>
              </w:numPr>
              <w:bidi w:val="0"/>
            </w:pPr>
            <w:r>
              <w:rPr>
                <w:rFonts w:hint="eastAsia"/>
                <w:lang w:eastAsia="zh-CN"/>
              </w:rPr>
              <w:t>负责</w:t>
            </w:r>
            <w:r>
              <w:t>项目的全流程管理，确保项目按时、高质量交付</w:t>
            </w:r>
            <w:r>
              <w:rPr>
                <w:rFonts w:hint="eastAsia"/>
                <w:lang w:eastAsia="zh-CN"/>
              </w:rPr>
              <w:t>；</w:t>
            </w:r>
          </w:p>
          <w:p>
            <w:pPr>
              <w:pStyle w:val="16"/>
              <w:numPr>
                <w:ilvl w:val="0"/>
                <w:numId w:val="47"/>
              </w:numPr>
              <w:bidi w:val="0"/>
            </w:pPr>
            <w:r>
              <w:t>根据用户反馈和数据分析结果，对产品进行持续迭代和优化，不断提升产品性能和用户体验，提高用户满意度</w:t>
            </w:r>
            <w:r>
              <w:rPr>
                <w:rFonts w:hint="eastAsia"/>
                <w:lang w:eastAsia="zh-CN"/>
              </w:rPr>
              <w:t>；</w:t>
            </w:r>
          </w:p>
          <w:p>
            <w:pPr>
              <w:pStyle w:val="16"/>
              <w:numPr>
                <w:ilvl w:val="0"/>
                <w:numId w:val="47"/>
              </w:numPr>
              <w:bidi w:val="0"/>
            </w:pPr>
            <w:r>
              <w:t>深入研究市场趋势，竞争对手动态和客户需求，为产品决策提供数据支持</w:t>
            </w:r>
            <w:r>
              <w:rPr>
                <w:rFonts w:hint="eastAsia"/>
                <w:lang w:eastAsia="zh-CN"/>
              </w:rPr>
              <w:t>；</w:t>
            </w:r>
          </w:p>
          <w:p>
            <w:pPr>
              <w:pStyle w:val="16"/>
              <w:numPr>
                <w:ilvl w:val="0"/>
                <w:numId w:val="47"/>
              </w:numPr>
              <w:bidi w:val="0"/>
            </w:pPr>
            <w:r>
              <w:t>关注行业动态和新技术发展，积极引入创新理念和技术应用于产品中，保持产品的竞争力和先进性。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计算机、安全科学与工程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8820" w:type="dxa"/>
            <w:gridSpan w:val="3"/>
            <w:noWrap w:val="0"/>
            <w:vAlign w:val="top"/>
          </w:tcPr>
          <w:p>
            <w:pPr>
              <w:pStyle w:val="16"/>
              <w:numPr>
                <w:ilvl w:val="0"/>
                <w:numId w:val="48"/>
              </w:numPr>
              <w:bidi w:val="0"/>
            </w:pPr>
            <w:r>
              <w:t>熟练掌握产品工具，如Axure、MindManager、墨刀等，能够独立完成产品原型设计和需求文档撰写</w:t>
            </w:r>
            <w:r>
              <w:rPr>
                <w:rFonts w:hint="eastAsia"/>
                <w:lang w:eastAsia="zh-CN"/>
              </w:rPr>
              <w:t>；</w:t>
            </w:r>
          </w:p>
          <w:p>
            <w:pPr>
              <w:pStyle w:val="16"/>
              <w:numPr>
                <w:ilvl w:val="0"/>
                <w:numId w:val="48"/>
              </w:numPr>
              <w:bidi w:val="0"/>
            </w:pPr>
            <w:r>
              <w:t>对行业的技术趋势有深刻理解</w:t>
            </w:r>
            <w:r>
              <w:rPr>
                <w:rFonts w:hint="eastAsia"/>
                <w:lang w:eastAsia="zh-CN"/>
              </w:rPr>
              <w:t>；</w:t>
            </w:r>
          </w:p>
          <w:p>
            <w:pPr>
              <w:pStyle w:val="16"/>
              <w:numPr>
                <w:ilvl w:val="0"/>
                <w:numId w:val="48"/>
              </w:numPr>
              <w:bidi w:val="0"/>
            </w:pPr>
            <w:r>
              <w:t>具备PMP或其他相关项目管理认证</w:t>
            </w:r>
            <w:r>
              <w:rPr>
                <w:rFonts w:hint="eastAsia"/>
                <w:lang w:eastAsia="zh-CN"/>
              </w:rPr>
              <w:t>；</w:t>
            </w:r>
          </w:p>
          <w:p>
            <w:pPr>
              <w:pStyle w:val="16"/>
              <w:numPr>
                <w:ilvl w:val="0"/>
                <w:numId w:val="4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53" w:name="_Toc10517"/>
      <w:bookmarkStart w:id="154" w:name="_Toc7408"/>
      <w:bookmarkStart w:id="155" w:name="_Toc14109"/>
      <w:bookmarkStart w:id="156" w:name="_Toc14047"/>
      <w:r>
        <w:rPr>
          <w:rFonts w:hint="eastAsia"/>
          <w:lang w:val="en-US" w:eastAsia="zh-CN"/>
        </w:rPr>
        <w:t>25</w:t>
      </w:r>
      <w:r>
        <w:rPr>
          <w:rFonts w:hint="eastAsia"/>
        </w:rPr>
        <w:t>.</w:t>
      </w:r>
      <w:r>
        <w:rPr>
          <w:rFonts w:hint="eastAsia"/>
          <w:lang w:eastAsia="zh-CN"/>
        </w:rPr>
        <w:t>智慧消防产品经理</w:t>
      </w:r>
      <w:r>
        <w:rPr>
          <w:rFonts w:hint="eastAsia"/>
        </w:rPr>
        <w:t>——</w:t>
      </w:r>
      <w:r>
        <w:rPr>
          <w:rFonts w:hint="eastAsia"/>
          <w:lang w:eastAsia="zh-CN"/>
        </w:rPr>
        <w:t>四</w:t>
      </w:r>
      <w:r>
        <w:rPr>
          <w:rFonts w:hint="eastAsia"/>
        </w:rPr>
        <w:t>星</w:t>
      </w:r>
      <w:bookmarkEnd w:id="153"/>
      <w:bookmarkEnd w:id="154"/>
      <w:bookmarkEnd w:id="155"/>
      <w:bookmarkEnd w:id="15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智慧消防产品经理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49"/>
              </w:numPr>
              <w:bidi w:val="0"/>
            </w:pPr>
            <w:r>
              <w:rPr>
                <w:rFonts w:hint="default"/>
              </w:rPr>
              <w:t>主导智慧消防产品全生命周期管理，结合物联网、大数据分析、云计算、人工智能、5G等技术，规划状态监控、火灾预警、智能疏散、联动控制、应急处置、预安规划等系统解决方案；</w:t>
            </w:r>
          </w:p>
          <w:p>
            <w:pPr>
              <w:pStyle w:val="16"/>
              <w:numPr>
                <w:ilvl w:val="0"/>
                <w:numId w:val="49"/>
              </w:numPr>
              <w:bidi w:val="0"/>
              <w:rPr>
                <w:rFonts w:hint="default"/>
              </w:rPr>
            </w:pPr>
            <w:r>
              <w:rPr>
                <w:rFonts w:hint="default"/>
              </w:rPr>
              <w:t>统筹市场调研与需求分析，输出产品需求文档，设计产品原型，制定MVP落地路径；</w:t>
            </w:r>
          </w:p>
          <w:p>
            <w:pPr>
              <w:pStyle w:val="16"/>
              <w:numPr>
                <w:ilvl w:val="0"/>
                <w:numId w:val="49"/>
              </w:numPr>
              <w:bidi w:val="0"/>
              <w:rPr>
                <w:rFonts w:hint="default"/>
              </w:rPr>
            </w:pPr>
            <w:r>
              <w:rPr>
                <w:rFonts w:hint="default"/>
              </w:rPr>
              <w:t>对接</w:t>
            </w:r>
            <w:r>
              <w:rPr>
                <w:rFonts w:hint="eastAsia"/>
                <w:lang w:eastAsia="zh-CN"/>
              </w:rPr>
              <w:t>相关消防</w:t>
            </w:r>
            <w:r>
              <w:rPr>
                <w:rFonts w:hint="default"/>
              </w:rPr>
              <w:t>标准，确保产品合规性与认证通过率；</w:t>
            </w:r>
          </w:p>
          <w:p>
            <w:pPr>
              <w:pStyle w:val="16"/>
              <w:numPr>
                <w:ilvl w:val="0"/>
                <w:numId w:val="49"/>
              </w:numPr>
              <w:bidi w:val="0"/>
              <w:rPr>
                <w:rFonts w:hint="default"/>
              </w:rPr>
            </w:pPr>
            <w:r>
              <w:rPr>
                <w:rFonts w:hint="default"/>
              </w:rPr>
              <w:t>协同研发、硬件、测试团队，推动传感器、边缘计算网关、云平台的数据交互与算法集成；</w:t>
            </w:r>
          </w:p>
          <w:p>
            <w:pPr>
              <w:pStyle w:val="16"/>
              <w:numPr>
                <w:ilvl w:val="0"/>
                <w:numId w:val="49"/>
              </w:numPr>
              <w:bidi w:val="0"/>
            </w:pPr>
            <w:r>
              <w:rPr>
                <w:rFonts w:hint="default"/>
              </w:rPr>
              <w:t>制定产品上市策略，输出解决方案白皮书，支撑行业展会、标案投标等技术交流活动。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公安学、安全科学与工程、计算机</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8820" w:type="dxa"/>
            <w:gridSpan w:val="3"/>
            <w:noWrap w:val="0"/>
            <w:vAlign w:val="top"/>
          </w:tcPr>
          <w:p>
            <w:pPr>
              <w:pStyle w:val="16"/>
              <w:numPr>
                <w:ilvl w:val="0"/>
                <w:numId w:val="50"/>
              </w:numPr>
              <w:bidi w:val="0"/>
            </w:pPr>
            <w:r>
              <w:rPr>
                <w:rFonts w:hint="default"/>
              </w:rPr>
              <w:t>主导过消防类硬件或SaaS平台从0到1落地；</w:t>
            </w:r>
          </w:p>
          <w:p>
            <w:pPr>
              <w:pStyle w:val="16"/>
              <w:numPr>
                <w:ilvl w:val="0"/>
                <w:numId w:val="50"/>
              </w:numPr>
              <w:bidi w:val="0"/>
              <w:rPr>
                <w:rFonts w:hint="default"/>
              </w:rPr>
            </w:pPr>
            <w:r>
              <w:rPr>
                <w:rFonts w:hint="default"/>
              </w:rPr>
              <w:t>精通消防产品技术链，熟悉火灾动力学模型（FDS）、消防联动控制逻辑，具备NB-IoT终端、物联平台对接经验；</w:t>
            </w:r>
          </w:p>
          <w:p>
            <w:pPr>
              <w:pStyle w:val="16"/>
              <w:numPr>
                <w:ilvl w:val="0"/>
                <w:numId w:val="50"/>
              </w:numPr>
              <w:bidi w:val="0"/>
              <w:rPr>
                <w:rFonts w:hint="default"/>
              </w:rPr>
            </w:pPr>
            <w:r>
              <w:rPr>
                <w:rFonts w:hint="default"/>
              </w:rPr>
              <w:t>熟练运用SQL进行数据埋点分析，具备用户画像建模、NPS调研能力</w:t>
            </w:r>
            <w:r>
              <w:rPr>
                <w:rFonts w:hint="eastAsia"/>
                <w:lang w:eastAsia="zh-CN"/>
              </w:rPr>
              <w:t>；</w:t>
            </w:r>
          </w:p>
          <w:p>
            <w:pPr>
              <w:pStyle w:val="16"/>
              <w:numPr>
                <w:ilvl w:val="0"/>
                <w:numId w:val="50"/>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157" w:name="_Toc27901"/>
      <w:bookmarkStart w:id="158" w:name="_Toc17327"/>
      <w:bookmarkStart w:id="159" w:name="_Toc22043"/>
      <w:bookmarkStart w:id="160" w:name="_Toc9425"/>
      <w:r>
        <w:rPr>
          <w:rFonts w:hint="eastAsia"/>
          <w:lang w:val="en-US" w:eastAsia="zh-CN"/>
        </w:rPr>
        <w:t>26</w:t>
      </w:r>
      <w:r>
        <w:rPr>
          <w:rFonts w:hint="eastAsia"/>
        </w:rPr>
        <w:t>.</w:t>
      </w:r>
      <w:r>
        <w:rPr>
          <w:rFonts w:hint="eastAsia"/>
          <w:lang w:eastAsia="zh-CN"/>
        </w:rPr>
        <w:t>智能安防产品经理</w:t>
      </w:r>
      <w:r>
        <w:rPr>
          <w:rFonts w:hint="eastAsia"/>
        </w:rPr>
        <w:t>——</w:t>
      </w:r>
      <w:r>
        <w:rPr>
          <w:rFonts w:hint="eastAsia"/>
          <w:lang w:eastAsia="zh-CN"/>
        </w:rPr>
        <w:t>四</w:t>
      </w:r>
      <w:r>
        <w:rPr>
          <w:rFonts w:hint="eastAsia"/>
        </w:rPr>
        <w:t>星</w:t>
      </w:r>
      <w:bookmarkEnd w:id="157"/>
      <w:bookmarkEnd w:id="158"/>
      <w:bookmarkEnd w:id="159"/>
      <w:bookmarkEnd w:id="16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智能安防产品经理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51"/>
              </w:numPr>
              <w:bidi w:val="0"/>
            </w:pPr>
            <w:r>
              <w:rPr>
                <w:rFonts w:hint="default"/>
              </w:rPr>
              <w:t>负责</w:t>
            </w:r>
            <w:r>
              <w:rPr>
                <w:rFonts w:hint="eastAsia"/>
                <w:lang w:eastAsia="zh-CN"/>
              </w:rPr>
              <w:t>智能</w:t>
            </w:r>
            <w:r>
              <w:rPr>
                <w:rFonts w:hint="default"/>
              </w:rPr>
              <w:t>安防产品全生命周期管理，规划硬件终端与软件平台功能迭代；</w:t>
            </w:r>
          </w:p>
          <w:p>
            <w:pPr>
              <w:pStyle w:val="16"/>
              <w:numPr>
                <w:ilvl w:val="0"/>
                <w:numId w:val="51"/>
              </w:numPr>
              <w:bidi w:val="0"/>
              <w:rPr>
                <w:rFonts w:hint="default"/>
              </w:rPr>
            </w:pPr>
            <w:r>
              <w:rPr>
                <w:rFonts w:hint="default"/>
              </w:rPr>
              <w:t>深入安全节能环保行业场景，设计防爆监控、环境异常预警等差异化功能；</w:t>
            </w:r>
          </w:p>
          <w:p>
            <w:pPr>
              <w:pStyle w:val="16"/>
              <w:numPr>
                <w:ilvl w:val="0"/>
                <w:numId w:val="51"/>
              </w:numPr>
              <w:bidi w:val="0"/>
              <w:rPr>
                <w:rFonts w:hint="default"/>
              </w:rPr>
            </w:pPr>
            <w:r>
              <w:rPr>
                <w:rFonts w:hint="default"/>
              </w:rPr>
              <w:t>统筹研发、测试、工程团队落地产品方案，制定MVP版本开发计划，推动SaaS化部署与API开放接口设计；</w:t>
            </w:r>
          </w:p>
          <w:p>
            <w:pPr>
              <w:pStyle w:val="16"/>
              <w:numPr>
                <w:ilvl w:val="0"/>
                <w:numId w:val="51"/>
              </w:numPr>
              <w:bidi w:val="0"/>
              <w:rPr>
                <w:rFonts w:hint="default"/>
              </w:rPr>
            </w:pPr>
            <w:r>
              <w:rPr>
                <w:rFonts w:hint="default"/>
              </w:rPr>
              <w:t>对接应急管理、环保、住建等部门，支撑政策解读与标准制定，定制行业解决方案；</w:t>
            </w:r>
          </w:p>
          <w:p>
            <w:pPr>
              <w:pStyle w:val="16"/>
              <w:numPr>
                <w:ilvl w:val="0"/>
                <w:numId w:val="51"/>
              </w:numPr>
              <w:bidi w:val="0"/>
            </w:pPr>
            <w:r>
              <w:rPr>
                <w:rFonts w:hint="default"/>
              </w:rPr>
              <w:t>分析竞品动态与用户反馈，优化产品体验，推动安防产品在工业园区、危化企业等场景的商业化落地。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计算机</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8820" w:type="dxa"/>
            <w:gridSpan w:val="3"/>
            <w:noWrap w:val="0"/>
            <w:vAlign w:val="top"/>
          </w:tcPr>
          <w:p>
            <w:pPr>
              <w:pStyle w:val="16"/>
              <w:numPr>
                <w:ilvl w:val="0"/>
                <w:numId w:val="52"/>
              </w:numPr>
              <w:bidi w:val="0"/>
            </w:pPr>
            <w:r>
              <w:rPr>
                <w:rFonts w:hint="eastAsia"/>
              </w:rPr>
              <w:t>对智能安防领域有深入理解</w:t>
            </w:r>
            <w:r>
              <w:rPr>
                <w:rFonts w:hint="eastAsia"/>
                <w:lang w:eastAsia="zh-CN"/>
              </w:rPr>
              <w:t>；</w:t>
            </w:r>
          </w:p>
          <w:p>
            <w:pPr>
              <w:pStyle w:val="16"/>
              <w:numPr>
                <w:ilvl w:val="0"/>
                <w:numId w:val="52"/>
              </w:numPr>
              <w:bidi w:val="0"/>
            </w:pPr>
            <w:r>
              <w:rPr>
                <w:rFonts w:hint="default"/>
              </w:rPr>
              <w:t>熟悉安防行业技术架构，主导过视频监控平台、周界防护或AI视觉分析产品设计，有GB/T 28181、ONVIF协议对接经验；</w:t>
            </w:r>
          </w:p>
          <w:p>
            <w:pPr>
              <w:pStyle w:val="16"/>
              <w:numPr>
                <w:ilvl w:val="0"/>
                <w:numId w:val="52"/>
              </w:numPr>
              <w:bidi w:val="0"/>
              <w:rPr>
                <w:rFonts w:hint="default"/>
              </w:rPr>
            </w:pPr>
            <w:r>
              <w:rPr>
                <w:rFonts w:hint="default"/>
              </w:rPr>
              <w:t>精通Axure、Visio等工具，具备从0到1构建安防产品能力；</w:t>
            </w:r>
          </w:p>
          <w:p>
            <w:pPr>
              <w:pStyle w:val="16"/>
              <w:numPr>
                <w:ilvl w:val="0"/>
                <w:numId w:val="52"/>
              </w:numPr>
              <w:bidi w:val="0"/>
              <w:rPr>
                <w:rFonts w:hint="default"/>
              </w:rPr>
            </w:pPr>
            <w:r>
              <w:rPr>
                <w:rFonts w:hint="default"/>
              </w:rPr>
              <w:t>理解安防设备选型、数据加密传输、边缘计算等技术原理</w:t>
            </w:r>
            <w:r>
              <w:rPr>
                <w:rFonts w:hint="eastAsia"/>
                <w:lang w:eastAsia="zh-CN"/>
              </w:rPr>
              <w:t>；</w:t>
            </w:r>
          </w:p>
          <w:p>
            <w:pPr>
              <w:pStyle w:val="16"/>
              <w:numPr>
                <w:ilvl w:val="0"/>
                <w:numId w:val="52"/>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161" w:name="_Toc2420"/>
      <w:bookmarkStart w:id="162" w:name="_Toc5910"/>
      <w:bookmarkStart w:id="163" w:name="_Toc21493"/>
      <w:bookmarkStart w:id="164" w:name="_Toc18080"/>
      <w:r>
        <w:rPr>
          <w:rFonts w:hint="eastAsia"/>
          <w:lang w:val="en-US" w:eastAsia="zh-CN"/>
        </w:rPr>
        <w:t>27</w:t>
      </w:r>
      <w:r>
        <w:rPr>
          <w:rFonts w:hint="eastAsia"/>
        </w:rPr>
        <w:t>.消防痕迹检测</w:t>
      </w:r>
      <w:r>
        <w:rPr>
          <w:rFonts w:hint="eastAsia"/>
          <w:lang w:eastAsia="zh-CN"/>
        </w:rPr>
        <w:t>专家</w:t>
      </w:r>
      <w:r>
        <w:rPr>
          <w:rFonts w:hint="eastAsia"/>
        </w:rPr>
        <w:t>——</w:t>
      </w:r>
      <w:r>
        <w:rPr>
          <w:rFonts w:hint="eastAsia"/>
          <w:lang w:eastAsia="zh-CN"/>
        </w:rPr>
        <w:t>四</w:t>
      </w:r>
      <w:r>
        <w:rPr>
          <w:rFonts w:hint="eastAsia"/>
        </w:rPr>
        <w:t>星</w:t>
      </w:r>
      <w:bookmarkEnd w:id="161"/>
      <w:bookmarkEnd w:id="162"/>
      <w:bookmarkEnd w:id="16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ascii="仿宋_GB2312" w:hAnsi="仿宋_GB2312"/>
              </w:rPr>
              <w:t>消防痕迹检测</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53"/>
              </w:numPr>
              <w:bidi w:val="0"/>
              <w:ind w:left="425" w:leftChars="0" w:hanging="425" w:firstLineChars="0"/>
              <w:rPr>
                <w:rFonts w:hint="eastAsia"/>
              </w:rPr>
            </w:pPr>
            <w:r>
              <w:rPr>
                <w:rFonts w:hint="eastAsia"/>
              </w:rPr>
              <w:t>负责火灾/爆炸事故现场痕迹勘查，提取关键物证并进行实验室分析；​</w:t>
            </w:r>
          </w:p>
          <w:p>
            <w:pPr>
              <w:pStyle w:val="16"/>
              <w:numPr>
                <w:ilvl w:val="0"/>
                <w:numId w:val="53"/>
              </w:numPr>
              <w:bidi w:val="0"/>
              <w:ind w:left="425" w:leftChars="0" w:hanging="425" w:firstLineChars="0"/>
              <w:rPr>
                <w:rFonts w:hint="eastAsia"/>
              </w:rPr>
            </w:pPr>
            <w:r>
              <w:rPr>
                <w:rFonts w:hint="eastAsia"/>
              </w:rPr>
              <w:t>运用光谱分析、色谱质谱等技术，判断事故起火原因及责任归属；​</w:t>
            </w:r>
          </w:p>
          <w:p>
            <w:pPr>
              <w:pStyle w:val="16"/>
              <w:numPr>
                <w:ilvl w:val="0"/>
                <w:numId w:val="53"/>
              </w:numPr>
              <w:bidi w:val="0"/>
              <w:ind w:left="425" w:leftChars="0" w:hanging="425" w:firstLineChars="0"/>
              <w:rPr>
                <w:rFonts w:hint="eastAsia"/>
              </w:rPr>
            </w:pPr>
            <w:r>
              <w:rPr>
                <w:rFonts w:hint="eastAsia"/>
              </w:rPr>
              <w:t>撰写专业检测报告，为消防部门、企业客户提供事故技术鉴定及整改建议；</w:t>
            </w:r>
          </w:p>
          <w:p>
            <w:pPr>
              <w:pStyle w:val="16"/>
              <w:numPr>
                <w:ilvl w:val="0"/>
                <w:numId w:val="53"/>
              </w:numPr>
              <w:bidi w:val="0"/>
              <w:ind w:left="425" w:leftChars="0" w:hanging="425" w:firstLineChars="0"/>
              <w:rPr>
                <w:rFonts w:hint="eastAsia"/>
              </w:rPr>
            </w:pPr>
            <w:r>
              <w:rPr>
                <w:rFonts w:hint="eastAsia"/>
              </w:rPr>
              <w:t>维护检测设备，确保检测数据符合国家标准及CMA认证要求；​</w:t>
            </w:r>
          </w:p>
          <w:p>
            <w:pPr>
              <w:pStyle w:val="16"/>
              <w:numPr>
                <w:ilvl w:val="0"/>
                <w:numId w:val="53"/>
              </w:numPr>
              <w:bidi w:val="0"/>
              <w:ind w:left="425" w:leftChars="0" w:hanging="425" w:firstLineChars="0"/>
            </w:pPr>
            <w:r>
              <w:rPr>
                <w:rFonts w:hint="eastAsia"/>
              </w:rPr>
              <w:t>跟踪消防检测技术标准更新，参与新技术验证。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资源与环境、</w:t>
            </w:r>
            <w:r>
              <w:rPr>
                <w:rFonts w:hint="eastAsia"/>
                <w:lang w:eastAsia="zh-CN"/>
              </w:rPr>
              <w:t>安全科学与工程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8820" w:type="dxa"/>
            <w:gridSpan w:val="3"/>
            <w:noWrap w:val="0"/>
            <w:vAlign w:val="top"/>
          </w:tcPr>
          <w:p>
            <w:pPr>
              <w:pStyle w:val="16"/>
              <w:numPr>
                <w:ilvl w:val="0"/>
                <w:numId w:val="54"/>
              </w:numPr>
              <w:bidi w:val="0"/>
              <w:rPr>
                <w:rFonts w:hint="eastAsia"/>
              </w:rPr>
            </w:pPr>
            <w:r>
              <w:rPr>
                <w:rFonts w:hint="eastAsia"/>
                <w:lang w:eastAsia="zh-CN"/>
              </w:rPr>
              <w:t>具备</w:t>
            </w:r>
            <w:r>
              <w:rPr>
                <w:rFonts w:hint="eastAsia"/>
              </w:rPr>
              <w:t>消防技术服务、司法鉴定或应急管理领域检测经验；​</w:t>
            </w:r>
          </w:p>
          <w:p>
            <w:pPr>
              <w:pStyle w:val="16"/>
              <w:numPr>
                <w:ilvl w:val="0"/>
                <w:numId w:val="54"/>
              </w:numPr>
              <w:bidi w:val="0"/>
            </w:pPr>
            <w:r>
              <w:rPr>
                <w:rFonts w:hint="eastAsia"/>
              </w:rPr>
              <w:t>具备严谨的逻辑推理能力与证据链构建能力，能独立完成复杂事故技术分析；</w:t>
            </w:r>
          </w:p>
          <w:p>
            <w:pPr>
              <w:pStyle w:val="16"/>
              <w:numPr>
                <w:ilvl w:val="0"/>
                <w:numId w:val="5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165" w:name="_Toc2946"/>
      <w:bookmarkStart w:id="166" w:name="_Toc24830"/>
      <w:bookmarkStart w:id="167" w:name="_Toc22929"/>
      <w:r>
        <w:rPr>
          <w:rFonts w:hint="eastAsia"/>
          <w:lang w:val="en-US" w:eastAsia="zh-CN"/>
        </w:rPr>
        <w:br w:type="page"/>
      </w:r>
    </w:p>
    <w:p>
      <w:pPr>
        <w:pStyle w:val="3"/>
        <w:bidi w:val="0"/>
        <w:rPr>
          <w:rFonts w:hint="eastAsia"/>
        </w:rPr>
      </w:pPr>
      <w:bookmarkStart w:id="168" w:name="_Toc31254"/>
      <w:r>
        <w:rPr>
          <w:rFonts w:hint="eastAsia"/>
          <w:lang w:val="en-US" w:eastAsia="zh-CN"/>
        </w:rPr>
        <w:t>28</w:t>
      </w:r>
      <w:r>
        <w:rPr>
          <w:rFonts w:hint="eastAsia"/>
        </w:rPr>
        <w:t>.</w:t>
      </w:r>
      <w:r>
        <w:rPr>
          <w:rFonts w:hint="eastAsia"/>
          <w:lang w:eastAsia="zh-CN"/>
        </w:rPr>
        <w:t>防灾减灾</w:t>
      </w:r>
      <w:r>
        <w:rPr>
          <w:rFonts w:hint="eastAsia"/>
          <w:lang w:val="en-US" w:eastAsia="zh-CN"/>
        </w:rPr>
        <w:t>专家</w:t>
      </w:r>
      <w:r>
        <w:rPr>
          <w:rFonts w:hint="eastAsia"/>
        </w:rPr>
        <w:t>——</w:t>
      </w:r>
      <w:r>
        <w:rPr>
          <w:rFonts w:hint="eastAsia"/>
          <w:lang w:eastAsia="zh-CN"/>
        </w:rPr>
        <w:t>四</w:t>
      </w:r>
      <w:r>
        <w:rPr>
          <w:rFonts w:hint="eastAsia"/>
        </w:rPr>
        <w:t>星</w:t>
      </w:r>
      <w:bookmarkEnd w:id="165"/>
      <w:bookmarkEnd w:id="166"/>
      <w:bookmarkEnd w:id="167"/>
      <w:bookmarkEnd w:id="16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防灾减灾</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8820" w:type="dxa"/>
            <w:gridSpan w:val="3"/>
            <w:shd w:val="clear" w:color="auto" w:fill="FFFFFF"/>
            <w:noWrap w:val="0"/>
            <w:vAlign w:val="top"/>
          </w:tcPr>
          <w:p>
            <w:pPr>
              <w:pStyle w:val="16"/>
              <w:numPr>
                <w:ilvl w:val="0"/>
                <w:numId w:val="55"/>
              </w:numPr>
              <w:bidi w:val="0"/>
              <w:ind w:left="425" w:leftChars="0" w:firstLineChars="0"/>
              <w:rPr>
                <w:rFonts w:hint="default"/>
              </w:rPr>
            </w:pPr>
            <w:r>
              <w:rPr>
                <w:rFonts w:hint="default"/>
              </w:rPr>
              <w:t>主导地震、洪涝、地质灾害等自然灾害</w:t>
            </w:r>
            <w:r>
              <w:rPr>
                <w:rFonts w:hint="eastAsia"/>
                <w:lang w:eastAsia="zh-CN"/>
              </w:rPr>
              <w:t>的</w:t>
            </w:r>
            <w:r>
              <w:rPr>
                <w:rFonts w:hint="default"/>
              </w:rPr>
              <w:t>风险评估与预警体系构建，研发多源数据融合的灾害预测模型，提升预警精准度与响应时效；</w:t>
            </w:r>
          </w:p>
          <w:p>
            <w:pPr>
              <w:pStyle w:val="16"/>
              <w:numPr>
                <w:ilvl w:val="0"/>
                <w:numId w:val="55"/>
              </w:numPr>
              <w:bidi w:val="0"/>
              <w:ind w:left="425" w:leftChars="0" w:firstLineChars="0"/>
              <w:rPr>
                <w:rFonts w:hint="default"/>
              </w:rPr>
            </w:pPr>
            <w:r>
              <w:rPr>
                <w:rFonts w:hint="default"/>
              </w:rPr>
              <w:t>设计防灾减灾整体解决方案，涵盖工程防御、应急预案优化及社区韧性提升策略；</w:t>
            </w:r>
          </w:p>
          <w:p>
            <w:pPr>
              <w:pStyle w:val="16"/>
              <w:numPr>
                <w:ilvl w:val="0"/>
                <w:numId w:val="55"/>
              </w:numPr>
              <w:bidi w:val="0"/>
              <w:ind w:left="425" w:leftChars="0" w:firstLineChars="0"/>
              <w:rPr>
                <w:rFonts w:hint="default"/>
              </w:rPr>
            </w:pPr>
            <w:r>
              <w:rPr>
                <w:rFonts w:hint="default"/>
              </w:rPr>
              <w:t>牵头灾害模拟与仿真研究，结合GIS、数字孪生等技术构建灾害情景推演平台，支撑政府/企业应急决策；</w:t>
            </w:r>
          </w:p>
          <w:p>
            <w:pPr>
              <w:pStyle w:val="16"/>
              <w:numPr>
                <w:ilvl w:val="0"/>
                <w:numId w:val="55"/>
              </w:numPr>
              <w:bidi w:val="0"/>
              <w:ind w:left="425" w:leftChars="0" w:firstLineChars="0"/>
              <w:rPr>
                <w:rFonts w:hint="default"/>
              </w:rPr>
            </w:pPr>
            <w:r>
              <w:rPr>
                <w:rFonts w:hint="default"/>
              </w:rPr>
              <w:t>推动防灾技术成果转化，参与国际/国内标准制定，开展灾害科普培训与跨部门协同演练；</w:t>
            </w:r>
          </w:p>
          <w:p>
            <w:pPr>
              <w:pStyle w:val="16"/>
              <w:numPr>
                <w:ilvl w:val="0"/>
                <w:numId w:val="55"/>
              </w:numPr>
              <w:bidi w:val="0"/>
              <w:ind w:left="425" w:leftChars="0" w:firstLineChars="0"/>
            </w:pPr>
            <w:r>
              <w:rPr>
                <w:rFonts w:hint="default"/>
              </w:rPr>
              <w:t>跟踪全球气候变化与灾害演变趋势，提出前瞻性减灾策略，助力城市安全与可持续发展。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地质资源与地质工程、土木工程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820" w:type="dxa"/>
            <w:gridSpan w:val="3"/>
            <w:noWrap w:val="0"/>
            <w:vAlign w:val="top"/>
          </w:tcPr>
          <w:p>
            <w:pPr>
              <w:pStyle w:val="16"/>
              <w:numPr>
                <w:ilvl w:val="0"/>
                <w:numId w:val="56"/>
              </w:numPr>
              <w:bidi w:val="0"/>
              <w:ind w:left="425" w:leftChars="0" w:firstLineChars="0"/>
            </w:pPr>
            <w:r>
              <w:rPr>
                <w:rFonts w:hint="eastAsia"/>
              </w:rPr>
              <w:t>精通灾害风险评估方法及工具，具备大型减灾项目实操案例；</w:t>
            </w:r>
          </w:p>
          <w:p>
            <w:pPr>
              <w:pStyle w:val="16"/>
              <w:numPr>
                <w:ilvl w:val="0"/>
                <w:numId w:val="56"/>
              </w:numPr>
              <w:bidi w:val="0"/>
              <w:ind w:left="425" w:leftChars="0" w:firstLineChars="0"/>
              <w:rPr>
                <w:rFonts w:hint="default"/>
              </w:rPr>
            </w:pPr>
            <w:r>
              <w:rPr>
                <w:rFonts w:hint="default"/>
              </w:rPr>
              <w:t>主导过省级以上地质灾害防治项目；</w:t>
            </w:r>
          </w:p>
          <w:p>
            <w:pPr>
              <w:pStyle w:val="16"/>
              <w:numPr>
                <w:ilvl w:val="0"/>
                <w:numId w:val="56"/>
              </w:numPr>
              <w:bidi w:val="0"/>
              <w:ind w:left="425" w:leftChars="0" w:firstLineChars="0"/>
              <w:rPr>
                <w:rFonts w:hint="default"/>
              </w:rPr>
            </w:pPr>
            <w:r>
              <w:rPr>
                <w:rFonts w:hint="default"/>
              </w:rPr>
              <w:t>熟悉地质灾害防治</w:t>
            </w:r>
            <w:r>
              <w:rPr>
                <w:rFonts w:hint="eastAsia"/>
                <w:lang w:eastAsia="zh-CN"/>
              </w:rPr>
              <w:t>相关</w:t>
            </w:r>
            <w:r>
              <w:rPr>
                <w:rFonts w:hint="default"/>
              </w:rPr>
              <w:t>政策</w:t>
            </w:r>
            <w:r>
              <w:rPr>
                <w:rFonts w:hint="eastAsia"/>
                <w:lang w:eastAsia="zh-CN"/>
              </w:rPr>
              <w:t>法规</w:t>
            </w:r>
            <w:r>
              <w:rPr>
                <w:rFonts w:hint="default"/>
              </w:rPr>
              <w:t>，具备跨学科协作经验</w:t>
            </w:r>
            <w:r>
              <w:rPr>
                <w:rFonts w:hint="eastAsia"/>
                <w:lang w:eastAsia="zh-CN"/>
              </w:rPr>
              <w:t>；</w:t>
            </w:r>
          </w:p>
          <w:p>
            <w:pPr>
              <w:pStyle w:val="16"/>
              <w:numPr>
                <w:ilvl w:val="0"/>
                <w:numId w:val="56"/>
              </w:numPr>
              <w:bidi w:val="0"/>
              <w:ind w:left="425" w:leftChars="0" w:firstLineChars="0"/>
              <w:rPr>
                <w:rFonts w:hint="default"/>
              </w:rPr>
            </w:pPr>
            <w:r>
              <w:rPr>
                <w:rFonts w:hint="eastAsia"/>
              </w:rPr>
              <w:t>在国内外核心期刊发表过学术论文或拥有相关专利；</w:t>
            </w:r>
          </w:p>
          <w:p>
            <w:pPr>
              <w:pStyle w:val="16"/>
              <w:numPr>
                <w:ilvl w:val="0"/>
                <w:numId w:val="56"/>
              </w:numPr>
              <w:bidi w:val="0"/>
              <w:ind w:left="425" w:leftChars="0" w:firstLineChars="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169" w:name="_Toc26808"/>
      <w:bookmarkStart w:id="170" w:name="_Toc7127"/>
      <w:r>
        <w:rPr>
          <w:rFonts w:hint="eastAsia"/>
          <w:lang w:val="en-US" w:eastAsia="zh-CN"/>
        </w:rPr>
        <w:br w:type="page"/>
      </w:r>
    </w:p>
    <w:bookmarkEnd w:id="169"/>
    <w:bookmarkEnd w:id="170"/>
    <w:p>
      <w:pPr>
        <w:pStyle w:val="3"/>
        <w:bidi w:val="0"/>
        <w:rPr>
          <w:rFonts w:hint="eastAsia"/>
        </w:rPr>
      </w:pPr>
      <w:bookmarkStart w:id="171" w:name="_Toc22060"/>
      <w:bookmarkStart w:id="172" w:name="_Toc30149"/>
      <w:bookmarkStart w:id="173" w:name="_Toc23878"/>
      <w:r>
        <w:rPr>
          <w:rFonts w:hint="eastAsia"/>
          <w:lang w:val="en-US" w:eastAsia="zh-CN"/>
        </w:rPr>
        <w:t>29</w:t>
      </w:r>
      <w:r>
        <w:rPr>
          <w:rFonts w:hint="eastAsia"/>
        </w:rPr>
        <w:t>.</w:t>
      </w:r>
      <w:r>
        <w:rPr>
          <w:rFonts w:hint="eastAsia"/>
          <w:lang w:val="en-US" w:eastAsia="zh-CN"/>
        </w:rPr>
        <w:t>节能改造技术专家</w:t>
      </w:r>
      <w:r>
        <w:rPr>
          <w:rFonts w:hint="eastAsia"/>
        </w:rPr>
        <w:t>——</w:t>
      </w:r>
      <w:r>
        <w:rPr>
          <w:rFonts w:hint="eastAsia"/>
          <w:lang w:eastAsia="zh-CN"/>
        </w:rPr>
        <w:t>四</w:t>
      </w:r>
      <w:r>
        <w:rPr>
          <w:rFonts w:hint="eastAsia"/>
        </w:rPr>
        <w:t>星</w:t>
      </w:r>
      <w:bookmarkEnd w:id="171"/>
      <w:bookmarkEnd w:id="172"/>
      <w:bookmarkEnd w:id="17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节能改造技术专家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57"/>
              </w:numPr>
              <w:bidi w:val="0"/>
            </w:pPr>
            <w:r>
              <w:t>独立完成项目现场调研、节能评估，并根据现场情况出具技术方案，准确收集数据及能耗分析，出具可行性分析，制定整体节能改造方案；</w:t>
            </w:r>
          </w:p>
          <w:p>
            <w:pPr>
              <w:pStyle w:val="16"/>
              <w:numPr>
                <w:ilvl w:val="0"/>
                <w:numId w:val="57"/>
              </w:numPr>
              <w:bidi w:val="0"/>
            </w:pPr>
            <w:r>
              <w:t>负责项目策划和实施的技术支持工作，具体包括技术方案、施工方案、可行性分析、能源审计等等；</w:t>
            </w:r>
          </w:p>
          <w:p>
            <w:pPr>
              <w:pStyle w:val="16"/>
              <w:numPr>
                <w:ilvl w:val="0"/>
                <w:numId w:val="57"/>
              </w:numPr>
              <w:bidi w:val="0"/>
            </w:pPr>
            <w:r>
              <w:t xml:space="preserve">负责项目运行维护技术支持工作，包括技术谈判、质量控制、成本估算、客户培训及咨询服务等； </w:t>
            </w:r>
          </w:p>
          <w:p>
            <w:pPr>
              <w:pStyle w:val="16"/>
              <w:numPr>
                <w:ilvl w:val="0"/>
                <w:numId w:val="57"/>
              </w:numPr>
              <w:bidi w:val="0"/>
            </w:pPr>
            <w:r>
              <w:t>项目施工阶段，针对现场施工过程中发现的问题，</w:t>
            </w:r>
            <w:r>
              <w:rPr>
                <w:rFonts w:hint="eastAsia"/>
                <w:lang w:eastAsia="zh-CN"/>
              </w:rPr>
              <w:t>给予</w:t>
            </w:r>
            <w:r>
              <w:t>项目经理技术支持沟通、协调、并解决问题</w:t>
            </w:r>
            <w:r>
              <w:rPr>
                <w:rFonts w:hint="eastAsia"/>
                <w:lang w:eastAsia="zh-CN"/>
              </w:rPr>
              <w:t>；</w:t>
            </w:r>
          </w:p>
          <w:p>
            <w:pPr>
              <w:pStyle w:val="16"/>
              <w:numPr>
                <w:ilvl w:val="0"/>
                <w:numId w:val="57"/>
              </w:numPr>
              <w:bidi w:val="0"/>
            </w:pPr>
            <w:r>
              <w:t>协助开发基于AI算法的智慧能源管理系统，包括节能控制、预测分析、优化调度等功能。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电气</w:t>
            </w:r>
            <w:r>
              <w:rPr>
                <w:rFonts w:hint="eastAsia" w:ascii="仿宋_GB2312"/>
              </w:rPr>
              <w:t>、</w:t>
            </w:r>
            <w:r>
              <w:rPr>
                <w:rFonts w:hint="eastAsia"/>
                <w:lang w:eastAsia="zh-CN"/>
              </w:rPr>
              <w:t>能源动力、化学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8820" w:type="dxa"/>
            <w:gridSpan w:val="3"/>
            <w:noWrap w:val="0"/>
            <w:vAlign w:val="top"/>
          </w:tcPr>
          <w:p>
            <w:pPr>
              <w:pStyle w:val="16"/>
              <w:numPr>
                <w:ilvl w:val="0"/>
                <w:numId w:val="58"/>
              </w:numPr>
              <w:bidi w:val="0"/>
            </w:pPr>
            <w:r>
              <w:rPr>
                <w:rFonts w:hint="eastAsia"/>
                <w:lang w:eastAsia="zh-CN"/>
              </w:rPr>
              <w:t>具</w:t>
            </w:r>
            <w:r>
              <w:t>备暖通空调、自控或节能系统项目的管理、施工工作经验</w:t>
            </w:r>
            <w:r>
              <w:rPr>
                <w:rFonts w:hint="eastAsia"/>
                <w:lang w:eastAsia="zh-CN"/>
              </w:rPr>
              <w:t>；</w:t>
            </w:r>
          </w:p>
          <w:p>
            <w:pPr>
              <w:pStyle w:val="16"/>
              <w:numPr>
                <w:ilvl w:val="0"/>
                <w:numId w:val="58"/>
              </w:numPr>
              <w:bidi w:val="0"/>
            </w:pPr>
            <w:r>
              <w:t>熟悉工程类材料、设备参数，熟悉行业规范、标准</w:t>
            </w:r>
            <w:r>
              <w:rPr>
                <w:rFonts w:hint="eastAsia"/>
                <w:lang w:eastAsia="zh-CN"/>
              </w:rPr>
              <w:t>；</w:t>
            </w:r>
          </w:p>
          <w:p>
            <w:pPr>
              <w:pStyle w:val="16"/>
              <w:numPr>
                <w:ilvl w:val="0"/>
                <w:numId w:val="58"/>
              </w:numPr>
              <w:bidi w:val="0"/>
            </w:pPr>
            <w:r>
              <w:t>具备工程分析、热能平衡分析、电能平衡分析、水平衡分析、工程概算及能源管理能力</w:t>
            </w:r>
            <w:r>
              <w:rPr>
                <w:rFonts w:hint="eastAsia"/>
                <w:lang w:eastAsia="zh-CN"/>
              </w:rPr>
              <w:t>；</w:t>
            </w:r>
          </w:p>
          <w:p>
            <w:pPr>
              <w:pStyle w:val="16"/>
              <w:numPr>
                <w:ilvl w:val="0"/>
                <w:numId w:val="5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74" w:name="_Toc15274"/>
      <w:bookmarkStart w:id="175" w:name="_Toc25514"/>
      <w:bookmarkStart w:id="176" w:name="_Toc8426"/>
      <w:r>
        <w:rPr>
          <w:rFonts w:hint="eastAsia"/>
          <w:lang w:val="en-US" w:eastAsia="zh-CN"/>
        </w:rPr>
        <w:t>30</w:t>
      </w:r>
      <w:r>
        <w:rPr>
          <w:rFonts w:hint="eastAsia"/>
        </w:rPr>
        <w:t>.</w:t>
      </w:r>
      <w:r>
        <w:rPr>
          <w:rFonts w:hint="eastAsia"/>
          <w:lang w:val="en-US" w:eastAsia="zh-CN"/>
        </w:rPr>
        <w:t>合同能源管理技术专家</w:t>
      </w:r>
      <w:r>
        <w:rPr>
          <w:rFonts w:hint="eastAsia"/>
        </w:rPr>
        <w:t>——</w:t>
      </w:r>
      <w:r>
        <w:rPr>
          <w:rFonts w:hint="eastAsia"/>
          <w:lang w:eastAsia="zh-CN"/>
        </w:rPr>
        <w:t>四</w:t>
      </w:r>
      <w:r>
        <w:rPr>
          <w:rFonts w:hint="eastAsia"/>
        </w:rPr>
        <w:t>星</w:t>
      </w:r>
      <w:bookmarkEnd w:id="174"/>
      <w:bookmarkEnd w:id="175"/>
      <w:bookmarkEnd w:id="17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合同能源管理技术专家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59"/>
              </w:numPr>
              <w:bidi w:val="0"/>
            </w:pPr>
            <w:r>
              <w:rPr>
                <w:rFonts w:hint="default"/>
              </w:rPr>
              <w:t>主导合同能源管理（EMC）项目的技术方案设计，完成能源审计、节能诊断及潜力分析，制定综合能源解决方案；</w:t>
            </w:r>
          </w:p>
          <w:p>
            <w:pPr>
              <w:pStyle w:val="16"/>
              <w:numPr>
                <w:ilvl w:val="0"/>
                <w:numId w:val="59"/>
              </w:numPr>
              <w:bidi w:val="0"/>
              <w:rPr>
                <w:rFonts w:hint="default"/>
              </w:rPr>
            </w:pPr>
            <w:r>
              <w:rPr>
                <w:rFonts w:hint="default"/>
              </w:rPr>
              <w:t>统筹节能技术评估与选型，集成物联网数据采集与AIoT优化算法；</w:t>
            </w:r>
          </w:p>
          <w:p>
            <w:pPr>
              <w:pStyle w:val="16"/>
              <w:numPr>
                <w:ilvl w:val="0"/>
                <w:numId w:val="59"/>
              </w:numPr>
              <w:bidi w:val="0"/>
              <w:rPr>
                <w:rFonts w:hint="default"/>
              </w:rPr>
            </w:pPr>
            <w:r>
              <w:rPr>
                <w:rFonts w:hint="default"/>
              </w:rPr>
              <w:t>制定项目经济性模型，开发LCOE（平准化度电成本）、IRR（内部收益率）测算工具，支撑EMC合同条款设计与风险评估；</w:t>
            </w:r>
          </w:p>
          <w:p>
            <w:pPr>
              <w:pStyle w:val="16"/>
              <w:numPr>
                <w:ilvl w:val="0"/>
                <w:numId w:val="59"/>
              </w:numPr>
              <w:bidi w:val="0"/>
              <w:rPr>
                <w:rFonts w:hint="default"/>
              </w:rPr>
            </w:pPr>
            <w:r>
              <w:rPr>
                <w:rFonts w:hint="default"/>
              </w:rPr>
              <w:t>对接能源管理</w:t>
            </w:r>
            <w:r>
              <w:rPr>
                <w:rFonts w:hint="eastAsia"/>
                <w:lang w:eastAsia="zh-CN"/>
              </w:rPr>
              <w:t>相关标准</w:t>
            </w:r>
            <w:r>
              <w:rPr>
                <w:rFonts w:hint="default"/>
              </w:rPr>
              <w:t>，主导能源绩效基准设定与持续改进循环；</w:t>
            </w:r>
          </w:p>
          <w:p>
            <w:pPr>
              <w:pStyle w:val="16"/>
              <w:numPr>
                <w:ilvl w:val="0"/>
                <w:numId w:val="59"/>
              </w:numPr>
              <w:bidi w:val="0"/>
            </w:pPr>
            <w:r>
              <w:rPr>
                <w:rFonts w:hint="default"/>
              </w:rPr>
              <w:t>统筹客户侧技术培训，输出节能改造白皮书，支撑工业园区、商业综合体等标案投标技术答辩。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能源动力、电气、环境科学与工程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8820" w:type="dxa"/>
            <w:gridSpan w:val="3"/>
            <w:noWrap w:val="0"/>
            <w:vAlign w:val="top"/>
          </w:tcPr>
          <w:p>
            <w:pPr>
              <w:pStyle w:val="16"/>
              <w:numPr>
                <w:ilvl w:val="0"/>
                <w:numId w:val="60"/>
              </w:numPr>
              <w:bidi w:val="0"/>
            </w:pPr>
            <w:r>
              <w:t>参与实施过合同能源管理/托管项目案例；</w:t>
            </w:r>
          </w:p>
          <w:p>
            <w:pPr>
              <w:pStyle w:val="16"/>
              <w:numPr>
                <w:ilvl w:val="0"/>
                <w:numId w:val="60"/>
              </w:numPr>
              <w:bidi w:val="0"/>
            </w:pPr>
            <w:r>
              <w:t>具有办公楼、医院、学校、产业园等多种业态的合同能源管理项目经验；</w:t>
            </w:r>
          </w:p>
          <w:p>
            <w:pPr>
              <w:pStyle w:val="16"/>
              <w:numPr>
                <w:ilvl w:val="0"/>
                <w:numId w:val="60"/>
              </w:numPr>
              <w:bidi w:val="0"/>
            </w:pPr>
            <w:r>
              <w:t>具有空调系统、供暖系统、照明系统、热水系统、智控系统等技术系统的合同能源管理/托管经验</w:t>
            </w:r>
            <w:r>
              <w:rPr>
                <w:rFonts w:hint="eastAsia"/>
                <w:lang w:eastAsia="zh-CN"/>
              </w:rPr>
              <w:t>；</w:t>
            </w:r>
          </w:p>
          <w:p>
            <w:pPr>
              <w:pStyle w:val="16"/>
              <w:numPr>
                <w:ilvl w:val="0"/>
                <w:numId w:val="6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77" w:name="_Toc28309"/>
      <w:bookmarkStart w:id="178" w:name="_Toc13012"/>
      <w:bookmarkStart w:id="179" w:name="_Toc26980"/>
      <w:r>
        <w:rPr>
          <w:rFonts w:hint="eastAsia"/>
          <w:lang w:val="en-US" w:eastAsia="zh-CN"/>
        </w:rPr>
        <w:t>31</w:t>
      </w:r>
      <w:r>
        <w:rPr>
          <w:rFonts w:hint="eastAsia"/>
        </w:rPr>
        <w:t>.</w:t>
      </w:r>
      <w:r>
        <w:rPr>
          <w:rFonts w:hint="eastAsia"/>
          <w:lang w:eastAsia="zh-CN"/>
        </w:rPr>
        <w:t>双碳</w:t>
      </w:r>
      <w:r>
        <w:rPr>
          <w:rFonts w:hint="eastAsia"/>
          <w:lang w:val="en-US" w:eastAsia="zh-CN"/>
        </w:rPr>
        <w:t>应用</w:t>
      </w:r>
      <w:r>
        <w:rPr>
          <w:rFonts w:hint="eastAsia"/>
          <w:lang w:eastAsia="zh-CN"/>
        </w:rPr>
        <w:t>专家</w:t>
      </w:r>
      <w:r>
        <w:rPr>
          <w:rFonts w:hint="eastAsia"/>
        </w:rPr>
        <w:t>——</w:t>
      </w:r>
      <w:r>
        <w:rPr>
          <w:rFonts w:hint="eastAsia"/>
          <w:lang w:eastAsia="zh-CN"/>
        </w:rPr>
        <w:t>四</w:t>
      </w:r>
      <w:r>
        <w:rPr>
          <w:rFonts w:hint="eastAsia"/>
        </w:rPr>
        <w:t>星</w:t>
      </w:r>
      <w:bookmarkEnd w:id="17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双碳</w:t>
            </w:r>
            <w:r>
              <w:rPr>
                <w:rFonts w:hint="eastAsia"/>
                <w:lang w:val="en-US" w:eastAsia="zh-CN"/>
              </w:rPr>
              <w:t>应用</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61"/>
              </w:numPr>
              <w:bidi w:val="0"/>
              <w:rPr>
                <w:rFonts w:hint="default"/>
              </w:rPr>
            </w:pPr>
            <w:r>
              <w:t>研究节能低碳领域的发展方向及趋势，围绕数字经济、“双碳”目标，为政企客户提供绿色化、低碳化、数字化解决方案</w:t>
            </w:r>
            <w:r>
              <w:rPr>
                <w:rFonts w:hint="eastAsia"/>
                <w:lang w:eastAsia="zh-CN"/>
              </w:rPr>
              <w:t>；</w:t>
            </w:r>
          </w:p>
          <w:p>
            <w:pPr>
              <w:pStyle w:val="16"/>
              <w:numPr>
                <w:ilvl w:val="0"/>
                <w:numId w:val="61"/>
              </w:numPr>
              <w:bidi w:val="0"/>
              <w:rPr>
                <w:rFonts w:hint="default"/>
              </w:rPr>
            </w:pPr>
            <w:r>
              <w:t>负责节能低碳及数字能源相关技术的研发与创新，推动低碳能源产品的设计与优化</w:t>
            </w:r>
            <w:r>
              <w:rPr>
                <w:rFonts w:hint="eastAsia"/>
                <w:lang w:eastAsia="zh-CN"/>
              </w:rPr>
              <w:t>；</w:t>
            </w:r>
          </w:p>
          <w:p>
            <w:pPr>
              <w:pStyle w:val="16"/>
              <w:numPr>
                <w:ilvl w:val="0"/>
                <w:numId w:val="61"/>
              </w:numPr>
              <w:bidi w:val="0"/>
              <w:rPr>
                <w:rFonts w:hint="default"/>
              </w:rPr>
            </w:pPr>
            <w:r>
              <w:t>参与产品从概念设计、原型开发到测试验证的全过程，制定产品开发计划和技术路线</w:t>
            </w:r>
            <w:r>
              <w:rPr>
                <w:rFonts w:hint="eastAsia"/>
                <w:lang w:eastAsia="zh-CN"/>
              </w:rPr>
              <w:t>；</w:t>
            </w:r>
          </w:p>
          <w:p>
            <w:pPr>
              <w:pStyle w:val="16"/>
              <w:numPr>
                <w:ilvl w:val="0"/>
                <w:numId w:val="61"/>
              </w:numPr>
              <w:bidi w:val="0"/>
              <w:rPr>
                <w:rFonts w:hint="default"/>
              </w:rPr>
            </w:pPr>
            <w:r>
              <w:rPr>
                <w:rFonts w:hint="default"/>
              </w:rPr>
              <w:t>对接政府、行业协会，参与碳中和标准制定与课题申报，输出行业白皮书及政策解读报告。</w:t>
            </w:r>
          </w:p>
          <w:p>
            <w:pPr>
              <w:pStyle w:val="16"/>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bidi w:val="0"/>
            </w:pPr>
            <w:r>
              <w:rPr>
                <w:rFonts w:hint="eastAsia"/>
              </w:rPr>
              <w:t>环境</w:t>
            </w:r>
            <w:r>
              <w:rPr>
                <w:rFonts w:hint="eastAsia"/>
                <w:lang w:eastAsia="zh-CN"/>
              </w:rPr>
              <w:t>科学与工程</w:t>
            </w:r>
            <w:r>
              <w:rPr>
                <w:rFonts w:hint="eastAsia"/>
              </w:rPr>
              <w:t>、</w:t>
            </w:r>
            <w:r>
              <w:rPr>
                <w:rFonts w:hint="eastAsia"/>
                <w:lang w:eastAsia="zh-CN"/>
              </w:rPr>
              <w:t>能源动力</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8820" w:type="dxa"/>
            <w:gridSpan w:val="3"/>
            <w:noWrap w:val="0"/>
            <w:vAlign w:val="top"/>
          </w:tcPr>
          <w:p>
            <w:pPr>
              <w:pStyle w:val="16"/>
              <w:numPr>
                <w:ilvl w:val="0"/>
                <w:numId w:val="62"/>
              </w:numPr>
              <w:bidi w:val="0"/>
            </w:pPr>
            <w:r>
              <w:t>在节能低碳技术或数字能源产品开发领域有较强的理论水平和创新能力</w:t>
            </w:r>
            <w:r>
              <w:rPr>
                <w:rFonts w:hint="eastAsia"/>
                <w:lang w:eastAsia="zh-CN"/>
              </w:rPr>
              <w:t>；</w:t>
            </w:r>
          </w:p>
          <w:p>
            <w:pPr>
              <w:pStyle w:val="16"/>
              <w:numPr>
                <w:ilvl w:val="0"/>
                <w:numId w:val="62"/>
              </w:numPr>
              <w:bidi w:val="0"/>
            </w:pPr>
            <w:r>
              <w:t>熟悉节能低碳产业的发展方向、趋势和产业现状；</w:t>
            </w:r>
          </w:p>
          <w:p>
            <w:pPr>
              <w:pStyle w:val="16"/>
              <w:numPr>
                <w:ilvl w:val="0"/>
                <w:numId w:val="6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80" w:name="_Toc10684"/>
      <w:r>
        <w:rPr>
          <w:rFonts w:hint="eastAsia"/>
          <w:lang w:val="en-US" w:eastAsia="zh-CN"/>
        </w:rPr>
        <w:t>32</w:t>
      </w:r>
      <w:r>
        <w:rPr>
          <w:rFonts w:hint="eastAsia"/>
        </w:rPr>
        <w:t>.</w:t>
      </w:r>
      <w:r>
        <w:rPr>
          <w:rFonts w:hint="eastAsia"/>
          <w:lang w:eastAsia="zh-CN"/>
        </w:rPr>
        <w:t>水处理技术专家</w:t>
      </w:r>
      <w:r>
        <w:rPr>
          <w:rFonts w:hint="eastAsia"/>
        </w:rPr>
        <w:t>——</w:t>
      </w:r>
      <w:r>
        <w:rPr>
          <w:rFonts w:hint="eastAsia"/>
          <w:lang w:eastAsia="zh-CN"/>
        </w:rPr>
        <w:t>四</w:t>
      </w:r>
      <w:r>
        <w:rPr>
          <w:rFonts w:hint="eastAsia"/>
        </w:rPr>
        <w:t>星</w:t>
      </w:r>
      <w:bookmarkEnd w:id="164"/>
      <w:bookmarkEnd w:id="178"/>
      <w:bookmarkEnd w:id="179"/>
      <w:bookmarkEnd w:id="18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水处理技术专家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63"/>
              </w:numPr>
              <w:bidi w:val="0"/>
              <w:ind w:left="425" w:hanging="425"/>
              <w:rPr>
                <w:rFonts w:hint="eastAsia"/>
              </w:rPr>
            </w:pPr>
            <w:r>
              <w:rPr>
                <w:rFonts w:hint="default"/>
              </w:rPr>
              <w:t>统筹项目全周期管理，</w:t>
            </w:r>
            <w:r>
              <w:rPr>
                <w:rFonts w:hint="eastAsia"/>
              </w:rPr>
              <w:t>主导</w:t>
            </w:r>
            <w:r>
              <w:rPr>
                <w:rFonts w:hint="eastAsia"/>
                <w:lang w:eastAsia="zh-CN"/>
              </w:rPr>
              <w:t>水</w:t>
            </w:r>
            <w:r>
              <w:rPr>
                <w:rFonts w:hint="default"/>
              </w:rPr>
              <w:t>处理</w:t>
            </w:r>
            <w:r>
              <w:rPr>
                <w:rFonts w:hint="eastAsia"/>
              </w:rPr>
              <w:t>项目全流程技术设计</w:t>
            </w:r>
            <w:r>
              <w:rPr>
                <w:rFonts w:hint="eastAsia"/>
                <w:lang w:eastAsia="zh-CN"/>
              </w:rPr>
              <w:t>，</w:t>
            </w:r>
            <w:r>
              <w:rPr>
                <w:rFonts w:hint="default"/>
              </w:rPr>
              <w:t>确保技术指标与环保合规性；</w:t>
            </w:r>
          </w:p>
          <w:p>
            <w:pPr>
              <w:pStyle w:val="16"/>
              <w:numPr>
                <w:ilvl w:val="0"/>
                <w:numId w:val="63"/>
              </w:numPr>
              <w:bidi w:val="0"/>
              <w:ind w:left="425" w:hanging="425"/>
              <w:rPr>
                <w:rFonts w:hint="eastAsia"/>
              </w:rPr>
            </w:pPr>
            <w:r>
              <w:rPr>
                <w:rFonts w:hint="eastAsia"/>
              </w:rPr>
              <w:t>研发新型</w:t>
            </w:r>
            <w:r>
              <w:rPr>
                <w:rFonts w:hint="eastAsia"/>
                <w:lang w:eastAsia="zh-CN"/>
              </w:rPr>
              <w:t>水</w:t>
            </w:r>
            <w:r>
              <w:rPr>
                <w:rFonts w:hint="eastAsia"/>
              </w:rPr>
              <w:t>处理工艺，解决</w:t>
            </w:r>
            <w:r>
              <w:rPr>
                <w:rFonts w:hint="eastAsia"/>
                <w:lang w:eastAsia="zh-CN"/>
              </w:rPr>
              <w:t>废水</w:t>
            </w:r>
            <w:r>
              <w:rPr>
                <w:rFonts w:hint="eastAsia"/>
              </w:rPr>
              <w:t>处理难题；</w:t>
            </w:r>
          </w:p>
          <w:p>
            <w:pPr>
              <w:pStyle w:val="16"/>
              <w:numPr>
                <w:ilvl w:val="0"/>
                <w:numId w:val="63"/>
              </w:numPr>
              <w:bidi w:val="0"/>
              <w:ind w:left="425" w:hanging="425"/>
              <w:rPr>
                <w:rFonts w:hint="eastAsia"/>
              </w:rPr>
            </w:pPr>
            <w:r>
              <w:rPr>
                <w:rFonts w:hint="eastAsia"/>
              </w:rPr>
              <w:t>主导</w:t>
            </w:r>
            <w:r>
              <w:rPr>
                <w:rFonts w:hint="eastAsia"/>
                <w:lang w:eastAsia="zh-CN"/>
              </w:rPr>
              <w:t>废水</w:t>
            </w:r>
            <w:r>
              <w:rPr>
                <w:rFonts w:hint="eastAsia"/>
              </w:rPr>
              <w:t>处理实验平台建设，开展技术验证与中试放大，推动产业化应用；</w:t>
            </w:r>
          </w:p>
          <w:p>
            <w:pPr>
              <w:pStyle w:val="16"/>
              <w:numPr>
                <w:ilvl w:val="0"/>
                <w:numId w:val="63"/>
              </w:numPr>
              <w:bidi w:val="0"/>
            </w:pPr>
            <w:r>
              <w:rPr>
                <w:rFonts w:hint="eastAsia"/>
              </w:rPr>
              <w:t>协同工程团队完成项目交付，提供现场调试、运维支持及技术培训；</w:t>
            </w:r>
          </w:p>
          <w:p>
            <w:pPr>
              <w:pStyle w:val="16"/>
              <w:numPr>
                <w:ilvl w:val="0"/>
                <w:numId w:val="63"/>
              </w:numPr>
              <w:bidi w:val="0"/>
            </w:pPr>
            <w:r>
              <w:rPr>
                <w:rFonts w:hint="eastAsia"/>
              </w:rPr>
              <w:t>跟踪前沿技术，推动技术成果产业化。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环境科学与工程、土木、化工与制药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8820" w:type="dxa"/>
            <w:gridSpan w:val="3"/>
            <w:noWrap w:val="0"/>
            <w:vAlign w:val="top"/>
          </w:tcPr>
          <w:p>
            <w:pPr>
              <w:pStyle w:val="16"/>
              <w:numPr>
                <w:ilvl w:val="0"/>
                <w:numId w:val="64"/>
              </w:numPr>
              <w:bidi w:val="0"/>
            </w:pPr>
            <w:r>
              <w:t>精通常规及特种水处理工艺</w:t>
            </w:r>
            <w:r>
              <w:rPr>
                <w:rFonts w:hint="eastAsia"/>
                <w:lang w:eastAsia="zh-CN"/>
              </w:rPr>
              <w:t>；</w:t>
            </w:r>
          </w:p>
          <w:p>
            <w:pPr>
              <w:pStyle w:val="16"/>
              <w:numPr>
                <w:ilvl w:val="0"/>
                <w:numId w:val="64"/>
              </w:numPr>
              <w:bidi w:val="0"/>
            </w:pPr>
            <w:r>
              <w:rPr>
                <w:rFonts w:hint="eastAsia"/>
                <w:lang w:eastAsia="zh-CN"/>
              </w:rPr>
              <w:t>具</w:t>
            </w:r>
            <w:r>
              <w:t>有</w:t>
            </w:r>
            <w:r>
              <w:rPr>
                <w:rFonts w:hint="eastAsia"/>
                <w:lang w:val="en-US" w:eastAsia="zh-CN"/>
              </w:rPr>
              <w:t>副</w:t>
            </w:r>
            <w:r>
              <w:t>高级工程师证</w:t>
            </w:r>
            <w:r>
              <w:rPr>
                <w:rFonts w:hint="eastAsia"/>
                <w:lang w:eastAsia="zh-CN"/>
              </w:rPr>
              <w:t>；</w:t>
            </w:r>
          </w:p>
          <w:p>
            <w:pPr>
              <w:pStyle w:val="16"/>
              <w:numPr>
                <w:ilvl w:val="0"/>
                <w:numId w:val="64"/>
              </w:numPr>
              <w:bidi w:val="0"/>
            </w:pPr>
            <w:r>
              <w:t>具有丰富环保工程施工设计经验及现场施工管理经验，能胜任具体工程的实施、安装、调试等工作</w:t>
            </w:r>
            <w:r>
              <w:rPr>
                <w:rFonts w:hint="eastAsia"/>
                <w:lang w:eastAsia="zh-CN"/>
              </w:rPr>
              <w:t>；</w:t>
            </w:r>
          </w:p>
          <w:p>
            <w:pPr>
              <w:pStyle w:val="16"/>
              <w:numPr>
                <w:ilvl w:val="0"/>
                <w:numId w:val="64"/>
              </w:numPr>
              <w:bidi w:val="0"/>
              <w:rPr>
                <w:rFonts w:ascii="仿宋_GB2312"/>
              </w:rPr>
            </w:pPr>
            <w:r>
              <w:t>毕业于QS/泰晤士/软科/U.S.News榜单院校前200名或学科前100名，或国内985/211院校，或“双一流”建设高校及建设学科。</w:t>
            </w:r>
          </w:p>
        </w:tc>
      </w:tr>
    </w:tbl>
    <w:p>
      <w:pPr>
        <w:bidi w:val="0"/>
        <w:rPr>
          <w:rFonts w:hint="eastAsia"/>
          <w:lang w:val="en-US" w:eastAsia="zh-CN"/>
        </w:rPr>
      </w:pPr>
      <w:bookmarkStart w:id="181" w:name="_Toc24852"/>
      <w:r>
        <w:rPr>
          <w:rFonts w:hint="eastAsia"/>
          <w:lang w:val="en-US" w:eastAsia="zh-CN"/>
        </w:rPr>
        <w:br w:type="page"/>
      </w:r>
    </w:p>
    <w:p>
      <w:pPr>
        <w:pStyle w:val="3"/>
        <w:bidi w:val="0"/>
        <w:rPr>
          <w:rFonts w:hint="eastAsia"/>
        </w:rPr>
      </w:pPr>
      <w:bookmarkStart w:id="182" w:name="_Toc510"/>
      <w:bookmarkStart w:id="183" w:name="_Toc8245"/>
      <w:bookmarkStart w:id="184" w:name="_Toc26728"/>
      <w:r>
        <w:rPr>
          <w:rFonts w:hint="eastAsia"/>
          <w:lang w:val="en-US" w:eastAsia="zh-CN"/>
        </w:rPr>
        <w:t>33</w:t>
      </w:r>
      <w:r>
        <w:rPr>
          <w:rFonts w:hint="eastAsia"/>
        </w:rPr>
        <w:t>.</w:t>
      </w:r>
      <w:r>
        <w:rPr>
          <w:rFonts w:hint="eastAsia"/>
          <w:lang w:eastAsia="zh-CN"/>
        </w:rPr>
        <w:t>固废处理技术专家</w:t>
      </w:r>
      <w:r>
        <w:rPr>
          <w:rFonts w:hint="eastAsia"/>
        </w:rPr>
        <w:t>——</w:t>
      </w:r>
      <w:r>
        <w:rPr>
          <w:rFonts w:hint="eastAsia"/>
          <w:lang w:eastAsia="zh-CN"/>
        </w:rPr>
        <w:t>四</w:t>
      </w:r>
      <w:r>
        <w:rPr>
          <w:rFonts w:hint="eastAsia"/>
        </w:rPr>
        <w:t>星</w:t>
      </w:r>
      <w:bookmarkEnd w:id="181"/>
      <w:bookmarkEnd w:id="182"/>
      <w:bookmarkEnd w:id="183"/>
      <w:bookmarkEnd w:id="18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固废处理技术专家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65"/>
              </w:numPr>
              <w:bidi w:val="0"/>
              <w:rPr>
                <w:rFonts w:hint="eastAsia"/>
              </w:rPr>
            </w:pPr>
            <w:r>
              <w:rPr>
                <w:rFonts w:hint="default"/>
              </w:rPr>
              <w:t>统筹项目全周期管理，</w:t>
            </w:r>
            <w:r>
              <w:rPr>
                <w:rFonts w:hint="eastAsia"/>
              </w:rPr>
              <w:t>主导</w:t>
            </w:r>
            <w:r>
              <w:rPr>
                <w:rFonts w:hint="default"/>
              </w:rPr>
              <w:t>固废处理</w:t>
            </w:r>
            <w:r>
              <w:rPr>
                <w:rFonts w:hint="eastAsia"/>
              </w:rPr>
              <w:t>项目全流程技术设计</w:t>
            </w:r>
            <w:r>
              <w:rPr>
                <w:rFonts w:hint="eastAsia"/>
                <w:lang w:eastAsia="zh-CN"/>
              </w:rPr>
              <w:t>，</w:t>
            </w:r>
            <w:r>
              <w:rPr>
                <w:rFonts w:hint="default"/>
              </w:rPr>
              <w:t>确保技术指标与环保合规性；</w:t>
            </w:r>
          </w:p>
          <w:p>
            <w:pPr>
              <w:pStyle w:val="16"/>
              <w:numPr>
                <w:ilvl w:val="0"/>
                <w:numId w:val="65"/>
              </w:numPr>
              <w:bidi w:val="0"/>
              <w:rPr>
                <w:rFonts w:hint="eastAsia"/>
              </w:rPr>
            </w:pPr>
            <w:r>
              <w:rPr>
                <w:rFonts w:hint="eastAsia"/>
              </w:rPr>
              <w:t>研发新型</w:t>
            </w:r>
            <w:r>
              <w:rPr>
                <w:rFonts w:hint="default"/>
              </w:rPr>
              <w:t>固废</w:t>
            </w:r>
            <w:r>
              <w:rPr>
                <w:rFonts w:hint="eastAsia"/>
              </w:rPr>
              <w:t>处理工艺，解决</w:t>
            </w:r>
            <w:r>
              <w:rPr>
                <w:rFonts w:hint="default"/>
              </w:rPr>
              <w:t>固废</w:t>
            </w:r>
            <w:r>
              <w:rPr>
                <w:rFonts w:hint="eastAsia"/>
              </w:rPr>
              <w:t>处理难题；</w:t>
            </w:r>
          </w:p>
          <w:p>
            <w:pPr>
              <w:pStyle w:val="16"/>
              <w:numPr>
                <w:ilvl w:val="0"/>
                <w:numId w:val="65"/>
              </w:numPr>
              <w:bidi w:val="0"/>
              <w:rPr>
                <w:rFonts w:hint="eastAsia"/>
              </w:rPr>
            </w:pPr>
            <w:r>
              <w:rPr>
                <w:rFonts w:hint="eastAsia"/>
              </w:rPr>
              <w:t>主导固废处理实验平台建设，开展技术验证与中试放大，推动产业化应用；</w:t>
            </w:r>
          </w:p>
          <w:p>
            <w:pPr>
              <w:pStyle w:val="16"/>
              <w:numPr>
                <w:ilvl w:val="0"/>
                <w:numId w:val="65"/>
              </w:numPr>
              <w:bidi w:val="0"/>
              <w:rPr>
                <w:rFonts w:hint="eastAsia"/>
              </w:rPr>
            </w:pPr>
            <w:r>
              <w:rPr>
                <w:rFonts w:hint="eastAsia"/>
              </w:rPr>
              <w:t>协同工程团队完成项目交付，提供现场调试、运维支持及技术培训；</w:t>
            </w:r>
          </w:p>
          <w:p>
            <w:pPr>
              <w:pStyle w:val="16"/>
              <w:numPr>
                <w:ilvl w:val="0"/>
                <w:numId w:val="63"/>
              </w:numPr>
              <w:bidi w:val="0"/>
            </w:pPr>
            <w:r>
              <w:rPr>
                <w:rFonts w:hint="eastAsia"/>
              </w:rPr>
              <w:t>跟踪前沿技术，推动技术成果产业化。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环境科学与工程、化工与制药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8820" w:type="dxa"/>
            <w:gridSpan w:val="3"/>
            <w:noWrap w:val="0"/>
            <w:vAlign w:val="top"/>
          </w:tcPr>
          <w:p>
            <w:pPr>
              <w:pStyle w:val="16"/>
              <w:numPr>
                <w:ilvl w:val="0"/>
                <w:numId w:val="66"/>
              </w:numPr>
              <w:bidi w:val="0"/>
            </w:pPr>
            <w:r>
              <w:rPr>
                <w:rFonts w:hint="default"/>
              </w:rPr>
              <w:t>精通固废处理工艺设计及设备选型，熟悉危废、生活垃圾、工业固废等处理技术规范与环保法规；</w:t>
            </w:r>
          </w:p>
          <w:p>
            <w:pPr>
              <w:pStyle w:val="16"/>
              <w:numPr>
                <w:ilvl w:val="0"/>
                <w:numId w:val="66"/>
              </w:numPr>
              <w:bidi w:val="0"/>
            </w:pPr>
            <w:r>
              <w:t>可独立进行固废处置工艺设计</w:t>
            </w:r>
            <w:r>
              <w:rPr>
                <w:rFonts w:hint="eastAsia"/>
                <w:lang w:eastAsia="zh-CN"/>
              </w:rPr>
              <w:t>；</w:t>
            </w:r>
          </w:p>
          <w:p>
            <w:pPr>
              <w:pStyle w:val="16"/>
              <w:numPr>
                <w:ilvl w:val="0"/>
                <w:numId w:val="66"/>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185" w:name="_Toc21349"/>
      <w:bookmarkStart w:id="186" w:name="_Toc16079"/>
      <w:bookmarkStart w:id="187" w:name="_Toc11829"/>
      <w:r>
        <w:rPr>
          <w:rFonts w:hint="eastAsia"/>
          <w:lang w:val="en-US" w:eastAsia="zh-CN"/>
        </w:rPr>
        <w:br w:type="page"/>
      </w:r>
    </w:p>
    <w:p>
      <w:pPr>
        <w:pStyle w:val="3"/>
        <w:bidi w:val="0"/>
        <w:rPr>
          <w:rFonts w:hint="eastAsia"/>
        </w:rPr>
      </w:pPr>
      <w:bookmarkStart w:id="188" w:name="_Toc17350"/>
      <w:r>
        <w:rPr>
          <w:rFonts w:hint="eastAsia"/>
          <w:lang w:val="en-US" w:eastAsia="zh-CN"/>
        </w:rPr>
        <w:t>34</w:t>
      </w:r>
      <w:r>
        <w:rPr>
          <w:rFonts w:hint="eastAsia"/>
        </w:rPr>
        <w:t>.</w:t>
      </w:r>
      <w:r>
        <w:rPr>
          <w:rFonts w:hint="eastAsia"/>
          <w:lang w:eastAsia="zh-CN"/>
        </w:rPr>
        <w:t>废气处理技术专家</w:t>
      </w:r>
      <w:r>
        <w:rPr>
          <w:rFonts w:hint="eastAsia"/>
        </w:rPr>
        <w:t>——</w:t>
      </w:r>
      <w:r>
        <w:rPr>
          <w:rFonts w:hint="eastAsia"/>
          <w:lang w:eastAsia="zh-CN"/>
        </w:rPr>
        <w:t>四</w:t>
      </w:r>
      <w:r>
        <w:rPr>
          <w:rFonts w:hint="eastAsia"/>
        </w:rPr>
        <w:t>星</w:t>
      </w:r>
      <w:bookmarkEnd w:id="185"/>
      <w:bookmarkEnd w:id="186"/>
      <w:bookmarkEnd w:id="187"/>
      <w:bookmarkEnd w:id="18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废气处理技术专家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67"/>
              </w:numPr>
              <w:bidi w:val="0"/>
              <w:ind w:left="425" w:hanging="425"/>
              <w:rPr>
                <w:rFonts w:hint="eastAsia"/>
              </w:rPr>
            </w:pPr>
            <w:r>
              <w:rPr>
                <w:rFonts w:hint="default"/>
              </w:rPr>
              <w:t>统筹项目全周期管理，</w:t>
            </w:r>
            <w:r>
              <w:rPr>
                <w:rFonts w:hint="eastAsia"/>
              </w:rPr>
              <w:t>主导</w:t>
            </w:r>
            <w:r>
              <w:rPr>
                <w:rFonts w:hint="eastAsia"/>
                <w:lang w:eastAsia="zh-CN"/>
              </w:rPr>
              <w:t>废气</w:t>
            </w:r>
            <w:r>
              <w:rPr>
                <w:rFonts w:hint="default"/>
              </w:rPr>
              <w:t>处理</w:t>
            </w:r>
            <w:r>
              <w:rPr>
                <w:rFonts w:hint="eastAsia"/>
              </w:rPr>
              <w:t>项目全流程技术设计</w:t>
            </w:r>
            <w:r>
              <w:rPr>
                <w:rFonts w:hint="eastAsia"/>
                <w:lang w:eastAsia="zh-CN"/>
              </w:rPr>
              <w:t>，</w:t>
            </w:r>
            <w:r>
              <w:rPr>
                <w:rFonts w:hint="default"/>
              </w:rPr>
              <w:t>确保技术指标与环保合规性；</w:t>
            </w:r>
          </w:p>
          <w:p>
            <w:pPr>
              <w:pStyle w:val="16"/>
              <w:numPr>
                <w:ilvl w:val="0"/>
                <w:numId w:val="67"/>
              </w:numPr>
              <w:bidi w:val="0"/>
              <w:ind w:left="425" w:hanging="425"/>
              <w:rPr>
                <w:rFonts w:hint="eastAsia"/>
              </w:rPr>
            </w:pPr>
            <w:r>
              <w:rPr>
                <w:rFonts w:hint="eastAsia"/>
              </w:rPr>
              <w:t>研发新型废气净化技术，解决</w:t>
            </w:r>
            <w:r>
              <w:rPr>
                <w:rFonts w:hint="eastAsia"/>
                <w:lang w:eastAsia="zh-CN"/>
              </w:rPr>
              <w:t>废气</w:t>
            </w:r>
            <w:r>
              <w:rPr>
                <w:rFonts w:hint="eastAsia"/>
              </w:rPr>
              <w:t>处理难题；</w:t>
            </w:r>
          </w:p>
          <w:p>
            <w:pPr>
              <w:pStyle w:val="16"/>
              <w:numPr>
                <w:ilvl w:val="0"/>
                <w:numId w:val="67"/>
              </w:numPr>
              <w:bidi w:val="0"/>
              <w:ind w:left="425" w:hanging="425"/>
              <w:rPr>
                <w:rFonts w:hint="eastAsia"/>
              </w:rPr>
            </w:pPr>
            <w:r>
              <w:rPr>
                <w:rFonts w:hint="eastAsia"/>
              </w:rPr>
              <w:t>主导</w:t>
            </w:r>
            <w:r>
              <w:rPr>
                <w:rFonts w:hint="eastAsia"/>
                <w:lang w:eastAsia="zh-CN"/>
              </w:rPr>
              <w:t>废气</w:t>
            </w:r>
            <w:r>
              <w:rPr>
                <w:rFonts w:hint="eastAsia"/>
              </w:rPr>
              <w:t>处理实验平台建设，开展技术验证与中试放大，推动产业化应用；</w:t>
            </w:r>
          </w:p>
          <w:p>
            <w:pPr>
              <w:pStyle w:val="16"/>
              <w:numPr>
                <w:ilvl w:val="0"/>
                <w:numId w:val="67"/>
              </w:numPr>
              <w:bidi w:val="0"/>
            </w:pPr>
            <w:r>
              <w:rPr>
                <w:rFonts w:hint="eastAsia"/>
              </w:rPr>
              <w:t>协同工程团队完成项目交付，提供现场调试、运维支持及技术培训；</w:t>
            </w:r>
          </w:p>
          <w:p>
            <w:pPr>
              <w:pStyle w:val="16"/>
              <w:numPr>
                <w:ilvl w:val="0"/>
                <w:numId w:val="65"/>
              </w:numPr>
              <w:bidi w:val="0"/>
            </w:pPr>
            <w:r>
              <w:rPr>
                <w:rFonts w:hint="eastAsia"/>
              </w:rPr>
              <w:t>跟踪前沿技术，推动技术成果产业化。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环境科学与工程、化工与制药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8820" w:type="dxa"/>
            <w:gridSpan w:val="3"/>
            <w:noWrap w:val="0"/>
            <w:vAlign w:val="top"/>
          </w:tcPr>
          <w:p>
            <w:pPr>
              <w:pStyle w:val="16"/>
              <w:numPr>
                <w:ilvl w:val="0"/>
                <w:numId w:val="68"/>
              </w:numPr>
              <w:bidi w:val="0"/>
            </w:pPr>
            <w:r>
              <w:rPr>
                <w:rFonts w:hint="default"/>
              </w:rPr>
              <w:t>精通废气治理工艺原理及设备集成，熟悉大气污染物排放标准与环评流程；</w:t>
            </w:r>
          </w:p>
          <w:p>
            <w:pPr>
              <w:pStyle w:val="16"/>
              <w:numPr>
                <w:ilvl w:val="0"/>
                <w:numId w:val="68"/>
              </w:numPr>
              <w:bidi w:val="0"/>
            </w:pPr>
            <w:r>
              <w:t>能独立完成废气处理工艺图、布置图、管道图、施工图的绘制</w:t>
            </w:r>
            <w:r>
              <w:rPr>
                <w:rFonts w:hint="eastAsia"/>
                <w:lang w:eastAsia="zh-CN"/>
              </w:rPr>
              <w:t>；</w:t>
            </w:r>
          </w:p>
          <w:p>
            <w:pPr>
              <w:pStyle w:val="16"/>
              <w:numPr>
                <w:ilvl w:val="0"/>
                <w:numId w:val="68"/>
              </w:numPr>
              <w:bidi w:val="0"/>
            </w:pPr>
            <w:r>
              <w:rPr>
                <w:rFonts w:hint="eastAsia"/>
                <w:lang w:eastAsia="zh-CN"/>
              </w:rPr>
              <w:t>具</w:t>
            </w:r>
            <w:r>
              <w:t>有废气处理行业RTO、TO、CO、RCO设备的开发设计经验</w:t>
            </w:r>
            <w:r>
              <w:rPr>
                <w:rFonts w:hint="eastAsia"/>
                <w:lang w:eastAsia="zh-CN"/>
              </w:rPr>
              <w:t>；</w:t>
            </w:r>
          </w:p>
          <w:p>
            <w:pPr>
              <w:pStyle w:val="16"/>
              <w:numPr>
                <w:ilvl w:val="0"/>
                <w:numId w:val="6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189" w:name="_Toc16422"/>
      <w:bookmarkStart w:id="190" w:name="_Toc6259"/>
      <w:bookmarkStart w:id="191" w:name="_Toc844"/>
      <w:r>
        <w:rPr>
          <w:rFonts w:hint="eastAsia"/>
          <w:lang w:val="en-US" w:eastAsia="zh-CN"/>
        </w:rPr>
        <w:br w:type="page"/>
      </w:r>
    </w:p>
    <w:p>
      <w:pPr>
        <w:pStyle w:val="3"/>
        <w:bidi w:val="0"/>
        <w:rPr>
          <w:rFonts w:hint="eastAsia"/>
        </w:rPr>
      </w:pPr>
      <w:bookmarkStart w:id="192" w:name="_Toc10166"/>
      <w:r>
        <w:rPr>
          <w:rFonts w:hint="eastAsia"/>
          <w:lang w:val="en-US" w:eastAsia="zh-CN"/>
        </w:rPr>
        <w:t>35</w:t>
      </w:r>
      <w:r>
        <w:rPr>
          <w:rFonts w:hint="eastAsia"/>
        </w:rPr>
        <w:t>.</w:t>
      </w:r>
      <w:r>
        <w:rPr>
          <w:rFonts w:hint="eastAsia"/>
          <w:lang w:eastAsia="zh-CN"/>
        </w:rPr>
        <w:t>噪声控制技术</w:t>
      </w:r>
      <w:r>
        <w:rPr>
          <w:rFonts w:hint="eastAsia"/>
          <w:lang w:val="en-US" w:eastAsia="zh-CN"/>
        </w:rPr>
        <w:t>专家</w:t>
      </w:r>
      <w:r>
        <w:rPr>
          <w:rFonts w:hint="eastAsia"/>
        </w:rPr>
        <w:t>——</w:t>
      </w:r>
      <w:r>
        <w:rPr>
          <w:rFonts w:hint="eastAsia"/>
          <w:lang w:eastAsia="zh-CN"/>
        </w:rPr>
        <w:t>四</w:t>
      </w:r>
      <w:r>
        <w:rPr>
          <w:rFonts w:hint="eastAsia"/>
        </w:rPr>
        <w:t>星</w:t>
      </w:r>
      <w:bookmarkEnd w:id="189"/>
      <w:bookmarkEnd w:id="190"/>
      <w:bookmarkEnd w:id="191"/>
      <w:bookmarkEnd w:id="19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噪声控制技术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69"/>
              </w:numPr>
              <w:bidi w:val="0"/>
              <w:ind w:left="425" w:hanging="425"/>
              <w:rPr>
                <w:rFonts w:hint="eastAsia"/>
              </w:rPr>
            </w:pPr>
            <w:r>
              <w:rPr>
                <w:rFonts w:hint="default"/>
              </w:rPr>
              <w:t>统筹项目全周期管理，</w:t>
            </w:r>
            <w:r>
              <w:rPr>
                <w:rFonts w:hint="eastAsia"/>
              </w:rPr>
              <w:t>主导</w:t>
            </w:r>
            <w:r>
              <w:rPr>
                <w:rFonts w:hint="eastAsia"/>
                <w:lang w:eastAsia="zh-CN"/>
              </w:rPr>
              <w:t>噪声控制</w:t>
            </w:r>
            <w:r>
              <w:rPr>
                <w:rFonts w:hint="eastAsia"/>
              </w:rPr>
              <w:t>项目全流程技术设计</w:t>
            </w:r>
            <w:r>
              <w:rPr>
                <w:rFonts w:hint="eastAsia"/>
                <w:lang w:eastAsia="zh-CN"/>
              </w:rPr>
              <w:t>，</w:t>
            </w:r>
            <w:r>
              <w:rPr>
                <w:rFonts w:hint="default"/>
              </w:rPr>
              <w:t>确保技术指标与环保合规性；</w:t>
            </w:r>
          </w:p>
          <w:p>
            <w:pPr>
              <w:pStyle w:val="16"/>
              <w:numPr>
                <w:ilvl w:val="0"/>
                <w:numId w:val="69"/>
              </w:numPr>
              <w:bidi w:val="0"/>
              <w:ind w:left="425" w:hanging="425"/>
              <w:rPr>
                <w:rFonts w:hint="eastAsia"/>
              </w:rPr>
            </w:pPr>
            <w:r>
              <w:rPr>
                <w:rFonts w:hint="eastAsia"/>
              </w:rPr>
              <w:t>研发新型噪声控制材料，优化声学性能与成本；</w:t>
            </w:r>
          </w:p>
          <w:p>
            <w:pPr>
              <w:pStyle w:val="16"/>
              <w:numPr>
                <w:ilvl w:val="0"/>
                <w:numId w:val="69"/>
              </w:numPr>
              <w:bidi w:val="0"/>
              <w:ind w:left="425" w:hanging="425"/>
              <w:rPr>
                <w:rFonts w:hint="eastAsia"/>
              </w:rPr>
            </w:pPr>
            <w:r>
              <w:rPr>
                <w:rFonts w:hint="eastAsia"/>
              </w:rPr>
              <w:t>主导噪声监测与模拟分析，建立噪声预测模型，支撑城市规划与环保验收；</w:t>
            </w:r>
          </w:p>
          <w:p>
            <w:pPr>
              <w:pStyle w:val="16"/>
              <w:numPr>
                <w:ilvl w:val="0"/>
                <w:numId w:val="69"/>
              </w:numPr>
              <w:bidi w:val="0"/>
            </w:pPr>
            <w:r>
              <w:rPr>
                <w:rFonts w:hint="eastAsia"/>
              </w:rPr>
              <w:t>协同工程团队完成项目交付，提供现场调试、运维支持及技术培训；</w:t>
            </w:r>
          </w:p>
          <w:p>
            <w:pPr>
              <w:pStyle w:val="16"/>
              <w:numPr>
                <w:ilvl w:val="0"/>
                <w:numId w:val="67"/>
              </w:numPr>
              <w:bidi w:val="0"/>
            </w:pPr>
            <w:r>
              <w:rPr>
                <w:rFonts w:hint="eastAsia"/>
              </w:rPr>
              <w:t>跟踪前沿技术，推动技术成果产业化。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8820" w:type="dxa"/>
            <w:gridSpan w:val="3"/>
            <w:noWrap w:val="0"/>
            <w:vAlign w:val="top"/>
          </w:tcPr>
          <w:p>
            <w:pPr>
              <w:pStyle w:val="16"/>
              <w:numPr>
                <w:ilvl w:val="0"/>
                <w:numId w:val="70"/>
              </w:numPr>
              <w:bidi w:val="0"/>
            </w:pPr>
            <w:r>
              <w:rPr>
                <w:rFonts w:hint="default"/>
              </w:rPr>
              <w:t>精通噪声控制理论，具备振动与噪声（NVH）测试、模态分析实战经验；</w:t>
            </w:r>
          </w:p>
          <w:p>
            <w:pPr>
              <w:pStyle w:val="16"/>
              <w:numPr>
                <w:ilvl w:val="0"/>
                <w:numId w:val="70"/>
              </w:numPr>
              <w:bidi w:val="0"/>
              <w:rPr>
                <w:rFonts w:hint="default"/>
              </w:rPr>
            </w:pPr>
            <w:r>
              <w:rPr>
                <w:rFonts w:hint="default"/>
              </w:rPr>
              <w:t>深入理解工业降噪技术链，有压缩机房、变电站等低频噪声治理案例，熟悉消声器、隔声罩设计规范；</w:t>
            </w:r>
          </w:p>
          <w:p>
            <w:pPr>
              <w:pStyle w:val="16"/>
              <w:numPr>
                <w:ilvl w:val="0"/>
                <w:numId w:val="70"/>
              </w:numPr>
              <w:bidi w:val="0"/>
              <w:rPr>
                <w:rFonts w:hint="default"/>
              </w:rPr>
            </w:pPr>
            <w:r>
              <w:rPr>
                <w:rFonts w:hint="default"/>
              </w:rPr>
              <w:t>熟练运用MATLAB进行噪声信号处理，具备嵌入式系统开发经验；</w:t>
            </w:r>
          </w:p>
          <w:p>
            <w:pPr>
              <w:pStyle w:val="16"/>
              <w:numPr>
                <w:ilvl w:val="0"/>
                <w:numId w:val="7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93" w:name="_Toc9534"/>
      <w:bookmarkStart w:id="194" w:name="_Toc31656"/>
      <w:bookmarkStart w:id="195" w:name="_Toc881"/>
      <w:bookmarkStart w:id="196" w:name="_Toc19323"/>
      <w:bookmarkStart w:id="197" w:name="_Toc27057"/>
      <w:r>
        <w:rPr>
          <w:rFonts w:hint="eastAsia"/>
          <w:lang w:val="en-US" w:eastAsia="zh-CN"/>
        </w:rPr>
        <w:t>36</w:t>
      </w:r>
      <w:r>
        <w:rPr>
          <w:rFonts w:hint="eastAsia"/>
        </w:rPr>
        <w:t>.</w:t>
      </w:r>
      <w:r>
        <w:rPr>
          <w:rFonts w:hint="eastAsia"/>
          <w:lang w:eastAsia="zh-CN"/>
        </w:rPr>
        <w:t>光污染治理技术</w:t>
      </w:r>
      <w:r>
        <w:rPr>
          <w:rFonts w:hint="eastAsia"/>
          <w:lang w:val="en-US" w:eastAsia="zh-CN"/>
        </w:rPr>
        <w:t>专家</w:t>
      </w:r>
      <w:r>
        <w:rPr>
          <w:rFonts w:hint="eastAsia"/>
        </w:rPr>
        <w:t>——</w:t>
      </w:r>
      <w:r>
        <w:rPr>
          <w:rFonts w:hint="eastAsia"/>
          <w:lang w:eastAsia="zh-CN"/>
        </w:rPr>
        <w:t>四</w:t>
      </w:r>
      <w:r>
        <w:rPr>
          <w:rFonts w:hint="eastAsia"/>
        </w:rPr>
        <w:t>星</w:t>
      </w:r>
      <w:bookmarkEnd w:id="193"/>
      <w:bookmarkEnd w:id="194"/>
      <w:bookmarkEnd w:id="195"/>
      <w:bookmarkEnd w:id="19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光污染治理技术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71"/>
              </w:numPr>
              <w:bidi w:val="0"/>
              <w:ind w:left="425" w:hanging="425"/>
              <w:rPr>
                <w:rFonts w:hint="eastAsia"/>
              </w:rPr>
            </w:pPr>
            <w:r>
              <w:rPr>
                <w:rFonts w:hint="default"/>
              </w:rPr>
              <w:t>统筹项目全周期管理，</w:t>
            </w:r>
            <w:r>
              <w:rPr>
                <w:rFonts w:hint="eastAsia"/>
              </w:rPr>
              <w:t>主导</w:t>
            </w:r>
            <w:r>
              <w:rPr>
                <w:rFonts w:hint="eastAsia"/>
                <w:lang w:eastAsia="zh-CN"/>
              </w:rPr>
              <w:t>光污染治理</w:t>
            </w:r>
            <w:r>
              <w:rPr>
                <w:rFonts w:hint="eastAsia"/>
              </w:rPr>
              <w:t>项目全流程技术设计</w:t>
            </w:r>
            <w:r>
              <w:rPr>
                <w:rFonts w:hint="default"/>
                <w:lang w:eastAsia="zh-CN"/>
              </w:rPr>
              <w:t>，</w:t>
            </w:r>
            <w:r>
              <w:rPr>
                <w:rFonts w:hint="default"/>
              </w:rPr>
              <w:t>确保技术指标与环保合规性；</w:t>
            </w:r>
          </w:p>
          <w:p>
            <w:pPr>
              <w:pStyle w:val="16"/>
              <w:numPr>
                <w:ilvl w:val="0"/>
                <w:numId w:val="71"/>
              </w:numPr>
              <w:bidi w:val="0"/>
              <w:ind w:left="425" w:hanging="425"/>
              <w:rPr>
                <w:rFonts w:hint="eastAsia"/>
              </w:rPr>
            </w:pPr>
            <w:r>
              <w:rPr>
                <w:rFonts w:hint="eastAsia"/>
              </w:rPr>
              <w:t>研发低眩光、高能效照明产品，优化光环境参数；</w:t>
            </w:r>
          </w:p>
          <w:p>
            <w:pPr>
              <w:pStyle w:val="16"/>
              <w:numPr>
                <w:ilvl w:val="0"/>
                <w:numId w:val="71"/>
              </w:numPr>
              <w:bidi w:val="0"/>
              <w:ind w:left="425" w:hanging="425"/>
              <w:rPr>
                <w:rFonts w:hint="eastAsia"/>
              </w:rPr>
            </w:pPr>
            <w:r>
              <w:rPr>
                <w:rFonts w:hint="eastAsia"/>
              </w:rPr>
              <w:t>主导光污染监测与评估，建立光环境数据库，支撑城市照明规划与标准制定；</w:t>
            </w:r>
          </w:p>
          <w:p>
            <w:pPr>
              <w:pStyle w:val="16"/>
              <w:numPr>
                <w:ilvl w:val="0"/>
                <w:numId w:val="71"/>
              </w:numPr>
              <w:bidi w:val="0"/>
              <w:spacing w:before="0" w:after="0" w:line="360" w:lineRule="exact"/>
              <w:ind w:left="425" w:leftChars="0" w:hanging="425" w:firstLineChars="0"/>
            </w:pPr>
            <w:r>
              <w:rPr>
                <w:rFonts w:hint="eastAsia"/>
              </w:rPr>
              <w:t>协同工程团队完成项目交付，提供现场调试、运维支持及技术培训；</w:t>
            </w:r>
          </w:p>
          <w:p>
            <w:pPr>
              <w:pStyle w:val="16"/>
              <w:numPr>
                <w:ilvl w:val="0"/>
                <w:numId w:val="69"/>
              </w:numPr>
              <w:bidi w:val="0"/>
              <w:ind w:left="425" w:leftChars="0" w:hanging="425" w:firstLineChars="0"/>
            </w:pPr>
            <w:r>
              <w:rPr>
                <w:rFonts w:hint="eastAsia"/>
              </w:rPr>
              <w:t>跟踪前沿技术，推动技术成果产业化。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环境科学与工程、光学工程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6"/>
              <w:numPr>
                <w:ilvl w:val="0"/>
                <w:numId w:val="72"/>
              </w:numPr>
              <w:bidi w:val="0"/>
              <w:ind w:left="425" w:leftChars="0" w:hanging="425" w:firstLineChars="0"/>
            </w:pPr>
            <w:r>
              <w:rPr>
                <w:rFonts w:hint="default"/>
              </w:rPr>
              <w:t>精通DIALux、AGi32等照明设计软件，具备光环境仿真建模能力；</w:t>
            </w:r>
          </w:p>
          <w:p>
            <w:pPr>
              <w:pStyle w:val="16"/>
              <w:numPr>
                <w:ilvl w:val="0"/>
                <w:numId w:val="72"/>
              </w:numPr>
              <w:bidi w:val="0"/>
              <w:ind w:left="425" w:leftChars="0" w:hanging="425" w:firstLineChars="0"/>
              <w:rPr>
                <w:rFonts w:hint="default"/>
              </w:rPr>
            </w:pPr>
            <w:r>
              <w:rPr>
                <w:rFonts w:hint="default"/>
              </w:rPr>
              <w:t>主导过城市级光污染治理项目；</w:t>
            </w:r>
          </w:p>
          <w:p>
            <w:pPr>
              <w:pStyle w:val="16"/>
              <w:numPr>
                <w:ilvl w:val="0"/>
                <w:numId w:val="72"/>
              </w:numPr>
              <w:bidi w:val="0"/>
              <w:ind w:left="425" w:leftChars="0" w:hanging="425" w:firstLineChars="0"/>
              <w:rPr>
                <w:rFonts w:hint="default"/>
              </w:rPr>
            </w:pPr>
            <w:r>
              <w:rPr>
                <w:rFonts w:hint="default"/>
              </w:rPr>
              <w:t>熟悉</w:t>
            </w:r>
            <w:r>
              <w:rPr>
                <w:rFonts w:hint="eastAsia"/>
                <w:lang w:eastAsia="zh-CN"/>
              </w:rPr>
              <w:t>城市照明光环境相关</w:t>
            </w:r>
            <w:r>
              <w:rPr>
                <w:rFonts w:hint="default"/>
              </w:rPr>
              <w:t>标准，具备跨学科协作经验</w:t>
            </w:r>
            <w:r>
              <w:rPr>
                <w:rFonts w:hint="eastAsia"/>
                <w:lang w:eastAsia="zh-CN"/>
              </w:rPr>
              <w:t>；</w:t>
            </w:r>
          </w:p>
          <w:p>
            <w:pPr>
              <w:pStyle w:val="16"/>
              <w:numPr>
                <w:ilvl w:val="0"/>
                <w:numId w:val="72"/>
              </w:numPr>
              <w:bidi w:val="0"/>
              <w:ind w:left="425" w:leftChars="0" w:hanging="425" w:firstLineChars="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98" w:name="_Toc11681"/>
      <w:bookmarkStart w:id="199" w:name="_Toc20149"/>
      <w:bookmarkStart w:id="200" w:name="_Toc4729"/>
      <w:bookmarkStart w:id="201" w:name="_Toc266"/>
      <w:r>
        <w:rPr>
          <w:rFonts w:hint="eastAsia"/>
          <w:lang w:val="en-US" w:eastAsia="zh-CN"/>
        </w:rPr>
        <w:t>37</w:t>
      </w:r>
      <w:r>
        <w:rPr>
          <w:rFonts w:hint="eastAsia"/>
        </w:rPr>
        <w:t>.</w:t>
      </w:r>
      <w:r>
        <w:rPr>
          <w:rFonts w:hint="eastAsia"/>
          <w:lang w:eastAsia="zh-CN"/>
        </w:rPr>
        <w:t>电磁辐射治理技术</w:t>
      </w:r>
      <w:r>
        <w:rPr>
          <w:rFonts w:hint="eastAsia"/>
          <w:lang w:val="en-US" w:eastAsia="zh-CN"/>
        </w:rPr>
        <w:t>专家</w:t>
      </w:r>
      <w:r>
        <w:rPr>
          <w:rFonts w:hint="eastAsia"/>
        </w:rPr>
        <w:t>——</w:t>
      </w:r>
      <w:r>
        <w:rPr>
          <w:rFonts w:hint="eastAsia"/>
          <w:lang w:eastAsia="zh-CN"/>
        </w:rPr>
        <w:t>四</w:t>
      </w:r>
      <w:r>
        <w:rPr>
          <w:rFonts w:hint="eastAsia"/>
        </w:rPr>
        <w:t>星</w:t>
      </w:r>
      <w:bookmarkEnd w:id="198"/>
      <w:bookmarkEnd w:id="199"/>
      <w:bookmarkEnd w:id="200"/>
      <w:bookmarkEnd w:id="20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电磁辐射治理技术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73"/>
              </w:numPr>
              <w:bidi w:val="0"/>
              <w:ind w:left="425" w:leftChars="0" w:hanging="425" w:firstLineChars="0"/>
              <w:rPr>
                <w:rFonts w:hint="default"/>
              </w:rPr>
            </w:pPr>
            <w:r>
              <w:rPr>
                <w:rFonts w:hint="default"/>
              </w:rPr>
              <w:t>统筹项目全周期管理，主导</w:t>
            </w:r>
            <w:r>
              <w:rPr>
                <w:rFonts w:hint="eastAsia"/>
                <w:lang w:eastAsia="zh-CN"/>
              </w:rPr>
              <w:t>电磁辐射</w:t>
            </w:r>
            <w:r>
              <w:rPr>
                <w:rFonts w:hint="default"/>
              </w:rPr>
              <w:t>治理项目全流程技术设计，确保技术指标与环保合规性；</w:t>
            </w:r>
          </w:p>
          <w:p>
            <w:pPr>
              <w:pStyle w:val="16"/>
              <w:numPr>
                <w:ilvl w:val="0"/>
                <w:numId w:val="73"/>
              </w:numPr>
              <w:bidi w:val="0"/>
              <w:ind w:left="425" w:leftChars="0" w:hanging="425" w:firstLineChars="0"/>
              <w:rPr>
                <w:rFonts w:hint="default"/>
              </w:rPr>
            </w:pPr>
            <w:r>
              <w:rPr>
                <w:rFonts w:hint="default"/>
              </w:rPr>
              <w:t>研发低辐射材料，优化电磁兼容性（EMC）设计；</w:t>
            </w:r>
          </w:p>
          <w:p>
            <w:pPr>
              <w:pStyle w:val="16"/>
              <w:numPr>
                <w:ilvl w:val="0"/>
                <w:numId w:val="73"/>
              </w:numPr>
              <w:bidi w:val="0"/>
              <w:ind w:left="425" w:leftChars="0" w:hanging="425" w:firstLineChars="0"/>
              <w:rPr>
                <w:rFonts w:hint="default"/>
              </w:rPr>
            </w:pPr>
            <w:r>
              <w:rPr>
                <w:rFonts w:hint="default"/>
              </w:rPr>
              <w:t>主导电磁辐射监测与模拟分析，建立辐射预测模型，支撑环境影响评价；</w:t>
            </w:r>
          </w:p>
          <w:p>
            <w:pPr>
              <w:pStyle w:val="16"/>
              <w:numPr>
                <w:ilvl w:val="0"/>
                <w:numId w:val="73"/>
              </w:numPr>
              <w:bidi w:val="0"/>
              <w:ind w:left="425" w:leftChars="0" w:hanging="425" w:firstLineChars="0"/>
              <w:rPr>
                <w:rFonts w:hint="default"/>
              </w:rPr>
            </w:pPr>
            <w:r>
              <w:rPr>
                <w:rFonts w:hint="default"/>
              </w:rPr>
              <w:t>协同工程团队完成项目交付，提供现场调试、运维支持及技术培训；</w:t>
            </w:r>
          </w:p>
          <w:p>
            <w:pPr>
              <w:pStyle w:val="16"/>
              <w:numPr>
                <w:ilvl w:val="0"/>
                <w:numId w:val="73"/>
              </w:numPr>
              <w:bidi w:val="0"/>
              <w:ind w:left="425" w:leftChars="0" w:hanging="425" w:firstLineChars="0"/>
            </w:pPr>
            <w:r>
              <w:rPr>
                <w:rFonts w:hint="default"/>
              </w:rPr>
              <w:t>跟踪前沿技术，推动技术成果产业化。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8820" w:type="dxa"/>
            <w:gridSpan w:val="3"/>
            <w:noWrap w:val="0"/>
            <w:vAlign w:val="top"/>
          </w:tcPr>
          <w:p>
            <w:pPr>
              <w:pStyle w:val="16"/>
              <w:numPr>
                <w:ilvl w:val="0"/>
                <w:numId w:val="74"/>
              </w:numPr>
              <w:bidi w:val="0"/>
              <w:ind w:left="425" w:leftChars="0" w:hanging="425" w:firstLineChars="0"/>
            </w:pPr>
            <w:r>
              <w:rPr>
                <w:rFonts w:hint="default"/>
              </w:rPr>
              <w:t>精通SEMCAD、CST等电磁仿真软件，具备辐射场强计算与屏蔽设计能力；</w:t>
            </w:r>
          </w:p>
          <w:p>
            <w:pPr>
              <w:pStyle w:val="16"/>
              <w:numPr>
                <w:ilvl w:val="0"/>
                <w:numId w:val="74"/>
              </w:numPr>
              <w:bidi w:val="0"/>
              <w:ind w:left="425" w:leftChars="0" w:hanging="425" w:firstLineChars="0"/>
              <w:rPr>
                <w:rFonts w:hint="default"/>
              </w:rPr>
            </w:pPr>
            <w:r>
              <w:rPr>
                <w:rFonts w:hint="default"/>
              </w:rPr>
              <w:t>主导过省级以上电磁环境治理项目；</w:t>
            </w:r>
          </w:p>
          <w:p>
            <w:pPr>
              <w:pStyle w:val="16"/>
              <w:numPr>
                <w:ilvl w:val="0"/>
                <w:numId w:val="74"/>
              </w:numPr>
              <w:bidi w:val="0"/>
              <w:ind w:left="425" w:leftChars="0" w:hanging="425" w:firstLineChars="0"/>
              <w:rPr>
                <w:rFonts w:hint="default"/>
              </w:rPr>
            </w:pPr>
            <w:r>
              <w:rPr>
                <w:rFonts w:hint="default"/>
              </w:rPr>
              <w:t>熟悉</w:t>
            </w:r>
            <w:r>
              <w:rPr>
                <w:rFonts w:hint="eastAsia"/>
                <w:lang w:eastAsia="zh-CN"/>
              </w:rPr>
              <w:t>电磁环境控制相关</w:t>
            </w:r>
            <w:r>
              <w:rPr>
                <w:rFonts w:hint="default"/>
              </w:rPr>
              <w:t>标准，具备跨学科协作经验；</w:t>
            </w:r>
          </w:p>
          <w:p>
            <w:pPr>
              <w:pStyle w:val="16"/>
              <w:numPr>
                <w:ilvl w:val="0"/>
                <w:numId w:val="74"/>
              </w:numPr>
              <w:bidi w:val="0"/>
              <w:ind w:left="425" w:leftChars="0" w:hanging="425" w:firstLineChars="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202" w:name="_Toc27648"/>
      <w:bookmarkStart w:id="203" w:name="_Toc16171"/>
      <w:bookmarkStart w:id="204" w:name="_Toc27865"/>
      <w:r>
        <w:rPr>
          <w:rFonts w:hint="eastAsia"/>
          <w:lang w:val="en-US" w:eastAsia="zh-CN"/>
        </w:rPr>
        <w:t>38</w:t>
      </w:r>
      <w:r>
        <w:rPr>
          <w:rFonts w:hint="eastAsia"/>
        </w:rPr>
        <w:t>.</w:t>
      </w:r>
      <w:r>
        <w:rPr>
          <w:rFonts w:hint="eastAsia"/>
          <w:lang w:val="en-US" w:eastAsia="zh-CN"/>
        </w:rPr>
        <w:t>循环经济/工业生态专家</w:t>
      </w:r>
      <w:r>
        <w:rPr>
          <w:rFonts w:hint="eastAsia"/>
        </w:rPr>
        <w:t>——</w:t>
      </w:r>
      <w:r>
        <w:rPr>
          <w:rFonts w:hint="eastAsia"/>
          <w:lang w:eastAsia="zh-CN"/>
        </w:rPr>
        <w:t>四</w:t>
      </w:r>
      <w:r>
        <w:rPr>
          <w:rFonts w:hint="eastAsia"/>
        </w:rPr>
        <w:t>星</w:t>
      </w:r>
      <w:bookmarkEnd w:id="197"/>
      <w:bookmarkEnd w:id="202"/>
      <w:bookmarkEnd w:id="203"/>
      <w:bookmarkEnd w:id="20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循环经济/工业生态专家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75"/>
              </w:numPr>
              <w:bidi w:val="0"/>
            </w:pPr>
            <w:r>
              <w:t>负责固体废弃物、水废物及河道淤泥的资源化利用技术研发，制定高效、低碳的循环利用方案，推动技术成果产业化</w:t>
            </w:r>
            <w:r>
              <w:rPr>
                <w:rFonts w:hint="eastAsia"/>
                <w:lang w:eastAsia="zh-CN"/>
              </w:rPr>
              <w:t>；</w:t>
            </w:r>
          </w:p>
          <w:p>
            <w:pPr>
              <w:pStyle w:val="16"/>
              <w:numPr>
                <w:ilvl w:val="0"/>
                <w:numId w:val="75"/>
              </w:numPr>
              <w:bidi w:val="0"/>
            </w:pPr>
            <w:r>
              <w:t>设计并实施三废（废气、废水、废固）减排管理策略，确保符合当地环保法规和国际标准</w:t>
            </w:r>
            <w:r>
              <w:rPr>
                <w:rFonts w:hint="eastAsia"/>
                <w:lang w:eastAsia="zh-CN"/>
              </w:rPr>
              <w:t>；</w:t>
            </w:r>
          </w:p>
          <w:p>
            <w:pPr>
              <w:pStyle w:val="16"/>
              <w:numPr>
                <w:ilvl w:val="0"/>
                <w:numId w:val="75"/>
              </w:numPr>
              <w:bidi w:val="0"/>
            </w:pPr>
            <w:r>
              <w:t>建立零废弃物零填埋园区的运营流程，推广循环利用和资源回收的优秀实践</w:t>
            </w:r>
            <w:r>
              <w:rPr>
                <w:rFonts w:hint="eastAsia"/>
                <w:lang w:eastAsia="zh-CN"/>
              </w:rPr>
              <w:t>；</w:t>
            </w:r>
            <w:r>
              <w:t xml:space="preserve"> </w:t>
            </w:r>
          </w:p>
          <w:p>
            <w:pPr>
              <w:pStyle w:val="16"/>
              <w:numPr>
                <w:ilvl w:val="0"/>
                <w:numId w:val="75"/>
              </w:numPr>
              <w:bidi w:val="0"/>
            </w:pPr>
            <w:r>
              <w:t>策划和推行节水措施，通过技术革新和过程优化降低水资源消耗</w:t>
            </w:r>
            <w:r>
              <w:rPr>
                <w:rFonts w:hint="eastAsia"/>
                <w:lang w:eastAsia="zh-CN"/>
              </w:rPr>
              <w:t>；</w:t>
            </w:r>
          </w:p>
          <w:p>
            <w:pPr>
              <w:pStyle w:val="16"/>
              <w:numPr>
                <w:ilvl w:val="0"/>
                <w:numId w:val="75"/>
              </w:numPr>
              <w:bidi w:val="0"/>
            </w:pPr>
            <w:r>
              <w:t>实施危险废物减量项目，包括改良工艺和使用替代材料，减少危废的生成</w:t>
            </w:r>
            <w:r>
              <w:rPr>
                <w:rFonts w:hint="eastAsia"/>
                <w:lang w:eastAsia="zh-CN"/>
              </w:rPr>
              <w:t>；</w:t>
            </w:r>
            <w:r>
              <w:t xml:space="preserve"> </w:t>
            </w:r>
          </w:p>
          <w:p>
            <w:pPr>
              <w:pStyle w:val="16"/>
              <w:numPr>
                <w:ilvl w:val="0"/>
                <w:numId w:val="75"/>
              </w:numPr>
              <w:bidi w:val="0"/>
            </w:pPr>
            <w:r>
              <w:rPr>
                <w:rFonts w:hint="eastAsia"/>
                <w:lang w:eastAsia="zh-CN"/>
              </w:rPr>
              <w:t>推</w:t>
            </w:r>
            <w:r>
              <w:t>动在生产过程中原材料的减量使用，以减少环境影响</w:t>
            </w:r>
            <w:r>
              <w:rPr>
                <w:rFonts w:hint="eastAsia"/>
                <w:lang w:eastAsia="zh-CN"/>
              </w:rPr>
              <w:t>；</w:t>
            </w:r>
          </w:p>
          <w:p>
            <w:pPr>
              <w:pStyle w:val="16"/>
              <w:numPr>
                <w:ilvl w:val="0"/>
                <w:numId w:val="75"/>
              </w:numPr>
              <w:bidi w:val="0"/>
            </w:pPr>
            <w:r>
              <w:t>开发和实施物料回收和再利用计划，尤其是非生物降解材料的循环使用</w:t>
            </w:r>
            <w:r>
              <w:rPr>
                <w:rFonts w:hint="eastAsia"/>
                <w:lang w:eastAsia="zh-CN"/>
              </w:rPr>
              <w:t>；</w:t>
            </w:r>
          </w:p>
          <w:p>
            <w:pPr>
              <w:pStyle w:val="16"/>
              <w:numPr>
                <w:ilvl w:val="0"/>
                <w:numId w:val="75"/>
              </w:numPr>
              <w:bidi w:val="0"/>
            </w:pPr>
            <w:r>
              <w:t>与外部环保组织、政府机构和其他相关利益方建立合作关系，共同推广和实施环保减排措施</w:t>
            </w:r>
            <w:r>
              <w:rPr>
                <w:rFonts w:hint="eastAsia"/>
                <w:lang w:eastAsia="zh-CN"/>
              </w:rPr>
              <w:t>；</w:t>
            </w:r>
          </w:p>
          <w:p>
            <w:pPr>
              <w:pStyle w:val="16"/>
              <w:numPr>
                <w:ilvl w:val="0"/>
                <w:numId w:val="75"/>
              </w:numPr>
              <w:bidi w:val="0"/>
            </w:pPr>
            <w:r>
              <w:t>组织内部培训和宣传活动，提高员工对环保政策和循环经济重要性的认识和参与。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环境</w:t>
            </w:r>
            <w:r>
              <w:rPr>
                <w:rFonts w:hint="eastAsia"/>
                <w:lang w:eastAsia="zh-CN"/>
              </w:rPr>
              <w:t>科学与工程</w:t>
            </w:r>
            <w:r>
              <w:rPr>
                <w:rFonts w:hint="eastAsia" w:ascii="仿宋_GB2312"/>
              </w:rPr>
              <w:t>、</w:t>
            </w:r>
            <w:r>
              <w:rPr>
                <w:rFonts w:hint="eastAsia"/>
                <w:lang w:eastAsia="zh-CN"/>
              </w:rPr>
              <w:t>化学工程与技术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820" w:type="dxa"/>
            <w:gridSpan w:val="3"/>
            <w:noWrap w:val="0"/>
            <w:vAlign w:val="top"/>
          </w:tcPr>
          <w:p>
            <w:pPr>
              <w:pStyle w:val="16"/>
              <w:numPr>
                <w:ilvl w:val="0"/>
                <w:numId w:val="76"/>
              </w:numPr>
              <w:bidi w:val="0"/>
            </w:pPr>
            <w:r>
              <w:t>熟悉环保相关法规和国际环保标准</w:t>
            </w:r>
            <w:r>
              <w:rPr>
                <w:rFonts w:hint="eastAsia"/>
                <w:lang w:eastAsia="zh-CN"/>
              </w:rPr>
              <w:t>；</w:t>
            </w:r>
          </w:p>
          <w:p>
            <w:pPr>
              <w:pStyle w:val="16"/>
              <w:numPr>
                <w:ilvl w:val="0"/>
                <w:numId w:val="76"/>
              </w:numPr>
              <w:bidi w:val="0"/>
            </w:pPr>
            <w:r>
              <w:t>具备循环经济或环境管理项目的成功实施经验</w:t>
            </w:r>
            <w:r>
              <w:rPr>
                <w:rFonts w:hint="eastAsia"/>
                <w:lang w:eastAsia="zh-CN"/>
              </w:rPr>
              <w:t>；</w:t>
            </w:r>
          </w:p>
          <w:p>
            <w:pPr>
              <w:pStyle w:val="16"/>
              <w:numPr>
                <w:ilvl w:val="0"/>
                <w:numId w:val="76"/>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05" w:name="_Toc14325"/>
      <w:bookmarkStart w:id="206" w:name="_Toc12361"/>
      <w:bookmarkStart w:id="207" w:name="_Toc4018"/>
      <w:bookmarkStart w:id="208" w:name="_Toc25643"/>
      <w:r>
        <w:rPr>
          <w:rFonts w:hint="eastAsia"/>
          <w:lang w:val="en-US" w:eastAsia="zh-CN"/>
        </w:rPr>
        <w:t>39</w:t>
      </w:r>
      <w:r>
        <w:rPr>
          <w:rFonts w:hint="eastAsia"/>
        </w:rPr>
        <w:t>.</w:t>
      </w:r>
      <w:r>
        <w:rPr>
          <w:rFonts w:hint="eastAsia"/>
          <w:lang w:eastAsia="zh-CN"/>
        </w:rPr>
        <w:t>水生态环境</w:t>
      </w:r>
      <w:r>
        <w:rPr>
          <w:rFonts w:hint="eastAsia"/>
          <w:lang w:val="en-US" w:eastAsia="zh-CN"/>
        </w:rPr>
        <w:t>修复</w:t>
      </w:r>
      <w:r>
        <w:rPr>
          <w:rFonts w:hint="eastAsia"/>
          <w:lang w:eastAsia="zh-CN"/>
        </w:rPr>
        <w:t>技术</w:t>
      </w:r>
      <w:r>
        <w:rPr>
          <w:rFonts w:hint="eastAsia"/>
          <w:lang w:val="en-US" w:eastAsia="zh-CN"/>
        </w:rPr>
        <w:t>专家</w:t>
      </w:r>
      <w:r>
        <w:rPr>
          <w:rFonts w:hint="eastAsia"/>
        </w:rPr>
        <w:t>——</w:t>
      </w:r>
      <w:r>
        <w:rPr>
          <w:rFonts w:hint="eastAsia"/>
          <w:lang w:eastAsia="zh-CN"/>
        </w:rPr>
        <w:t>四</w:t>
      </w:r>
      <w:r>
        <w:rPr>
          <w:rFonts w:hint="eastAsia"/>
        </w:rPr>
        <w:t>星</w:t>
      </w:r>
      <w:bookmarkEnd w:id="205"/>
      <w:bookmarkEnd w:id="206"/>
      <w:bookmarkEnd w:id="207"/>
      <w:bookmarkEnd w:id="20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水生态环境治理技术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keepNext w:val="0"/>
              <w:keepLines w:val="0"/>
              <w:widowControl/>
              <w:numPr>
                <w:ilvl w:val="0"/>
                <w:numId w:val="77"/>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rPr>
                <w:rFonts w:hint="default"/>
              </w:rPr>
              <w:t>负责水生态环境治理项目的技术方案设计、可行性评估及实施指导；</w:t>
            </w:r>
          </w:p>
          <w:p>
            <w:pPr>
              <w:pStyle w:val="16"/>
              <w:keepNext w:val="0"/>
              <w:keepLines w:val="0"/>
              <w:widowControl/>
              <w:numPr>
                <w:ilvl w:val="0"/>
                <w:numId w:val="77"/>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rPr>
                <w:rFonts w:hint="default"/>
              </w:rPr>
              <w:t>牵头开展水环境调查、污染溯源分析及模型模拟，制定针对性治理策略；</w:t>
            </w:r>
          </w:p>
          <w:p>
            <w:pPr>
              <w:pStyle w:val="16"/>
              <w:keepNext w:val="0"/>
              <w:keepLines w:val="0"/>
              <w:widowControl/>
              <w:numPr>
                <w:ilvl w:val="0"/>
                <w:numId w:val="77"/>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t>负责项目统筹，领导和指导团队完成项目交付工作</w:t>
            </w:r>
            <w:r>
              <w:rPr>
                <w:rFonts w:hint="default"/>
                <w:lang w:eastAsia="zh-CN"/>
              </w:rPr>
              <w:t>；</w:t>
            </w:r>
          </w:p>
          <w:p>
            <w:pPr>
              <w:pStyle w:val="16"/>
              <w:keepNext w:val="0"/>
              <w:keepLines w:val="0"/>
              <w:widowControl/>
              <w:numPr>
                <w:ilvl w:val="0"/>
                <w:numId w:val="77"/>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rPr>
                <w:rFonts w:hint="default"/>
              </w:rPr>
              <w:t>跟踪国内外前沿技术，推动创新工艺的研发与应用；</w:t>
            </w:r>
          </w:p>
          <w:p>
            <w:pPr>
              <w:pStyle w:val="16"/>
              <w:numPr>
                <w:ilvl w:val="0"/>
                <w:numId w:val="77"/>
              </w:numPr>
              <w:bidi w:val="0"/>
              <w:spacing w:before="0"/>
            </w:pPr>
            <w:r>
              <w:rPr>
                <w:rFonts w:hint="default"/>
              </w:rPr>
              <w:t>协同团队完成技术报告编制，为政府、企业客户提供专业咨询及培训支持。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环境科学与工程、生态学、土木工程、土木水利、化学工程与技术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6"/>
              <w:numPr>
                <w:ilvl w:val="0"/>
                <w:numId w:val="78"/>
              </w:numPr>
              <w:bidi w:val="0"/>
            </w:pPr>
            <w:r>
              <w:t>精通水环境治理技术体系，熟悉国家环保政策及行业标准</w:t>
            </w:r>
            <w:r>
              <w:rPr>
                <w:rFonts w:hint="eastAsia"/>
                <w:lang w:eastAsia="zh-CN"/>
              </w:rPr>
              <w:t>；</w:t>
            </w:r>
          </w:p>
          <w:p>
            <w:pPr>
              <w:pStyle w:val="16"/>
              <w:numPr>
                <w:ilvl w:val="0"/>
                <w:numId w:val="78"/>
              </w:numPr>
              <w:bidi w:val="0"/>
            </w:pPr>
            <w:r>
              <w:rPr>
                <w:rFonts w:hint="default"/>
              </w:rPr>
              <w:t>精通SWMM、MIKE等水环境模型，具备底泥疏浚、生态浮岛等工程实操能力；</w:t>
            </w:r>
          </w:p>
          <w:p>
            <w:pPr>
              <w:pStyle w:val="16"/>
              <w:numPr>
                <w:ilvl w:val="0"/>
                <w:numId w:val="78"/>
              </w:numPr>
              <w:bidi w:val="0"/>
            </w:pPr>
            <w:r>
              <w:t>具有担任河流、湖泊流域水环境综合整治与生态修复工程项目负责人的经验</w:t>
            </w:r>
            <w:r>
              <w:rPr>
                <w:rFonts w:hint="eastAsia"/>
                <w:lang w:eastAsia="zh-CN"/>
              </w:rPr>
              <w:t>；</w:t>
            </w:r>
          </w:p>
          <w:p>
            <w:pPr>
              <w:pStyle w:val="16"/>
              <w:numPr>
                <w:ilvl w:val="0"/>
                <w:numId w:val="7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09" w:name="_Toc675"/>
      <w:bookmarkStart w:id="210" w:name="_Toc25544"/>
      <w:bookmarkStart w:id="211" w:name="_Toc28534"/>
      <w:bookmarkStart w:id="212" w:name="_Toc6961"/>
      <w:r>
        <w:rPr>
          <w:rFonts w:hint="eastAsia"/>
          <w:lang w:val="en-US" w:eastAsia="zh-CN"/>
        </w:rPr>
        <w:t>40</w:t>
      </w:r>
      <w:r>
        <w:rPr>
          <w:rFonts w:hint="eastAsia"/>
        </w:rPr>
        <w:t>.</w:t>
      </w:r>
      <w:r>
        <w:rPr>
          <w:rFonts w:hint="eastAsia"/>
          <w:lang w:eastAsia="zh-CN"/>
        </w:rPr>
        <w:t>土壤</w:t>
      </w:r>
      <w:r>
        <w:rPr>
          <w:rFonts w:hint="eastAsia"/>
          <w:lang w:val="en-US" w:eastAsia="zh-CN"/>
        </w:rPr>
        <w:t>/地下水</w:t>
      </w:r>
      <w:r>
        <w:rPr>
          <w:rFonts w:hint="eastAsia"/>
          <w:lang w:eastAsia="zh-CN"/>
        </w:rPr>
        <w:t>修复技术</w:t>
      </w:r>
      <w:r>
        <w:rPr>
          <w:rFonts w:hint="eastAsia"/>
          <w:lang w:val="en-US" w:eastAsia="zh-CN"/>
        </w:rPr>
        <w:t>专家</w:t>
      </w:r>
      <w:r>
        <w:rPr>
          <w:rFonts w:hint="eastAsia"/>
        </w:rPr>
        <w:t>——</w:t>
      </w:r>
      <w:r>
        <w:rPr>
          <w:rFonts w:hint="eastAsia"/>
          <w:lang w:eastAsia="zh-CN"/>
        </w:rPr>
        <w:t>四</w:t>
      </w:r>
      <w:r>
        <w:rPr>
          <w:rFonts w:hint="eastAsia"/>
        </w:rPr>
        <w:t>星</w:t>
      </w:r>
      <w:bookmarkEnd w:id="209"/>
      <w:bookmarkEnd w:id="210"/>
      <w:bookmarkEnd w:id="211"/>
      <w:bookmarkEnd w:id="21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土壤</w:t>
            </w:r>
            <w:r>
              <w:rPr>
                <w:rFonts w:hint="eastAsia"/>
                <w:lang w:val="en-US" w:eastAsia="zh-CN"/>
              </w:rPr>
              <w:t>/地下水</w:t>
            </w:r>
            <w:r>
              <w:rPr>
                <w:rFonts w:hint="eastAsia"/>
                <w:lang w:eastAsia="zh-CN"/>
              </w:rPr>
              <w:t>修复技术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79"/>
              </w:numPr>
              <w:bidi w:val="0"/>
            </w:pPr>
            <w:r>
              <w:rPr>
                <w:rFonts w:hint="default"/>
              </w:rPr>
              <w:t>主导污染场地调查与风险评估，制定土壤及地下水修复技术方案；</w:t>
            </w:r>
          </w:p>
          <w:p>
            <w:pPr>
              <w:pStyle w:val="16"/>
              <w:numPr>
                <w:ilvl w:val="0"/>
                <w:numId w:val="79"/>
              </w:numPr>
              <w:bidi w:val="0"/>
              <w:rPr>
                <w:rFonts w:hint="default"/>
              </w:rPr>
            </w:pPr>
            <w:r>
              <w:rPr>
                <w:rFonts w:hint="default"/>
              </w:rPr>
              <w:t>统筹修复工程全流程管理，协调施工团队完成药剂注入、阻隔墙施工、植被恢复等作业，管控成本与工期；</w:t>
            </w:r>
          </w:p>
          <w:p>
            <w:pPr>
              <w:pStyle w:val="16"/>
              <w:numPr>
                <w:ilvl w:val="0"/>
                <w:numId w:val="79"/>
              </w:numPr>
              <w:bidi w:val="0"/>
              <w:rPr>
                <w:rFonts w:hint="default"/>
              </w:rPr>
            </w:pPr>
            <w:r>
              <w:rPr>
                <w:rFonts w:hint="default"/>
              </w:rPr>
              <w:t>研发新型修复技术，推动专利申报与技术标准化，主导行业白皮书编制；</w:t>
            </w:r>
          </w:p>
          <w:p>
            <w:pPr>
              <w:pStyle w:val="16"/>
              <w:numPr>
                <w:ilvl w:val="0"/>
                <w:numId w:val="79"/>
              </w:numPr>
              <w:bidi w:val="0"/>
            </w:pPr>
            <w:r>
              <w:rPr>
                <w:rFonts w:hint="default"/>
              </w:rPr>
              <w:t>对接生态环境局、客户及第三方检测机构，协调修复验收、环境监理及中央土壤污染防治专项资金申报。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环境科学与工程、生态学、化学工程与技术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8820" w:type="dxa"/>
            <w:gridSpan w:val="3"/>
            <w:noWrap w:val="0"/>
            <w:vAlign w:val="top"/>
          </w:tcPr>
          <w:p>
            <w:pPr>
              <w:pStyle w:val="16"/>
              <w:numPr>
                <w:ilvl w:val="0"/>
                <w:numId w:val="80"/>
              </w:numPr>
              <w:bidi w:val="0"/>
            </w:pPr>
            <w:r>
              <w:t>了解国内外最新的修复技术、发展前沿及趋势，熟悉行业最新的法律、政策、标准和规范；</w:t>
            </w:r>
          </w:p>
          <w:p>
            <w:pPr>
              <w:pStyle w:val="16"/>
              <w:numPr>
                <w:ilvl w:val="0"/>
                <w:numId w:val="80"/>
              </w:numPr>
              <w:bidi w:val="0"/>
            </w:pPr>
            <w:r>
              <w:t>熟悉重金属、有机物、复合污染场地修复工艺</w:t>
            </w:r>
            <w:r>
              <w:rPr>
                <w:rFonts w:hint="eastAsia"/>
                <w:lang w:eastAsia="zh-CN"/>
              </w:rPr>
              <w:t>；</w:t>
            </w:r>
          </w:p>
          <w:p>
            <w:pPr>
              <w:pStyle w:val="16"/>
              <w:numPr>
                <w:ilvl w:val="0"/>
                <w:numId w:val="80"/>
              </w:numPr>
              <w:bidi w:val="0"/>
            </w:pPr>
            <w:r>
              <w:rPr>
                <w:rFonts w:hint="default"/>
              </w:rPr>
              <w:t>精通HYDRUS、GMS地下水模拟软件，具备污染扩散预测、药剂投加量计算及二次污染防控能力；</w:t>
            </w:r>
          </w:p>
          <w:p>
            <w:pPr>
              <w:pStyle w:val="16"/>
              <w:numPr>
                <w:ilvl w:val="0"/>
                <w:numId w:val="8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13" w:name="_Toc30590"/>
      <w:bookmarkStart w:id="214" w:name="_Toc8830"/>
      <w:bookmarkStart w:id="215" w:name="_Toc23888"/>
      <w:bookmarkStart w:id="216" w:name="_Toc28099"/>
      <w:r>
        <w:rPr>
          <w:rFonts w:hint="eastAsia"/>
          <w:lang w:val="en-US" w:eastAsia="zh-CN"/>
        </w:rPr>
        <w:t>41</w:t>
      </w:r>
      <w:r>
        <w:rPr>
          <w:rFonts w:hint="eastAsia"/>
        </w:rPr>
        <w:t>.</w:t>
      </w:r>
      <w:r>
        <w:rPr>
          <w:rFonts w:hint="eastAsia"/>
          <w:lang w:eastAsia="zh-CN"/>
        </w:rPr>
        <w:t>智慧水务技术</w:t>
      </w:r>
      <w:r>
        <w:rPr>
          <w:rFonts w:hint="eastAsia"/>
          <w:lang w:val="en-US" w:eastAsia="zh-CN"/>
        </w:rPr>
        <w:t>专家</w:t>
      </w:r>
      <w:r>
        <w:rPr>
          <w:rFonts w:hint="eastAsia"/>
        </w:rPr>
        <w:t>——</w:t>
      </w:r>
      <w:r>
        <w:rPr>
          <w:rFonts w:hint="eastAsia"/>
          <w:lang w:eastAsia="zh-CN"/>
        </w:rPr>
        <w:t>四</w:t>
      </w:r>
      <w:r>
        <w:rPr>
          <w:rFonts w:hint="eastAsia"/>
        </w:rPr>
        <w:t>星</w:t>
      </w:r>
      <w:bookmarkEnd w:id="213"/>
      <w:bookmarkEnd w:id="214"/>
      <w:bookmarkEnd w:id="215"/>
      <w:bookmarkEnd w:id="21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智慧水务技术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81"/>
              </w:numPr>
              <w:bidi w:val="0"/>
              <w:rPr>
                <w:rFonts w:hint="eastAsia"/>
              </w:rPr>
            </w:pPr>
            <w:r>
              <w:rPr>
                <w:rFonts w:hint="eastAsia"/>
              </w:rPr>
              <w:t>负责智慧水务系统整体架构设计，整合物联网、大数据、AI等技术，构建供水、排水、污水处理全链条智能化解决方案；</w:t>
            </w:r>
          </w:p>
          <w:p>
            <w:pPr>
              <w:pStyle w:val="16"/>
              <w:numPr>
                <w:ilvl w:val="0"/>
                <w:numId w:val="81"/>
              </w:numPr>
              <w:bidi w:val="0"/>
              <w:rPr>
                <w:rFonts w:hint="eastAsia"/>
              </w:rPr>
            </w:pPr>
            <w:r>
              <w:rPr>
                <w:rFonts w:hint="eastAsia"/>
              </w:rPr>
              <w:t>主导水务数据中台建设，开发水质预测、管网漏损定位、泵站优化调度等核心算法模型，提升运营效率与决策科学性；</w:t>
            </w:r>
          </w:p>
          <w:p>
            <w:pPr>
              <w:pStyle w:val="16"/>
              <w:numPr>
                <w:ilvl w:val="0"/>
                <w:numId w:val="81"/>
              </w:numPr>
              <w:bidi w:val="0"/>
              <w:rPr>
                <w:rFonts w:hint="eastAsia"/>
              </w:rPr>
            </w:pPr>
            <w:r>
              <w:rPr>
                <w:rFonts w:hint="eastAsia"/>
              </w:rPr>
              <w:t>推动智能硬件与软件平台的集成应用，实现数据实时采集与可视化分析；</w:t>
            </w:r>
          </w:p>
          <w:p>
            <w:pPr>
              <w:pStyle w:val="16"/>
              <w:numPr>
                <w:ilvl w:val="0"/>
                <w:numId w:val="81"/>
              </w:numPr>
              <w:bidi w:val="0"/>
              <w:rPr>
                <w:rFonts w:hint="eastAsia"/>
              </w:rPr>
            </w:pPr>
            <w:r>
              <w:rPr>
                <w:rFonts w:hint="eastAsia"/>
              </w:rPr>
              <w:t>协同业务团队完成项目交付，提供技术培训与运维支持，解决系统集成中的兼容性、安全性问题；</w:t>
            </w:r>
          </w:p>
          <w:p>
            <w:pPr>
              <w:pStyle w:val="16"/>
              <w:numPr>
                <w:ilvl w:val="0"/>
                <w:numId w:val="81"/>
              </w:numPr>
              <w:bidi w:val="0"/>
            </w:pPr>
            <w:r>
              <w:rPr>
                <w:rFonts w:hint="eastAsia"/>
              </w:rPr>
              <w:t>跟踪前沿技术，探索智慧水务在碳减排、资源循环利用场景的创新应用。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电气工程、能源动力、控制科学与工程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8820" w:type="dxa"/>
            <w:gridSpan w:val="3"/>
            <w:noWrap w:val="0"/>
            <w:vAlign w:val="top"/>
          </w:tcPr>
          <w:p>
            <w:pPr>
              <w:pStyle w:val="16"/>
              <w:numPr>
                <w:ilvl w:val="0"/>
                <w:numId w:val="82"/>
              </w:numPr>
              <w:bidi w:val="0"/>
            </w:pPr>
            <w:r>
              <w:t>精通水力模型建模，具备管网优化、DMA分区计量实战经验</w:t>
            </w:r>
            <w:r>
              <w:rPr>
                <w:rFonts w:hint="eastAsia"/>
                <w:lang w:eastAsia="zh-CN"/>
              </w:rPr>
              <w:t>；</w:t>
            </w:r>
          </w:p>
          <w:p>
            <w:pPr>
              <w:pStyle w:val="16"/>
              <w:numPr>
                <w:ilvl w:val="0"/>
                <w:numId w:val="82"/>
              </w:numPr>
              <w:bidi w:val="0"/>
            </w:pPr>
            <w:r>
              <w:t>熟悉行业应用软件、仪表、硬件设备，对相关的技术标准有一定的认识；</w:t>
            </w:r>
          </w:p>
          <w:p>
            <w:pPr>
              <w:pStyle w:val="16"/>
              <w:numPr>
                <w:ilvl w:val="0"/>
                <w:numId w:val="82"/>
              </w:numPr>
              <w:bidi w:val="0"/>
            </w:pPr>
            <w:r>
              <w:t>具备优秀的方案和技术文档编写整合能力，优秀的方案汇报能力；</w:t>
            </w:r>
          </w:p>
          <w:p>
            <w:pPr>
              <w:pStyle w:val="16"/>
              <w:numPr>
                <w:ilvl w:val="0"/>
                <w:numId w:val="82"/>
              </w:numPr>
              <w:bidi w:val="0"/>
            </w:pPr>
            <w:r>
              <w:rPr>
                <w:rFonts w:hint="eastAsia"/>
                <w:lang w:eastAsia="zh-CN"/>
              </w:rPr>
              <w:t>具</w:t>
            </w:r>
            <w:r>
              <w:t>有大中型项目的解决方案设计、项目管理经验</w:t>
            </w:r>
            <w:r>
              <w:rPr>
                <w:rFonts w:hint="eastAsia"/>
                <w:lang w:eastAsia="zh-CN"/>
              </w:rPr>
              <w:t>；</w:t>
            </w:r>
          </w:p>
          <w:p>
            <w:pPr>
              <w:pStyle w:val="16"/>
              <w:numPr>
                <w:ilvl w:val="0"/>
                <w:numId w:val="8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17" w:name="_Toc17453"/>
      <w:bookmarkStart w:id="218" w:name="_Toc6366"/>
      <w:bookmarkStart w:id="219" w:name="_Toc25888"/>
      <w:bookmarkStart w:id="220" w:name="_Toc31447"/>
      <w:r>
        <w:rPr>
          <w:rFonts w:hint="eastAsia"/>
          <w:lang w:val="en-US" w:eastAsia="zh-CN"/>
        </w:rPr>
        <w:t>42</w:t>
      </w:r>
      <w:r>
        <w:rPr>
          <w:rFonts w:hint="eastAsia"/>
        </w:rPr>
        <w:t>.</w:t>
      </w:r>
      <w:r>
        <w:t>工业洁净室</w:t>
      </w:r>
      <w:r>
        <w:rPr>
          <w:rFonts w:hint="eastAsia"/>
          <w:lang w:eastAsia="zh-CN"/>
        </w:rPr>
        <w:t>技术</w:t>
      </w:r>
      <w:r>
        <w:rPr>
          <w:rFonts w:hint="eastAsia"/>
          <w:lang w:val="en-US" w:eastAsia="zh-CN"/>
        </w:rPr>
        <w:t>专家</w:t>
      </w:r>
      <w:r>
        <w:rPr>
          <w:rFonts w:hint="eastAsia"/>
        </w:rPr>
        <w:t>——</w:t>
      </w:r>
      <w:r>
        <w:rPr>
          <w:rFonts w:hint="eastAsia"/>
          <w:lang w:eastAsia="zh-CN"/>
        </w:rPr>
        <w:t>四</w:t>
      </w:r>
      <w:r>
        <w:rPr>
          <w:rFonts w:hint="eastAsia"/>
        </w:rPr>
        <w:t>星</w:t>
      </w:r>
      <w:bookmarkEnd w:id="217"/>
      <w:bookmarkEnd w:id="218"/>
      <w:bookmarkEnd w:id="219"/>
      <w:bookmarkEnd w:id="22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t>工业洁净室</w:t>
            </w:r>
            <w:r>
              <w:rPr>
                <w:rFonts w:hint="eastAsia"/>
                <w:lang w:eastAsia="zh-CN"/>
              </w:rPr>
              <w:t>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83"/>
              </w:numPr>
              <w:bidi w:val="0"/>
            </w:pPr>
            <w:r>
              <w:rPr>
                <w:rFonts w:hint="default"/>
              </w:rPr>
              <w:t>主导工业洁净室技术方案设计，制定气流组织、压差控制、微粒过滤等解决方案；</w:t>
            </w:r>
          </w:p>
          <w:p>
            <w:pPr>
              <w:pStyle w:val="16"/>
              <w:numPr>
                <w:ilvl w:val="0"/>
                <w:numId w:val="83"/>
              </w:numPr>
              <w:bidi w:val="0"/>
              <w:rPr>
                <w:rFonts w:hint="default"/>
              </w:rPr>
            </w:pPr>
            <w:r>
              <w:rPr>
                <w:rFonts w:hint="default"/>
              </w:rPr>
              <w:t>研发新型洁净技术，优化能耗与建造成本，推动专利布局与技术标准化；</w:t>
            </w:r>
          </w:p>
          <w:p>
            <w:pPr>
              <w:pStyle w:val="16"/>
              <w:numPr>
                <w:ilvl w:val="0"/>
                <w:numId w:val="83"/>
              </w:numPr>
              <w:bidi w:val="0"/>
              <w:rPr>
                <w:rFonts w:hint="default"/>
              </w:rPr>
            </w:pPr>
            <w:r>
              <w:rPr>
                <w:rFonts w:hint="default"/>
              </w:rPr>
              <w:t>统筹项目全流程管理，协调机电、装修、检测团队完成施工调试；</w:t>
            </w:r>
          </w:p>
          <w:p>
            <w:pPr>
              <w:pStyle w:val="16"/>
              <w:numPr>
                <w:ilvl w:val="0"/>
                <w:numId w:val="83"/>
              </w:numPr>
              <w:bidi w:val="0"/>
              <w:rPr>
                <w:rFonts w:hint="default"/>
              </w:rPr>
            </w:pPr>
            <w:r>
              <w:rPr>
                <w:rFonts w:hint="default"/>
              </w:rPr>
              <w:t>开展洁净室性能验证，运用CFD仿真、粒子计数器等工具诊断气流死角、微振动问题，输出整改方案；</w:t>
            </w:r>
          </w:p>
          <w:p>
            <w:pPr>
              <w:pStyle w:val="16"/>
              <w:numPr>
                <w:ilvl w:val="0"/>
                <w:numId w:val="83"/>
              </w:numPr>
              <w:bidi w:val="0"/>
            </w:pPr>
            <w:r>
              <w:rPr>
                <w:rFonts w:hint="default"/>
              </w:rPr>
              <w:t>对接药监局、客户及第三方检测机构，协调洁净室认证、节能验收及补贴申报。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建筑学、动力工程及工程热物理</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8820" w:type="dxa"/>
            <w:gridSpan w:val="3"/>
            <w:noWrap w:val="0"/>
            <w:vAlign w:val="top"/>
          </w:tcPr>
          <w:p>
            <w:pPr>
              <w:pStyle w:val="16"/>
              <w:numPr>
                <w:ilvl w:val="0"/>
                <w:numId w:val="84"/>
              </w:numPr>
              <w:bidi w:val="0"/>
            </w:pPr>
            <w:r>
              <w:t>熟悉半导体制造的工艺流程，如光刻、刻蚀、薄膜沉积等，了解各工艺环节对洁净环境的要求及可能产生的污染</w:t>
            </w:r>
            <w:r>
              <w:rPr>
                <w:rFonts w:hint="eastAsia"/>
                <w:lang w:eastAsia="zh-CN"/>
              </w:rPr>
              <w:t>；</w:t>
            </w:r>
          </w:p>
          <w:p>
            <w:pPr>
              <w:pStyle w:val="16"/>
              <w:numPr>
                <w:ilvl w:val="0"/>
                <w:numId w:val="84"/>
              </w:numPr>
              <w:bidi w:val="0"/>
            </w:pPr>
            <w:r>
              <w:t>熟悉洁净室的工作原理，熟知国</w:t>
            </w:r>
            <w:r>
              <w:rPr>
                <w:rFonts w:hint="eastAsia"/>
                <w:lang w:eastAsia="zh-CN"/>
              </w:rPr>
              <w:t>内外</w:t>
            </w:r>
            <w:r>
              <w:t>相关洁净室标准</w:t>
            </w:r>
            <w:r>
              <w:rPr>
                <w:rFonts w:hint="eastAsia"/>
                <w:lang w:eastAsia="zh-CN"/>
              </w:rPr>
              <w:t>；</w:t>
            </w:r>
          </w:p>
          <w:p>
            <w:pPr>
              <w:pStyle w:val="16"/>
              <w:numPr>
                <w:ilvl w:val="0"/>
                <w:numId w:val="84"/>
              </w:numPr>
              <w:bidi w:val="0"/>
            </w:pPr>
            <w:r>
              <w:t>熟练使用各种环境监测仪器</w:t>
            </w:r>
            <w:r>
              <w:rPr>
                <w:rFonts w:hint="eastAsia"/>
                <w:lang w:eastAsia="zh-CN"/>
              </w:rPr>
              <w:t>；</w:t>
            </w:r>
          </w:p>
          <w:p>
            <w:pPr>
              <w:pStyle w:val="16"/>
              <w:numPr>
                <w:ilvl w:val="0"/>
                <w:numId w:val="84"/>
              </w:numPr>
              <w:bidi w:val="0"/>
            </w:pPr>
            <w:r>
              <w:t>精通AutoCAD、Revit、Fluent仿真软件，具备气流组织模拟、热湿负荷计算及节能优化能力</w:t>
            </w:r>
            <w:r>
              <w:rPr>
                <w:rFonts w:hint="eastAsia"/>
                <w:lang w:eastAsia="zh-CN"/>
              </w:rPr>
              <w:t>；</w:t>
            </w:r>
          </w:p>
          <w:p>
            <w:pPr>
              <w:pStyle w:val="16"/>
              <w:numPr>
                <w:ilvl w:val="0"/>
                <w:numId w:val="8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21" w:name="_Toc31752"/>
      <w:bookmarkStart w:id="222" w:name="_Toc18506"/>
      <w:bookmarkStart w:id="223" w:name="_Toc4598"/>
      <w:bookmarkStart w:id="224" w:name="_Toc8991"/>
      <w:r>
        <w:rPr>
          <w:rFonts w:hint="eastAsia"/>
          <w:lang w:val="en-US" w:eastAsia="zh-CN"/>
        </w:rPr>
        <w:t>43</w:t>
      </w:r>
      <w:r>
        <w:rPr>
          <w:rFonts w:hint="eastAsia"/>
        </w:rPr>
        <w:t>.</w:t>
      </w:r>
      <w:r>
        <w:rPr>
          <w:rFonts w:hint="eastAsia"/>
          <w:lang w:val="en-US" w:eastAsia="zh-CN"/>
        </w:rPr>
        <w:t>安全/节能/环保智能</w:t>
      </w:r>
      <w:r>
        <w:rPr>
          <w:rFonts w:hint="eastAsia"/>
          <w:lang w:eastAsia="zh-CN"/>
        </w:rPr>
        <w:t>设备开发</w:t>
      </w:r>
      <w:r>
        <w:rPr>
          <w:rFonts w:hint="eastAsia"/>
          <w:lang w:val="en-US" w:eastAsia="zh-CN"/>
        </w:rPr>
        <w:t>专家</w:t>
      </w:r>
      <w:r>
        <w:rPr>
          <w:rFonts w:hint="eastAsia"/>
        </w:rPr>
        <w:t>——</w:t>
      </w:r>
      <w:r>
        <w:rPr>
          <w:rFonts w:hint="eastAsia"/>
          <w:lang w:eastAsia="zh-CN"/>
        </w:rPr>
        <w:t>四</w:t>
      </w:r>
      <w:r>
        <w:rPr>
          <w:rFonts w:hint="eastAsia"/>
        </w:rPr>
        <w:t>星</w:t>
      </w:r>
      <w:bookmarkEnd w:id="221"/>
      <w:bookmarkEnd w:id="222"/>
      <w:bookmarkEnd w:id="22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安全/节能/环保智能</w:t>
            </w:r>
            <w:r>
              <w:rPr>
                <w:rFonts w:hint="eastAsia"/>
                <w:lang w:eastAsia="zh-CN"/>
              </w:rPr>
              <w:t>设备开发</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85"/>
              </w:numPr>
              <w:bidi w:val="0"/>
              <w:rPr>
                <w:rFonts w:hint="default"/>
              </w:rPr>
            </w:pPr>
            <w:r>
              <w:rPr>
                <w:rFonts w:hint="default"/>
              </w:rPr>
              <w:t>负责</w:t>
            </w:r>
            <w:r>
              <w:rPr>
                <w:rFonts w:hint="eastAsia"/>
                <w:lang w:eastAsia="zh-CN"/>
              </w:rPr>
              <w:t>安全</w:t>
            </w:r>
            <w:r>
              <w:rPr>
                <w:rFonts w:hint="eastAsia"/>
                <w:lang w:val="en-US" w:eastAsia="zh-CN"/>
              </w:rPr>
              <w:t>/节能/环保</w:t>
            </w:r>
            <w:r>
              <w:rPr>
                <w:rFonts w:hint="default"/>
              </w:rPr>
              <w:t>领域智能设备的全生命周期开发，包括需求分析、方案设计、硬件选型及嵌入式系统开发；</w:t>
            </w:r>
          </w:p>
          <w:p>
            <w:pPr>
              <w:pStyle w:val="16"/>
              <w:numPr>
                <w:ilvl w:val="0"/>
                <w:numId w:val="85"/>
              </w:numPr>
              <w:bidi w:val="0"/>
              <w:rPr>
                <w:rFonts w:hint="default"/>
              </w:rPr>
            </w:pPr>
            <w:r>
              <w:rPr>
                <w:rFonts w:hint="default"/>
              </w:rPr>
              <w:t>主导传感器融合、边缘计算、AI算法等技术在设备中的集成应用，提升设备自动化、精准化水平；</w:t>
            </w:r>
          </w:p>
          <w:p>
            <w:pPr>
              <w:pStyle w:val="16"/>
              <w:numPr>
                <w:ilvl w:val="0"/>
                <w:numId w:val="85"/>
              </w:numPr>
              <w:bidi w:val="0"/>
              <w:rPr>
                <w:rFonts w:hint="default"/>
              </w:rPr>
            </w:pPr>
            <w:r>
              <w:rPr>
                <w:rFonts w:hint="default"/>
              </w:rPr>
              <w:t>搭建测试验证平台，制定设备可靠性、安全性标准，解决现场部署中的抗干扰、长续航等关键问题；</w:t>
            </w:r>
          </w:p>
          <w:p>
            <w:pPr>
              <w:pStyle w:val="16"/>
              <w:numPr>
                <w:ilvl w:val="0"/>
                <w:numId w:val="85"/>
              </w:numPr>
              <w:bidi w:val="0"/>
              <w:rPr>
                <w:rFonts w:hint="default"/>
              </w:rPr>
            </w:pPr>
            <w:r>
              <w:rPr>
                <w:rFonts w:hint="default"/>
              </w:rPr>
              <w:t>协同供应链团队完成设备量产转化，优化成本结构，推动产品迭代升级；</w:t>
            </w:r>
          </w:p>
          <w:p>
            <w:pPr>
              <w:pStyle w:val="16"/>
              <w:numPr>
                <w:ilvl w:val="0"/>
                <w:numId w:val="85"/>
              </w:numPr>
              <w:bidi w:val="0"/>
            </w:pPr>
            <w:r>
              <w:rPr>
                <w:rFonts w:hint="default"/>
              </w:rPr>
              <w:t>跟踪前沿技术，探索智能设备的创新应用。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电气、自动化、电子信息、环境科学与工程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8820" w:type="dxa"/>
            <w:gridSpan w:val="3"/>
            <w:noWrap w:val="0"/>
            <w:vAlign w:val="top"/>
          </w:tcPr>
          <w:p>
            <w:pPr>
              <w:pStyle w:val="16"/>
              <w:numPr>
                <w:ilvl w:val="0"/>
                <w:numId w:val="86"/>
              </w:numPr>
              <w:bidi w:val="0"/>
            </w:pPr>
            <w:r>
              <w:t>精通模拟、数字电路设计，熟悉EMC设计，</w:t>
            </w:r>
            <w:r>
              <w:rPr>
                <w:rFonts w:hint="eastAsia"/>
                <w:lang w:eastAsia="zh-CN"/>
              </w:rPr>
              <w:t>具</w:t>
            </w:r>
            <w:r>
              <w:t>有过完整产品开发经验；</w:t>
            </w:r>
          </w:p>
          <w:p>
            <w:pPr>
              <w:pStyle w:val="16"/>
              <w:numPr>
                <w:ilvl w:val="0"/>
                <w:numId w:val="86"/>
              </w:numPr>
              <w:bidi w:val="0"/>
            </w:pPr>
            <w:r>
              <w:t>熟悉</w:t>
            </w:r>
            <w:r>
              <w:rPr>
                <w:rFonts w:hint="eastAsia"/>
                <w:lang w:val="en-US" w:eastAsia="zh-CN"/>
              </w:rPr>
              <w:t>L</w:t>
            </w:r>
            <w:r>
              <w:t>inux开发环境及系统底层驱动开发，</w:t>
            </w:r>
            <w:r>
              <w:rPr>
                <w:rFonts w:hint="eastAsia"/>
                <w:lang w:eastAsia="zh-CN"/>
              </w:rPr>
              <w:t>具有</w:t>
            </w:r>
            <w:r>
              <w:t>嵌入式系统项目开发经验；</w:t>
            </w:r>
          </w:p>
          <w:p>
            <w:pPr>
              <w:pStyle w:val="16"/>
              <w:numPr>
                <w:ilvl w:val="0"/>
                <w:numId w:val="86"/>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25" w:name="_Toc23642"/>
      <w:bookmarkStart w:id="226" w:name="_Toc8077"/>
      <w:bookmarkStart w:id="227" w:name="_Toc4260"/>
      <w:bookmarkStart w:id="228" w:name="_Toc15728"/>
      <w:r>
        <w:rPr>
          <w:rFonts w:hint="eastAsia"/>
          <w:lang w:val="en-US" w:eastAsia="zh-CN"/>
        </w:rPr>
        <w:t>44</w:t>
      </w:r>
      <w:r>
        <w:rPr>
          <w:rFonts w:hint="eastAsia"/>
        </w:rPr>
        <w:t>.</w:t>
      </w:r>
      <w:r>
        <w:rPr>
          <w:rFonts w:hint="eastAsia"/>
          <w:lang w:eastAsia="zh-CN"/>
        </w:rPr>
        <w:t>环境应急管理</w:t>
      </w:r>
      <w:r>
        <w:rPr>
          <w:rFonts w:hint="eastAsia"/>
          <w:lang w:val="en-US" w:eastAsia="zh-CN"/>
        </w:rPr>
        <w:t>专家</w:t>
      </w:r>
      <w:r>
        <w:rPr>
          <w:rFonts w:hint="eastAsia"/>
        </w:rPr>
        <w:t>——</w:t>
      </w:r>
      <w:r>
        <w:rPr>
          <w:rFonts w:hint="eastAsia"/>
          <w:lang w:eastAsia="zh-CN"/>
        </w:rPr>
        <w:t>四</w:t>
      </w:r>
      <w:r>
        <w:rPr>
          <w:rFonts w:hint="eastAsia"/>
        </w:rPr>
        <w:t>星</w:t>
      </w:r>
      <w:bookmarkEnd w:id="225"/>
      <w:bookmarkEnd w:id="226"/>
      <w:bookmarkEnd w:id="227"/>
      <w:bookmarkEnd w:id="22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环境应急管理</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9" w:hRule="atLeast"/>
          <w:jc w:val="center"/>
        </w:trPr>
        <w:tc>
          <w:tcPr>
            <w:tcW w:w="8820" w:type="dxa"/>
            <w:gridSpan w:val="3"/>
            <w:shd w:val="clear" w:color="auto" w:fill="FFFFFF"/>
            <w:noWrap w:val="0"/>
            <w:vAlign w:val="top"/>
          </w:tcPr>
          <w:p>
            <w:pPr>
              <w:pStyle w:val="16"/>
              <w:numPr>
                <w:ilvl w:val="0"/>
                <w:numId w:val="87"/>
              </w:numPr>
              <w:bidi w:val="0"/>
              <w:ind w:left="425" w:leftChars="0" w:firstLineChars="0"/>
            </w:pPr>
            <w:r>
              <w:rPr>
                <w:rFonts w:hint="default"/>
              </w:rPr>
              <w:t>制定突发环境事件应急预案，主导技术处置方案编制；</w:t>
            </w:r>
          </w:p>
          <w:p>
            <w:pPr>
              <w:pStyle w:val="16"/>
              <w:numPr>
                <w:ilvl w:val="0"/>
                <w:numId w:val="87"/>
              </w:numPr>
              <w:bidi w:val="0"/>
              <w:ind w:left="425" w:leftChars="0" w:firstLineChars="0"/>
              <w:rPr>
                <w:rFonts w:hint="default"/>
              </w:rPr>
            </w:pPr>
            <w:r>
              <w:rPr>
                <w:rFonts w:hint="default"/>
              </w:rPr>
              <w:t>统筹现场应急指挥，协调监测、执法、救援等多部门联动响应；</w:t>
            </w:r>
          </w:p>
          <w:p>
            <w:pPr>
              <w:pStyle w:val="16"/>
              <w:numPr>
                <w:ilvl w:val="0"/>
                <w:numId w:val="87"/>
              </w:numPr>
              <w:bidi w:val="0"/>
              <w:ind w:left="425" w:leftChars="0" w:firstLineChars="0"/>
              <w:rPr>
                <w:rFonts w:hint="default"/>
              </w:rPr>
            </w:pPr>
            <w:r>
              <w:rPr>
                <w:rFonts w:hint="default"/>
              </w:rPr>
              <w:t>开发环境应急管理平台，整合风险源数据库与智能预警模型；</w:t>
            </w:r>
          </w:p>
          <w:p>
            <w:pPr>
              <w:pStyle w:val="16"/>
              <w:numPr>
                <w:ilvl w:val="0"/>
                <w:numId w:val="87"/>
              </w:numPr>
              <w:bidi w:val="0"/>
              <w:ind w:left="425" w:leftChars="0" w:firstLineChars="0"/>
              <w:rPr>
                <w:rFonts w:hint="default"/>
              </w:rPr>
            </w:pPr>
            <w:r>
              <w:rPr>
                <w:rFonts w:hint="default"/>
              </w:rPr>
              <w:t>主导环境风险评估与隐患排查，推动企业应急能力标准化建设；</w:t>
            </w:r>
          </w:p>
          <w:p>
            <w:pPr>
              <w:pStyle w:val="16"/>
              <w:numPr>
                <w:ilvl w:val="0"/>
                <w:numId w:val="87"/>
              </w:numPr>
              <w:bidi w:val="0"/>
              <w:ind w:left="425" w:leftChars="0" w:firstLineChars="0"/>
            </w:pPr>
            <w:r>
              <w:rPr>
                <w:rFonts w:hint="default"/>
              </w:rPr>
              <w:t>跟踪国际应急技术前沿，引入无人机巡查、AI污染扩散预测等创新方案。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环境科学与工程</w:t>
            </w:r>
            <w:r>
              <w:rPr>
                <w:rFonts w:hint="eastAsia" w:ascii="仿宋_GB2312"/>
              </w:rPr>
              <w:t>、</w:t>
            </w:r>
            <w:r>
              <w:rPr>
                <w:rFonts w:hint="eastAsia"/>
                <w:lang w:eastAsia="zh-CN"/>
              </w:rPr>
              <w:t>管理科学与工程、化学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8820" w:type="dxa"/>
            <w:gridSpan w:val="3"/>
            <w:noWrap w:val="0"/>
            <w:vAlign w:val="top"/>
          </w:tcPr>
          <w:p>
            <w:pPr>
              <w:pStyle w:val="16"/>
              <w:numPr>
                <w:ilvl w:val="0"/>
                <w:numId w:val="88"/>
              </w:numPr>
              <w:bidi w:val="0"/>
              <w:ind w:left="425" w:leftChars="0" w:firstLineChars="0"/>
            </w:pPr>
            <w:r>
              <w:rPr>
                <w:rFonts w:hint="default"/>
              </w:rPr>
              <w:t>精通环境风险评估；</w:t>
            </w:r>
          </w:p>
          <w:p>
            <w:pPr>
              <w:pStyle w:val="16"/>
              <w:numPr>
                <w:ilvl w:val="0"/>
                <w:numId w:val="88"/>
              </w:numPr>
              <w:bidi w:val="0"/>
              <w:ind w:left="425" w:leftChars="0" w:firstLineChars="0"/>
              <w:rPr>
                <w:rFonts w:hint="default"/>
              </w:rPr>
            </w:pPr>
            <w:r>
              <w:rPr>
                <w:rFonts w:hint="default"/>
              </w:rPr>
              <w:t>主导过省级以上环境应急处置项目，具备突发泄漏/火灾现场指挥经验；</w:t>
            </w:r>
          </w:p>
          <w:p>
            <w:pPr>
              <w:pStyle w:val="16"/>
              <w:numPr>
                <w:ilvl w:val="0"/>
                <w:numId w:val="88"/>
              </w:numPr>
              <w:bidi w:val="0"/>
              <w:ind w:left="425" w:leftChars="0" w:firstLineChars="0"/>
              <w:rPr>
                <w:rFonts w:hint="default"/>
              </w:rPr>
            </w:pPr>
            <w:r>
              <w:rPr>
                <w:rFonts w:hint="default"/>
              </w:rPr>
              <w:t>熟悉</w:t>
            </w:r>
            <w:r>
              <w:rPr>
                <w:rFonts w:hint="eastAsia"/>
                <w:lang w:eastAsia="zh-CN"/>
              </w:rPr>
              <w:t>环境应急管理相关</w:t>
            </w:r>
            <w:r>
              <w:rPr>
                <w:rFonts w:hint="default"/>
              </w:rPr>
              <w:t>法规，具备跨部门协作能力；</w:t>
            </w:r>
          </w:p>
          <w:p>
            <w:pPr>
              <w:pStyle w:val="16"/>
              <w:numPr>
                <w:ilvl w:val="0"/>
                <w:numId w:val="88"/>
              </w:numPr>
              <w:bidi w:val="0"/>
              <w:ind w:left="425" w:leftChars="0" w:firstLineChars="0"/>
              <w:rPr>
                <w:rFonts w:ascii="仿宋_GB2312"/>
              </w:rPr>
            </w:pPr>
            <w:r>
              <w:rPr>
                <w:rFonts w:hint="eastAsia"/>
              </w:rPr>
              <w:t>毕业于QS/泰晤士/软科/U.S.News榜单院校前200名或学科前100名，或国内985/211院校，或“双一流”建设高校及建设学科。</w:t>
            </w:r>
          </w:p>
        </w:tc>
      </w:tr>
      <w:bookmarkEnd w:id="224"/>
    </w:tbl>
    <w:p>
      <w:pPr>
        <w:bidi w:val="0"/>
        <w:rPr>
          <w:rFonts w:hint="eastAsia"/>
          <w:lang w:val="en-US" w:eastAsia="zh-CN"/>
        </w:rPr>
      </w:pPr>
      <w:bookmarkStart w:id="229" w:name="_Toc12956"/>
      <w:bookmarkStart w:id="230" w:name="_Toc17322"/>
      <w:bookmarkStart w:id="231" w:name="_Toc16850"/>
      <w:r>
        <w:rPr>
          <w:rFonts w:hint="eastAsia"/>
          <w:lang w:val="en-US" w:eastAsia="zh-CN"/>
        </w:rPr>
        <w:br w:type="page"/>
      </w:r>
    </w:p>
    <w:p>
      <w:pPr>
        <w:pStyle w:val="3"/>
        <w:bidi w:val="0"/>
        <w:rPr>
          <w:rFonts w:hint="eastAsia"/>
        </w:rPr>
      </w:pPr>
      <w:bookmarkStart w:id="232" w:name="_Toc16377"/>
      <w:r>
        <w:rPr>
          <w:rFonts w:hint="eastAsia"/>
          <w:lang w:val="en-US" w:eastAsia="zh-CN"/>
        </w:rPr>
        <w:t>45</w:t>
      </w:r>
      <w:r>
        <w:rPr>
          <w:rFonts w:hint="eastAsia"/>
        </w:rPr>
        <w:t>.</w:t>
      </w:r>
      <w:r>
        <w:rPr>
          <w:rFonts w:hint="eastAsia"/>
          <w:lang w:eastAsia="zh-CN"/>
        </w:rPr>
        <w:t>碳领域技术专家</w:t>
      </w:r>
      <w:r>
        <w:rPr>
          <w:rFonts w:hint="eastAsia"/>
        </w:rPr>
        <w:t>——</w:t>
      </w:r>
      <w:r>
        <w:rPr>
          <w:rFonts w:hint="eastAsia"/>
          <w:lang w:eastAsia="zh-CN"/>
        </w:rPr>
        <w:t>四</w:t>
      </w:r>
      <w:r>
        <w:rPr>
          <w:rFonts w:hint="eastAsia"/>
        </w:rPr>
        <w:t>星</w:t>
      </w:r>
      <w:bookmarkEnd w:id="229"/>
      <w:bookmarkEnd w:id="230"/>
      <w:bookmarkEnd w:id="231"/>
      <w:bookmarkEnd w:id="23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碳领域技术专家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8820" w:type="dxa"/>
            <w:gridSpan w:val="3"/>
            <w:shd w:val="clear" w:color="auto" w:fill="FFFFFF"/>
            <w:noWrap w:val="0"/>
            <w:vAlign w:val="top"/>
          </w:tcPr>
          <w:p>
            <w:pPr>
              <w:pStyle w:val="16"/>
              <w:numPr>
                <w:ilvl w:val="0"/>
                <w:numId w:val="89"/>
              </w:numPr>
              <w:bidi w:val="0"/>
              <w:rPr>
                <w:rFonts w:hint="default"/>
              </w:rPr>
            </w:pPr>
            <w:r>
              <w:rPr>
                <w:rFonts w:hint="default"/>
              </w:rPr>
              <w:t>负责碳汇项目全流程开发，确保项目符合国内外标准；</w:t>
            </w:r>
          </w:p>
          <w:p>
            <w:pPr>
              <w:pStyle w:val="16"/>
              <w:numPr>
                <w:ilvl w:val="0"/>
                <w:numId w:val="89"/>
              </w:numPr>
              <w:bidi w:val="0"/>
              <w:rPr>
                <w:rFonts w:hint="default"/>
              </w:rPr>
            </w:pPr>
            <w:r>
              <w:rPr>
                <w:rFonts w:hint="default"/>
              </w:rPr>
              <w:t>主导减排量核证，编制监测报告并对接第三方核证机构，推动项目签发与碳市场交易；</w:t>
            </w:r>
          </w:p>
          <w:p>
            <w:pPr>
              <w:pStyle w:val="16"/>
              <w:numPr>
                <w:ilvl w:val="0"/>
                <w:numId w:val="89"/>
              </w:numPr>
              <w:bidi w:val="0"/>
              <w:rPr>
                <w:rFonts w:hint="default"/>
              </w:rPr>
            </w:pPr>
            <w:r>
              <w:rPr>
                <w:rFonts w:hint="default"/>
              </w:rPr>
              <w:t>搭建碳足迹核算模型，评估企业/产品碳排放，制定碳减排策略及碳抵消方案；</w:t>
            </w:r>
          </w:p>
          <w:p>
            <w:pPr>
              <w:pStyle w:val="16"/>
              <w:numPr>
                <w:ilvl w:val="0"/>
                <w:numId w:val="89"/>
              </w:numPr>
              <w:bidi w:val="0"/>
              <w:rPr>
                <w:rFonts w:hint="default"/>
              </w:rPr>
            </w:pPr>
            <w:r>
              <w:rPr>
                <w:rFonts w:hint="default"/>
              </w:rPr>
              <w:t>分析国内外碳市场动态，设计碳金融产品，优化碳资产配置；</w:t>
            </w:r>
          </w:p>
          <w:p>
            <w:pPr>
              <w:pStyle w:val="16"/>
              <w:numPr>
                <w:ilvl w:val="0"/>
                <w:numId w:val="89"/>
              </w:numPr>
              <w:bidi w:val="0"/>
              <w:ind w:leftChars="0"/>
            </w:pPr>
            <w:r>
              <w:rPr>
                <w:rFonts w:hint="default"/>
              </w:rPr>
              <w:t>跟踪“双碳”政策及国际规则，提供合规性指导与战略建议。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bidi w:val="0"/>
            </w:pPr>
            <w:r>
              <w:rPr>
                <w:rFonts w:hint="eastAsia"/>
              </w:rPr>
              <w:t>环境</w:t>
            </w:r>
            <w:r>
              <w:rPr>
                <w:rFonts w:hint="eastAsia"/>
                <w:lang w:eastAsia="zh-CN"/>
              </w:rPr>
              <w:t>科学与工程</w:t>
            </w:r>
            <w:r>
              <w:rPr>
                <w:rFonts w:hint="eastAsia"/>
              </w:rPr>
              <w:t>、</w:t>
            </w:r>
            <w:r>
              <w:rPr>
                <w:rFonts w:hint="eastAsia"/>
                <w:lang w:eastAsia="zh-CN"/>
              </w:rPr>
              <w:t>数学、生态学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8820" w:type="dxa"/>
            <w:gridSpan w:val="3"/>
            <w:noWrap w:val="0"/>
            <w:vAlign w:val="top"/>
          </w:tcPr>
          <w:p>
            <w:pPr>
              <w:pStyle w:val="16"/>
              <w:numPr>
                <w:ilvl w:val="0"/>
                <w:numId w:val="90"/>
              </w:numPr>
              <w:bidi w:val="0"/>
            </w:pPr>
            <w:r>
              <w:t>熟悉国家双碳政策背景，具备碳数据、碳排放、碳金融等领域相关理论知识和技术知识；</w:t>
            </w:r>
          </w:p>
          <w:p>
            <w:pPr>
              <w:pStyle w:val="16"/>
              <w:numPr>
                <w:ilvl w:val="0"/>
                <w:numId w:val="90"/>
              </w:numPr>
              <w:bidi w:val="0"/>
            </w:pPr>
            <w:r>
              <w:t>熟悉碳数据及能源数据采集、处理及存储、应用方案等相关理论知识和技术知识；</w:t>
            </w:r>
          </w:p>
          <w:p>
            <w:pPr>
              <w:pStyle w:val="16"/>
              <w:numPr>
                <w:ilvl w:val="0"/>
                <w:numId w:val="90"/>
              </w:numPr>
              <w:bidi w:val="0"/>
              <w:rPr>
                <w:rFonts w:hint="eastAsia"/>
              </w:rPr>
            </w:pPr>
            <w:r>
              <w:rPr>
                <w:rFonts w:hint="eastAsia"/>
              </w:rPr>
              <w:t>精通GIS、遥感技术及碳监测设备，熟悉Python/R数据分析，具备碳足迹核算工具使用经验；</w:t>
            </w:r>
          </w:p>
          <w:p>
            <w:pPr>
              <w:pStyle w:val="16"/>
              <w:numPr>
                <w:ilvl w:val="0"/>
                <w:numId w:val="90"/>
              </w:numPr>
              <w:bidi w:val="0"/>
              <w:rPr>
                <w:rFonts w:hint="eastAsia"/>
              </w:rPr>
            </w:pPr>
            <w:r>
              <w:rPr>
                <w:rFonts w:hint="eastAsia"/>
              </w:rPr>
              <w:t>熟悉CCER/VCS核证流程，</w:t>
            </w:r>
            <w:r>
              <w:rPr>
                <w:rFonts w:hint="eastAsia"/>
                <w:lang w:eastAsia="zh-CN"/>
              </w:rPr>
              <w:t>具</w:t>
            </w:r>
            <w:r>
              <w:rPr>
                <w:rFonts w:hint="eastAsia"/>
              </w:rPr>
              <w:t>有成功项目签发案例；</w:t>
            </w:r>
          </w:p>
          <w:p>
            <w:pPr>
              <w:pStyle w:val="16"/>
              <w:numPr>
                <w:ilvl w:val="0"/>
                <w:numId w:val="90"/>
              </w:numPr>
              <w:bidi w:val="0"/>
            </w:pPr>
            <w:r>
              <w:rPr>
                <w:rFonts w:hint="eastAsia"/>
              </w:rPr>
              <w:t>具备碳市场分析、碳金融产品设计能力</w:t>
            </w:r>
            <w:r>
              <w:t xml:space="preserve">； </w:t>
            </w:r>
          </w:p>
          <w:p>
            <w:pPr>
              <w:pStyle w:val="16"/>
              <w:numPr>
                <w:ilvl w:val="0"/>
                <w:numId w:val="90"/>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233" w:name="_Toc30923"/>
      <w:r>
        <w:rPr>
          <w:rFonts w:hint="eastAsia"/>
          <w:lang w:val="en-US" w:eastAsia="zh-CN"/>
        </w:rPr>
        <w:br w:type="page"/>
      </w:r>
    </w:p>
    <w:bookmarkEnd w:id="233"/>
    <w:p>
      <w:pPr>
        <w:pStyle w:val="3"/>
        <w:bidi w:val="0"/>
        <w:rPr>
          <w:rFonts w:hint="eastAsia"/>
        </w:rPr>
      </w:pPr>
      <w:bookmarkStart w:id="234" w:name="_Toc17791"/>
      <w:bookmarkStart w:id="235" w:name="_Toc18155"/>
      <w:bookmarkStart w:id="236" w:name="_Toc2402"/>
      <w:bookmarkStart w:id="237" w:name="_Toc4695"/>
      <w:r>
        <w:rPr>
          <w:rFonts w:hint="eastAsia"/>
          <w:lang w:val="en-US" w:eastAsia="zh-CN"/>
        </w:rPr>
        <w:t>46</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环保销售总监</w:t>
      </w:r>
      <w:r>
        <w:rPr>
          <w:rFonts w:hint="eastAsia"/>
        </w:rPr>
        <w:t>——</w:t>
      </w:r>
      <w:r>
        <w:rPr>
          <w:rFonts w:hint="eastAsia"/>
          <w:lang w:val="en-US" w:eastAsia="zh-CN"/>
        </w:rPr>
        <w:t>四</w:t>
      </w:r>
      <w:r>
        <w:rPr>
          <w:rFonts w:hint="eastAsia"/>
        </w:rPr>
        <w:t>星</w:t>
      </w:r>
      <w:bookmarkEnd w:id="234"/>
      <w:bookmarkEnd w:id="235"/>
      <w:bookmarkEnd w:id="23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环保销售总监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91"/>
              </w:numPr>
              <w:bidi w:val="0"/>
            </w:pPr>
            <w:r>
              <w:rPr>
                <w:rFonts w:hint="default"/>
              </w:rPr>
              <w:t>制定安全节能环保领域销售战略，带领团队完成年度业绩目标，开拓政府、央企及大型民企客户；</w:t>
            </w:r>
          </w:p>
          <w:p>
            <w:pPr>
              <w:pStyle w:val="16"/>
              <w:numPr>
                <w:ilvl w:val="0"/>
                <w:numId w:val="91"/>
              </w:numPr>
              <w:bidi w:val="0"/>
              <w:rPr>
                <w:rFonts w:hint="default"/>
              </w:rPr>
            </w:pPr>
            <w:r>
              <w:rPr>
                <w:rFonts w:hint="default"/>
              </w:rPr>
              <w:t>主导重大项目的招投标、商务谈判及合同签署，推动绿色技术解决方案落地；</w:t>
            </w:r>
          </w:p>
          <w:p>
            <w:pPr>
              <w:pStyle w:val="16"/>
              <w:numPr>
                <w:ilvl w:val="0"/>
                <w:numId w:val="91"/>
              </w:numPr>
              <w:bidi w:val="0"/>
              <w:rPr>
                <w:rFonts w:hint="default"/>
              </w:rPr>
            </w:pPr>
            <w:r>
              <w:rPr>
                <w:rFonts w:hint="default"/>
              </w:rPr>
              <w:t>分析碳中和政策及行业趋势，挖掘环保设备、节能服务、智慧平台等产品的市场需求，制定差异化营销策略；</w:t>
            </w:r>
          </w:p>
          <w:p>
            <w:pPr>
              <w:pStyle w:val="16"/>
              <w:numPr>
                <w:ilvl w:val="0"/>
                <w:numId w:val="91"/>
              </w:numPr>
              <w:bidi w:val="0"/>
              <w:rPr>
                <w:rFonts w:hint="default"/>
              </w:rPr>
            </w:pPr>
            <w:r>
              <w:rPr>
                <w:rFonts w:hint="default"/>
              </w:rPr>
              <w:t>搭建高绩效销售团队，完善培训体系与激励机制，提升团队在环保法规、技术方案等方面的专业能力；</w:t>
            </w:r>
          </w:p>
          <w:p>
            <w:pPr>
              <w:pStyle w:val="16"/>
              <w:numPr>
                <w:ilvl w:val="0"/>
                <w:numId w:val="91"/>
              </w:numPr>
              <w:bidi w:val="0"/>
              <w:rPr>
                <w:rFonts w:hint="default"/>
              </w:rPr>
            </w:pPr>
            <w:r>
              <w:rPr>
                <w:rFonts w:hint="default"/>
              </w:rPr>
              <w:t>协同技术、工程部门优化产品竞争力，维护行业专家、协会资源，提升企业品牌影响力。</w:t>
            </w:r>
          </w:p>
          <w:p>
            <w:pPr>
              <w:pStyle w:val="16"/>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环境</w:t>
            </w:r>
            <w:r>
              <w:rPr>
                <w:rFonts w:hint="eastAsia"/>
                <w:lang w:eastAsia="zh-CN"/>
              </w:rPr>
              <w:t>科学与工程</w:t>
            </w:r>
            <w:r>
              <w:rPr>
                <w:rFonts w:hint="eastAsia" w:ascii="仿宋_GB2312"/>
              </w:rPr>
              <w:t>、</w:t>
            </w:r>
            <w:r>
              <w:rPr>
                <w:rFonts w:hint="eastAsia"/>
                <w:lang w:eastAsia="zh-CN"/>
              </w:rPr>
              <w:t>工商管理、公共管理</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8820" w:type="dxa"/>
            <w:gridSpan w:val="3"/>
            <w:noWrap w:val="0"/>
            <w:vAlign w:val="top"/>
          </w:tcPr>
          <w:p>
            <w:pPr>
              <w:pStyle w:val="16"/>
              <w:numPr>
                <w:ilvl w:val="0"/>
                <w:numId w:val="92"/>
              </w:numPr>
              <w:bidi w:val="0"/>
            </w:pPr>
            <w:r>
              <w:t>熟悉政府采购、PPP项目流程，有环保局、水务集团、大型国企客户资源</w:t>
            </w:r>
            <w:r>
              <w:rPr>
                <w:rFonts w:hint="eastAsia"/>
                <w:lang w:eastAsia="zh-CN"/>
              </w:rPr>
              <w:t>；</w:t>
            </w:r>
          </w:p>
          <w:p>
            <w:pPr>
              <w:pStyle w:val="16"/>
              <w:numPr>
                <w:ilvl w:val="0"/>
                <w:numId w:val="92"/>
              </w:numPr>
              <w:bidi w:val="0"/>
            </w:pPr>
            <w:r>
              <w:t>精通B2G/B2B销售模式，擅长客户关系深耕与跨部门资源整合</w:t>
            </w:r>
            <w:r>
              <w:rPr>
                <w:rFonts w:hint="eastAsia"/>
                <w:lang w:eastAsia="zh-CN"/>
              </w:rPr>
              <w:t>；</w:t>
            </w:r>
          </w:p>
          <w:p>
            <w:pPr>
              <w:pStyle w:val="16"/>
              <w:numPr>
                <w:ilvl w:val="0"/>
                <w:numId w:val="92"/>
              </w:numPr>
              <w:bidi w:val="0"/>
            </w:pPr>
            <w:r>
              <w:rPr>
                <w:rFonts w:hint="default"/>
              </w:rPr>
              <w:t>对碳中和、绿色制造等政策高度敏感，能快速响应市场变化，制定针对性解决方案；</w:t>
            </w:r>
          </w:p>
          <w:p>
            <w:pPr>
              <w:pStyle w:val="16"/>
              <w:numPr>
                <w:ilvl w:val="0"/>
                <w:numId w:val="92"/>
              </w:numPr>
              <w:bidi w:val="0"/>
            </w:pPr>
            <w:r>
              <w:rPr>
                <w:rFonts w:hint="eastAsia"/>
                <w:lang w:eastAsia="zh-CN"/>
              </w:rPr>
              <w:t>具</w:t>
            </w:r>
            <w:r>
              <w:rPr>
                <w:rFonts w:hint="eastAsia"/>
              </w:rPr>
              <w:t>备一定的技术理解能力，熟悉安全</w:t>
            </w:r>
            <w:r>
              <w:rPr>
                <w:rFonts w:hint="eastAsia"/>
                <w:lang w:val="en-US" w:eastAsia="zh-CN"/>
              </w:rPr>
              <w:t>/</w:t>
            </w:r>
            <w:r>
              <w:rPr>
                <w:rFonts w:hint="eastAsia"/>
              </w:rPr>
              <w:t>节能</w:t>
            </w:r>
            <w:r>
              <w:rPr>
                <w:rFonts w:hint="eastAsia"/>
                <w:lang w:val="en-US" w:eastAsia="zh-CN"/>
              </w:rPr>
              <w:t>/</w:t>
            </w:r>
            <w:r>
              <w:rPr>
                <w:rFonts w:hint="eastAsia"/>
              </w:rPr>
              <w:t>环保技术原理</w:t>
            </w:r>
            <w:r>
              <w:rPr>
                <w:rFonts w:hint="eastAsia"/>
                <w:lang w:eastAsia="zh-CN"/>
              </w:rPr>
              <w:t>；</w:t>
            </w:r>
          </w:p>
          <w:p>
            <w:pPr>
              <w:pStyle w:val="16"/>
              <w:numPr>
                <w:ilvl w:val="0"/>
                <w:numId w:val="92"/>
              </w:numPr>
              <w:bidi w:val="0"/>
            </w:pPr>
            <w:r>
              <w:t>擅长战略规划、商务谈判及团队管理，适应高频出差</w:t>
            </w:r>
            <w:r>
              <w:rPr>
                <w:rFonts w:hint="eastAsia"/>
                <w:lang w:eastAsia="zh-CN"/>
              </w:rPr>
              <w:t>；</w:t>
            </w:r>
          </w:p>
          <w:p>
            <w:pPr>
              <w:pStyle w:val="16"/>
              <w:numPr>
                <w:ilvl w:val="0"/>
                <w:numId w:val="9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237"/>
    <w:p>
      <w:pPr>
        <w:pStyle w:val="3"/>
        <w:bidi w:val="0"/>
        <w:rPr>
          <w:rFonts w:hint="eastAsia" w:eastAsia="仿宋_GB2312"/>
          <w:lang w:val="en-US" w:eastAsia="zh-CN"/>
        </w:rPr>
      </w:pPr>
      <w:bookmarkStart w:id="238" w:name="_Toc9456"/>
      <w:bookmarkStart w:id="239" w:name="_Toc24020"/>
      <w:bookmarkStart w:id="240" w:name="_Toc19020"/>
      <w:bookmarkStart w:id="241" w:name="_Toc13388"/>
      <w:r>
        <w:rPr>
          <w:rFonts w:hint="eastAsia"/>
          <w:lang w:val="en-US" w:eastAsia="zh-CN"/>
        </w:rPr>
        <w:t>47</w:t>
      </w:r>
      <w:r>
        <w:rPr>
          <w:rFonts w:hint="eastAsia"/>
        </w:rPr>
        <w:t>.</w:t>
      </w: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rPr>
        <w:t>解决方案</w:t>
      </w:r>
      <w:r>
        <w:rPr>
          <w:rFonts w:hint="eastAsia"/>
          <w:lang w:eastAsia="zh-CN"/>
        </w:rPr>
        <w:t>专家</w:t>
      </w:r>
      <w:r>
        <w:rPr>
          <w:rFonts w:hint="eastAsia"/>
        </w:rPr>
        <w:t>——</w:t>
      </w:r>
      <w:r>
        <w:rPr>
          <w:rFonts w:hint="eastAsia"/>
          <w:lang w:eastAsia="zh-CN"/>
        </w:rPr>
        <w:t>四</w:t>
      </w:r>
      <w:r>
        <w:rPr>
          <w:rFonts w:hint="eastAsia"/>
        </w:rPr>
        <w:t>星</w:t>
      </w:r>
      <w:bookmarkEnd w:id="238"/>
      <w:bookmarkEnd w:id="239"/>
      <w:bookmarkEnd w:id="240"/>
      <w:bookmarkEnd w:id="24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安全</w:t>
            </w:r>
            <w:r>
              <w:rPr>
                <w:rFonts w:hint="eastAsia"/>
                <w:lang w:val="en-US" w:eastAsia="zh-CN"/>
              </w:rPr>
              <w:t>/</w:t>
            </w:r>
            <w:r>
              <w:rPr>
                <w:rFonts w:hint="eastAsia"/>
                <w:lang w:eastAsia="zh-CN"/>
              </w:rPr>
              <w:t>节能</w:t>
            </w:r>
            <w:r>
              <w:rPr>
                <w:rFonts w:hint="eastAsia"/>
                <w:lang w:val="en-US" w:eastAsia="zh-CN"/>
              </w:rPr>
              <w:t>/</w:t>
            </w:r>
            <w:r>
              <w:rPr>
                <w:rFonts w:hint="eastAsia"/>
                <w:lang w:eastAsia="zh-CN"/>
              </w:rPr>
              <w:t>环保</w:t>
            </w:r>
            <w:r>
              <w:rPr>
                <w:rFonts w:hint="eastAsia"/>
              </w:rPr>
              <w:t>解决方案</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8820" w:type="dxa"/>
            <w:gridSpan w:val="3"/>
            <w:shd w:val="clear" w:color="auto" w:fill="FFFFFF"/>
            <w:noWrap w:val="0"/>
            <w:vAlign w:val="top"/>
          </w:tcPr>
          <w:p>
            <w:pPr>
              <w:pStyle w:val="16"/>
              <w:numPr>
                <w:ilvl w:val="0"/>
                <w:numId w:val="93"/>
              </w:numPr>
              <w:bidi w:val="0"/>
              <w:ind w:left="425" w:leftChars="0" w:hanging="425" w:firstLineChars="0"/>
              <w:rPr>
                <w:rFonts w:hint="eastAsia"/>
              </w:rPr>
            </w:pPr>
            <w:r>
              <w:rPr>
                <w:rFonts w:hint="eastAsia"/>
              </w:rPr>
              <w:t>主导安全节能环保领域整体解决方案的设计与落地；</w:t>
            </w:r>
          </w:p>
          <w:p>
            <w:pPr>
              <w:pStyle w:val="16"/>
              <w:numPr>
                <w:ilvl w:val="0"/>
                <w:numId w:val="93"/>
              </w:numPr>
              <w:bidi w:val="0"/>
              <w:ind w:left="425" w:leftChars="0" w:hanging="425" w:firstLineChars="0"/>
              <w:rPr>
                <w:rFonts w:hint="eastAsia"/>
              </w:rPr>
            </w:pPr>
            <w:r>
              <w:rPr>
                <w:rFonts w:hint="eastAsia"/>
              </w:rPr>
              <w:t>深入分析客户需求，整合技术、设备、服务等资源，制定定制化解决方案；</w:t>
            </w:r>
          </w:p>
          <w:p>
            <w:pPr>
              <w:pStyle w:val="16"/>
              <w:numPr>
                <w:ilvl w:val="0"/>
                <w:numId w:val="93"/>
              </w:numPr>
              <w:bidi w:val="0"/>
              <w:ind w:left="425" w:leftChars="0" w:hanging="425" w:firstLineChars="0"/>
              <w:rPr>
                <w:rFonts w:hint="eastAsia"/>
              </w:rPr>
            </w:pPr>
            <w:r>
              <w:rPr>
                <w:rFonts w:hint="eastAsia"/>
              </w:rPr>
              <w:t>牵头解决方案的技术可行性论证、成本测算及商业模式设计，确保方案的经济性与合规性；</w:t>
            </w:r>
          </w:p>
          <w:p>
            <w:pPr>
              <w:pStyle w:val="16"/>
              <w:numPr>
                <w:ilvl w:val="0"/>
                <w:numId w:val="93"/>
              </w:numPr>
              <w:bidi w:val="0"/>
              <w:ind w:left="425" w:leftChars="0" w:hanging="425" w:firstLineChars="0"/>
              <w:rPr>
                <w:rFonts w:hint="eastAsia"/>
              </w:rPr>
            </w:pPr>
            <w:r>
              <w:rPr>
                <w:rFonts w:hint="eastAsia"/>
              </w:rPr>
              <w:t>协调研发、工程、市场等部门，推动解决方案从设计到交付的全流程实施，把控项目质量与进度；</w:t>
            </w:r>
          </w:p>
          <w:p>
            <w:pPr>
              <w:pStyle w:val="16"/>
              <w:numPr>
                <w:ilvl w:val="0"/>
                <w:numId w:val="93"/>
              </w:numPr>
              <w:bidi w:val="0"/>
              <w:ind w:left="425" w:leftChars="0" w:hanging="425" w:firstLineChars="0"/>
            </w:pPr>
            <w:r>
              <w:rPr>
                <w:rFonts w:hint="eastAsia"/>
              </w:rPr>
              <w:t>建立解决方案知识库，沉淀行业经验，为团队提供技术支持与方法论指导。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环境</w:t>
            </w:r>
            <w:r>
              <w:rPr>
                <w:rFonts w:hint="eastAsia"/>
                <w:lang w:eastAsia="zh-CN"/>
              </w:rPr>
              <w:t>科学与工程</w:t>
            </w:r>
            <w:r>
              <w:rPr>
                <w:rFonts w:hint="eastAsia" w:ascii="仿宋_GB2312"/>
              </w:rPr>
              <w:t>、资源与环境、</w:t>
            </w:r>
            <w:r>
              <w:rPr>
                <w:rFonts w:hint="eastAsia"/>
                <w:lang w:eastAsia="zh-CN"/>
              </w:rPr>
              <w:t>能源动力</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6"/>
              <w:numPr>
                <w:ilvl w:val="0"/>
                <w:numId w:val="94"/>
              </w:numPr>
              <w:bidi w:val="0"/>
              <w:rPr>
                <w:rFonts w:hint="eastAsia"/>
              </w:rPr>
            </w:pPr>
            <w:r>
              <w:rPr>
                <w:rFonts w:hint="eastAsia"/>
              </w:rPr>
              <w:t>有工业废水处理、VOCs 治理、余热回收等项目成功案例；</w:t>
            </w:r>
          </w:p>
          <w:p>
            <w:pPr>
              <w:pStyle w:val="16"/>
              <w:numPr>
                <w:ilvl w:val="0"/>
                <w:numId w:val="94"/>
              </w:numPr>
              <w:bidi w:val="0"/>
              <w:rPr>
                <w:rFonts w:hint="eastAsia"/>
              </w:rPr>
            </w:pPr>
            <w:r>
              <w:rPr>
                <w:rFonts w:hint="eastAsia"/>
              </w:rPr>
              <w:t>精通环保工艺设计、节能技术及安全评价体系；</w:t>
            </w:r>
          </w:p>
          <w:p>
            <w:pPr>
              <w:pStyle w:val="16"/>
              <w:numPr>
                <w:ilvl w:val="0"/>
                <w:numId w:val="94"/>
              </w:numPr>
              <w:bidi w:val="0"/>
            </w:pPr>
            <w:r>
              <w:rPr>
                <w:rFonts w:hint="eastAsia"/>
              </w:rPr>
              <w:t>具备较强的跨领域整合能力，熟悉 EPC、PPP 等项目模式，能独立撰写技术标书与商业计划书；</w:t>
            </w:r>
          </w:p>
          <w:p>
            <w:pPr>
              <w:pStyle w:val="16"/>
              <w:numPr>
                <w:ilvl w:val="0"/>
                <w:numId w:val="94"/>
              </w:numPr>
              <w:bidi w:val="0"/>
            </w:pPr>
            <w:r>
              <w:rPr>
                <w:rFonts w:hint="eastAsia"/>
              </w:rPr>
              <w:t>深入理解国家及地方“双碳”政策、安全生产法规、环保税法，能够量化政策对客户业务的影响</w:t>
            </w:r>
            <w:r>
              <w:rPr>
                <w:rFonts w:hint="eastAsia"/>
                <w:lang w:eastAsia="zh-CN"/>
              </w:rPr>
              <w:t>；</w:t>
            </w:r>
          </w:p>
          <w:p>
            <w:pPr>
              <w:pStyle w:val="16"/>
              <w:numPr>
                <w:ilvl w:val="0"/>
                <w:numId w:val="94"/>
              </w:numPr>
              <w:bidi w:val="0"/>
            </w:pPr>
            <w:r>
              <w:rPr>
                <w:rFonts w:hint="eastAsia"/>
              </w:rPr>
              <w:t>持有注册环保工程师、注册安全工程师、碳资产管理师等证书</w:t>
            </w:r>
            <w:r>
              <w:rPr>
                <w:rFonts w:hint="eastAsia"/>
                <w:lang w:eastAsia="zh-CN"/>
              </w:rPr>
              <w:t>；</w:t>
            </w:r>
          </w:p>
          <w:p>
            <w:pPr>
              <w:pStyle w:val="16"/>
              <w:numPr>
                <w:ilvl w:val="0"/>
                <w:numId w:val="9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42" w:name="_Toc20480"/>
      <w:bookmarkStart w:id="243" w:name="_Toc16814"/>
      <w:bookmarkStart w:id="244" w:name="_Toc29612"/>
      <w:bookmarkStart w:id="245" w:name="_Toc31736"/>
      <w:r>
        <w:rPr>
          <w:rFonts w:hint="eastAsia"/>
          <w:lang w:val="en-US" w:eastAsia="zh-CN"/>
        </w:rPr>
        <w:t>48</w:t>
      </w:r>
      <w:r>
        <w:rPr>
          <w:rFonts w:hint="eastAsia"/>
        </w:rPr>
        <w:t>.</w:t>
      </w:r>
      <w:r>
        <w:rPr>
          <w:rFonts w:hint="eastAsia"/>
          <w:lang w:eastAsia="zh-CN"/>
        </w:rPr>
        <w:t>海外现场安全专家</w:t>
      </w:r>
      <w:r>
        <w:rPr>
          <w:rFonts w:hint="eastAsia"/>
        </w:rPr>
        <w:t>——</w:t>
      </w:r>
      <w:r>
        <w:rPr>
          <w:rFonts w:hint="eastAsia"/>
          <w:lang w:eastAsia="zh-CN"/>
        </w:rPr>
        <w:t>四</w:t>
      </w:r>
      <w:r>
        <w:rPr>
          <w:rFonts w:hint="eastAsia"/>
        </w:rPr>
        <w:t>星</w:t>
      </w:r>
      <w:bookmarkEnd w:id="242"/>
      <w:bookmarkEnd w:id="243"/>
      <w:bookmarkEnd w:id="244"/>
      <w:bookmarkEnd w:id="24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海外现场安全专家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numPr>
                <w:ilvl w:val="0"/>
                <w:numId w:val="95"/>
              </w:numPr>
              <w:bidi w:val="0"/>
            </w:pPr>
            <w:r>
              <w:rPr>
                <w:rFonts w:hint="default"/>
              </w:rPr>
              <w:t>主导海外项目EHS管理体系落地，制定属地化安全规程、应急预案及合规性文件，覆盖施工、运营全周期；</w:t>
            </w:r>
          </w:p>
          <w:p>
            <w:pPr>
              <w:pStyle w:val="16"/>
              <w:numPr>
                <w:ilvl w:val="0"/>
                <w:numId w:val="95"/>
              </w:numPr>
              <w:bidi w:val="0"/>
              <w:rPr>
                <w:rFonts w:hint="default"/>
              </w:rPr>
            </w:pPr>
            <w:r>
              <w:rPr>
                <w:rFonts w:hint="default"/>
              </w:rPr>
              <w:t>统筹现场风险辨识与隐患排查，运用LEC、HAZOP等方法评估高危作业，制定防控措施；</w:t>
            </w:r>
          </w:p>
          <w:p>
            <w:pPr>
              <w:pStyle w:val="16"/>
              <w:numPr>
                <w:ilvl w:val="0"/>
                <w:numId w:val="95"/>
              </w:numPr>
              <w:bidi w:val="0"/>
              <w:rPr>
                <w:rFonts w:hint="default"/>
              </w:rPr>
            </w:pPr>
            <w:r>
              <w:rPr>
                <w:rFonts w:hint="default"/>
              </w:rPr>
              <w:t>搭建跨文化安全培训体系，开发多语言课程，提升外籍员工安全意识；</w:t>
            </w:r>
          </w:p>
          <w:p>
            <w:pPr>
              <w:pStyle w:val="16"/>
              <w:numPr>
                <w:ilvl w:val="0"/>
                <w:numId w:val="95"/>
              </w:numPr>
              <w:bidi w:val="0"/>
              <w:rPr>
                <w:rFonts w:hint="default"/>
              </w:rPr>
            </w:pPr>
            <w:r>
              <w:rPr>
                <w:rFonts w:hint="default"/>
              </w:rPr>
              <w:t>主导事故调查与根因分析，建立事件数据库，推动工艺设备本质安全改进；</w:t>
            </w:r>
          </w:p>
          <w:p>
            <w:pPr>
              <w:pStyle w:val="16"/>
              <w:numPr>
                <w:ilvl w:val="0"/>
                <w:numId w:val="95"/>
              </w:numPr>
              <w:bidi w:val="0"/>
            </w:pPr>
            <w:r>
              <w:rPr>
                <w:rFonts w:hint="default"/>
              </w:rPr>
              <w:t>对接属地政府、工会及第三方机构，协调安全许可办理、环保验收及社区沟通，确保项目零事故交付。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ascii="仿宋_GB2312"/>
              </w:rPr>
              <w:t>安全科学与工程、环境</w:t>
            </w:r>
            <w:r>
              <w:rPr>
                <w:rFonts w:hint="eastAsia"/>
                <w:lang w:eastAsia="zh-CN"/>
              </w:rPr>
              <w:t>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8820" w:type="dxa"/>
            <w:gridSpan w:val="3"/>
            <w:noWrap w:val="0"/>
            <w:vAlign w:val="top"/>
          </w:tcPr>
          <w:p>
            <w:pPr>
              <w:pStyle w:val="16"/>
              <w:numPr>
                <w:ilvl w:val="0"/>
                <w:numId w:val="96"/>
              </w:numPr>
              <w:bidi w:val="0"/>
            </w:pPr>
            <w:r>
              <w:t>熟悉</w:t>
            </w:r>
            <w:r>
              <w:rPr>
                <w:rFonts w:hint="eastAsia"/>
                <w:lang w:eastAsia="zh-CN"/>
              </w:rPr>
              <w:t>海外</w:t>
            </w:r>
            <w:r>
              <w:t>环保相关法规、标准</w:t>
            </w:r>
            <w:r>
              <w:rPr>
                <w:rFonts w:hint="eastAsia"/>
                <w:lang w:eastAsia="zh-CN"/>
              </w:rPr>
              <w:t>，</w:t>
            </w:r>
            <w:r>
              <w:t xml:space="preserve">能够独立跟进环评、验收工作； </w:t>
            </w:r>
          </w:p>
          <w:p>
            <w:pPr>
              <w:pStyle w:val="16"/>
              <w:numPr>
                <w:ilvl w:val="0"/>
                <w:numId w:val="96"/>
              </w:numPr>
              <w:bidi w:val="0"/>
            </w:pPr>
            <w:r>
              <w:t>熟悉排污许可证、辐射安全许可证申领流程及管理要求</w:t>
            </w:r>
            <w:r>
              <w:rPr>
                <w:rFonts w:hint="eastAsia"/>
                <w:lang w:eastAsia="zh-CN"/>
              </w:rPr>
              <w:t>，</w:t>
            </w:r>
            <w:r>
              <w:t xml:space="preserve">了解放射源和射线装置管理要点； </w:t>
            </w:r>
          </w:p>
          <w:p>
            <w:pPr>
              <w:pStyle w:val="16"/>
              <w:numPr>
                <w:ilvl w:val="0"/>
                <w:numId w:val="96"/>
              </w:numPr>
              <w:bidi w:val="0"/>
            </w:pPr>
            <w:r>
              <w:t>熟悉ISO14000管理体系，具有较强的沟通、组织协调能力；</w:t>
            </w:r>
          </w:p>
          <w:p>
            <w:pPr>
              <w:pStyle w:val="16"/>
              <w:numPr>
                <w:ilvl w:val="0"/>
                <w:numId w:val="96"/>
              </w:numPr>
              <w:bidi w:val="0"/>
              <w:rPr>
                <w:rFonts w:hint="default"/>
              </w:rPr>
            </w:pPr>
            <w:r>
              <w:rPr>
                <w:rFonts w:hint="eastAsia"/>
                <w:lang w:eastAsia="zh-CN"/>
              </w:rPr>
              <w:t>具备</w:t>
            </w:r>
            <w:r>
              <w:t>大型制造业环保管理工作经验、新厂建设经验</w:t>
            </w:r>
            <w:r>
              <w:rPr>
                <w:rFonts w:hint="eastAsia"/>
                <w:lang w:eastAsia="zh-CN"/>
              </w:rPr>
              <w:t>，</w:t>
            </w:r>
            <w:r>
              <w:rPr>
                <w:rFonts w:hint="default"/>
              </w:rPr>
              <w:t>英语可作为工作语言</w:t>
            </w:r>
            <w:r>
              <w:rPr>
                <w:rFonts w:hint="eastAsia"/>
                <w:lang w:eastAsia="zh-CN"/>
              </w:rPr>
              <w:t>；</w:t>
            </w:r>
          </w:p>
          <w:p>
            <w:pPr>
              <w:pStyle w:val="16"/>
              <w:numPr>
                <w:ilvl w:val="0"/>
                <w:numId w:val="96"/>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246" w:name="_Toc11262"/>
      <w:bookmarkStart w:id="247" w:name="_Toc4866"/>
      <w:bookmarkStart w:id="248" w:name="_Toc14937"/>
      <w:r>
        <w:rPr>
          <w:rFonts w:hint="eastAsia"/>
          <w:lang w:val="en-US" w:eastAsia="zh-CN"/>
        </w:rPr>
        <w:br w:type="page"/>
      </w:r>
    </w:p>
    <w:p>
      <w:pPr>
        <w:pStyle w:val="3"/>
        <w:bidi w:val="0"/>
        <w:rPr>
          <w:rFonts w:hint="eastAsia"/>
        </w:rPr>
      </w:pPr>
      <w:bookmarkStart w:id="249" w:name="_Toc29226"/>
      <w:r>
        <w:rPr>
          <w:rFonts w:hint="eastAsia"/>
          <w:lang w:val="en-US" w:eastAsia="zh-CN"/>
        </w:rPr>
        <w:t>49</w:t>
      </w:r>
      <w:r>
        <w:rPr>
          <w:rFonts w:hint="eastAsia"/>
        </w:rPr>
        <w:t>.</w:t>
      </w:r>
      <w:r>
        <w:rPr>
          <w:rFonts w:hint="eastAsia"/>
          <w:lang w:val="en-US" w:eastAsia="zh-CN"/>
        </w:rPr>
        <w:t>消防安全专家</w:t>
      </w:r>
      <w:r>
        <w:rPr>
          <w:rFonts w:hint="eastAsia"/>
        </w:rPr>
        <w:t>——</w:t>
      </w:r>
      <w:r>
        <w:rPr>
          <w:rFonts w:hint="eastAsia"/>
          <w:lang w:eastAsia="zh-CN"/>
        </w:rPr>
        <w:t>四</w:t>
      </w:r>
      <w:r>
        <w:rPr>
          <w:rFonts w:hint="eastAsia"/>
        </w:rPr>
        <w:t>星</w:t>
      </w:r>
      <w:bookmarkEnd w:id="246"/>
      <w:bookmarkEnd w:id="247"/>
      <w:bookmarkEnd w:id="248"/>
      <w:bookmarkEnd w:id="24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消防安全专家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8820" w:type="dxa"/>
            <w:gridSpan w:val="3"/>
            <w:shd w:val="clear" w:color="auto" w:fill="FFFFFF"/>
            <w:noWrap w:val="0"/>
            <w:vAlign w:val="top"/>
          </w:tcPr>
          <w:p>
            <w:pPr>
              <w:pStyle w:val="16"/>
              <w:numPr>
                <w:ilvl w:val="0"/>
                <w:numId w:val="97"/>
              </w:numPr>
              <w:bidi w:val="0"/>
            </w:pPr>
            <w:r>
              <w:rPr>
                <w:rFonts w:hint="default"/>
              </w:rPr>
              <w:t>制定并执行消防安全管理制度，结合国家及地方消防法规，优化企业消防安全体系，确保合规性；</w:t>
            </w:r>
          </w:p>
          <w:p>
            <w:pPr>
              <w:pStyle w:val="16"/>
              <w:numPr>
                <w:ilvl w:val="0"/>
                <w:numId w:val="97"/>
              </w:numPr>
              <w:bidi w:val="0"/>
              <w:rPr>
                <w:rFonts w:hint="default"/>
              </w:rPr>
            </w:pPr>
            <w:r>
              <w:rPr>
                <w:rFonts w:hint="default"/>
              </w:rPr>
              <w:t>主导消防风险评估与隐患排查，运用火灾动力学模拟软件或风险评估工具，对工业园区、商业综合体等场景进行定量分析，制定整改方案；</w:t>
            </w:r>
          </w:p>
          <w:p>
            <w:pPr>
              <w:pStyle w:val="16"/>
              <w:numPr>
                <w:ilvl w:val="0"/>
                <w:numId w:val="97"/>
              </w:numPr>
              <w:bidi w:val="0"/>
              <w:rPr>
                <w:rFonts w:hint="default"/>
              </w:rPr>
            </w:pPr>
            <w:r>
              <w:rPr>
                <w:rFonts w:hint="default"/>
              </w:rPr>
              <w:t>设计消防系统解决方案，包括火灾自动报警（FAS）、防排烟、气体灭火等系统</w:t>
            </w:r>
            <w:r>
              <w:rPr>
                <w:rFonts w:hint="eastAsia"/>
                <w:lang w:eastAsia="zh-CN"/>
              </w:rPr>
              <w:t>；</w:t>
            </w:r>
          </w:p>
          <w:p>
            <w:pPr>
              <w:pStyle w:val="16"/>
              <w:numPr>
                <w:ilvl w:val="0"/>
                <w:numId w:val="97"/>
              </w:numPr>
              <w:bidi w:val="0"/>
              <w:rPr>
                <w:rFonts w:hint="default"/>
              </w:rPr>
            </w:pPr>
            <w:r>
              <w:rPr>
                <w:rFonts w:hint="default"/>
              </w:rPr>
              <w:t>统筹消防演练与事故调查，编制应急预案，组织年度消防演习；</w:t>
            </w:r>
          </w:p>
          <w:p>
            <w:pPr>
              <w:pStyle w:val="16"/>
              <w:numPr>
                <w:ilvl w:val="0"/>
                <w:numId w:val="97"/>
              </w:numPr>
              <w:bidi w:val="0"/>
            </w:pPr>
            <w:r>
              <w:rPr>
                <w:rFonts w:hint="default"/>
              </w:rPr>
              <w:t>推动智慧消防技术创新，整合物联网、大数据分析等技术，研发消防预警平台，对接城市消防物联网监控系统。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公安技术、安全科学与工程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default"/>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default"/>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8820" w:type="dxa"/>
            <w:gridSpan w:val="3"/>
            <w:noWrap w:val="0"/>
            <w:vAlign w:val="top"/>
          </w:tcPr>
          <w:p>
            <w:pPr>
              <w:pStyle w:val="16"/>
              <w:numPr>
                <w:ilvl w:val="0"/>
                <w:numId w:val="98"/>
              </w:numPr>
              <w:bidi w:val="0"/>
            </w:pPr>
            <w:r>
              <w:t>持有注册消防工程师（一级）或消防设施操作员（高级）证书；</w:t>
            </w:r>
          </w:p>
          <w:p>
            <w:pPr>
              <w:pStyle w:val="16"/>
              <w:numPr>
                <w:ilvl w:val="0"/>
                <w:numId w:val="98"/>
              </w:numPr>
              <w:bidi w:val="0"/>
            </w:pPr>
            <w:r>
              <w:rPr>
                <w:rFonts w:hint="eastAsia"/>
                <w:lang w:eastAsia="zh-CN"/>
              </w:rPr>
              <w:t>具备</w:t>
            </w:r>
            <w:r>
              <w:rPr>
                <w:rFonts w:hint="default"/>
              </w:rPr>
              <w:t>消防设计、施工或安全管理经验，主导过超高层建筑、化工园区等复杂项目消防验收；</w:t>
            </w:r>
          </w:p>
          <w:p>
            <w:pPr>
              <w:pStyle w:val="16"/>
              <w:numPr>
                <w:ilvl w:val="0"/>
                <w:numId w:val="98"/>
              </w:numPr>
              <w:bidi w:val="0"/>
              <w:rPr>
                <w:rFonts w:hint="default"/>
              </w:rPr>
            </w:pPr>
            <w:r>
              <w:rPr>
                <w:rFonts w:hint="default"/>
              </w:rPr>
              <w:t>精通消防水系统、防排烟系统设计规范，具备性能化防火设计（PFD）或消防工程经济性分析能力；</w:t>
            </w:r>
          </w:p>
          <w:p>
            <w:pPr>
              <w:pStyle w:val="16"/>
              <w:numPr>
                <w:ilvl w:val="0"/>
                <w:numId w:val="98"/>
              </w:numPr>
              <w:bidi w:val="0"/>
              <w:rPr>
                <w:rFonts w:hint="default"/>
              </w:rPr>
            </w:pPr>
            <w:r>
              <w:rPr>
                <w:rFonts w:hint="default"/>
              </w:rPr>
              <w:t>精通消防设计规范、消防设施施工验收标准；</w:t>
            </w:r>
          </w:p>
          <w:p>
            <w:pPr>
              <w:pStyle w:val="16"/>
              <w:numPr>
                <w:ilvl w:val="0"/>
                <w:numId w:val="9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50" w:name="_Toc28590"/>
      <w:bookmarkStart w:id="251" w:name="_Toc13405"/>
      <w:bookmarkStart w:id="252" w:name="_Toc19363"/>
      <w:bookmarkStart w:id="253" w:name="_Toc24434"/>
      <w:r>
        <w:rPr>
          <w:rFonts w:hint="eastAsia"/>
          <w:lang w:val="en-US" w:eastAsia="zh-CN"/>
        </w:rPr>
        <w:t>50</w:t>
      </w:r>
      <w:r>
        <w:rPr>
          <w:rFonts w:hint="eastAsia"/>
        </w:rPr>
        <w:t>.</w:t>
      </w:r>
      <w:r>
        <w:rPr>
          <w:rFonts w:hint="eastAsia"/>
          <w:lang w:val="en-US" w:eastAsia="zh-CN"/>
        </w:rPr>
        <w:t>核安全管理专家</w:t>
      </w:r>
      <w:r>
        <w:rPr>
          <w:rFonts w:hint="eastAsia"/>
        </w:rPr>
        <w:t>——</w:t>
      </w:r>
      <w:r>
        <w:rPr>
          <w:rFonts w:hint="eastAsia"/>
          <w:lang w:eastAsia="zh-CN"/>
        </w:rPr>
        <w:t>四</w:t>
      </w:r>
      <w:r>
        <w:rPr>
          <w:rFonts w:hint="eastAsia"/>
        </w:rPr>
        <w:t>星</w:t>
      </w:r>
      <w:bookmarkEnd w:id="250"/>
      <w:bookmarkEnd w:id="251"/>
      <w:bookmarkEnd w:id="252"/>
      <w:bookmarkEnd w:id="25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val="en-US" w:eastAsia="zh-CN"/>
              </w:rPr>
              <w:t>核安全管理专家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8820" w:type="dxa"/>
            <w:gridSpan w:val="3"/>
            <w:shd w:val="clear" w:color="auto" w:fill="FFFFFF"/>
            <w:noWrap w:val="0"/>
            <w:vAlign w:val="top"/>
          </w:tcPr>
          <w:p>
            <w:pPr>
              <w:pStyle w:val="16"/>
              <w:numPr>
                <w:ilvl w:val="0"/>
                <w:numId w:val="99"/>
              </w:numPr>
              <w:bidi w:val="0"/>
            </w:pPr>
            <w:r>
              <w:t>负责公司核安全管理，组织开展核安全管理及提升工作</w:t>
            </w:r>
            <w:r>
              <w:rPr>
                <w:rFonts w:hint="eastAsia"/>
                <w:lang w:eastAsia="zh-CN"/>
              </w:rPr>
              <w:t>；</w:t>
            </w:r>
          </w:p>
          <w:p>
            <w:pPr>
              <w:pStyle w:val="16"/>
              <w:numPr>
                <w:ilvl w:val="0"/>
                <w:numId w:val="99"/>
              </w:numPr>
              <w:bidi w:val="0"/>
            </w:pPr>
            <w:r>
              <w:t>建设核安全管理制度文件体系，并对标新规不断完善升级</w:t>
            </w:r>
            <w:r>
              <w:rPr>
                <w:rFonts w:hint="eastAsia"/>
                <w:lang w:eastAsia="zh-CN"/>
              </w:rPr>
              <w:t>；</w:t>
            </w:r>
          </w:p>
          <w:p>
            <w:pPr>
              <w:pStyle w:val="16"/>
              <w:numPr>
                <w:ilvl w:val="0"/>
                <w:numId w:val="99"/>
              </w:numPr>
              <w:bidi w:val="0"/>
            </w:pPr>
            <w:r>
              <w:t>建立核安全机构，保障公司核安全工作管理合规</w:t>
            </w:r>
            <w:r>
              <w:rPr>
                <w:rFonts w:hint="eastAsia"/>
                <w:lang w:eastAsia="zh-CN"/>
              </w:rPr>
              <w:t>；</w:t>
            </w:r>
          </w:p>
          <w:p>
            <w:pPr>
              <w:pStyle w:val="16"/>
              <w:numPr>
                <w:ilvl w:val="0"/>
                <w:numId w:val="99"/>
              </w:numPr>
              <w:bidi w:val="0"/>
            </w:pPr>
            <w:r>
              <w:t>落实岗位安全生产责任制</w:t>
            </w:r>
            <w:r>
              <w:rPr>
                <w:rFonts w:hint="eastAsia"/>
                <w:lang w:eastAsia="zh-CN"/>
              </w:rPr>
              <w:t>；</w:t>
            </w:r>
          </w:p>
          <w:p>
            <w:pPr>
              <w:pStyle w:val="16"/>
              <w:numPr>
                <w:ilvl w:val="0"/>
                <w:numId w:val="99"/>
              </w:numPr>
              <w:bidi w:val="0"/>
            </w:pPr>
            <w:r>
              <w:t>制定公司核安全年度检查计划，对问题进行整改并跟踪进展</w:t>
            </w:r>
            <w:r>
              <w:rPr>
                <w:rFonts w:hint="eastAsia"/>
                <w:lang w:eastAsia="zh-CN"/>
              </w:rPr>
              <w:t>；</w:t>
            </w:r>
          </w:p>
          <w:p>
            <w:pPr>
              <w:pStyle w:val="16"/>
              <w:numPr>
                <w:ilvl w:val="0"/>
                <w:numId w:val="99"/>
              </w:numPr>
              <w:bidi w:val="0"/>
            </w:pPr>
            <w:r>
              <w:t>建立完善公司经验反馈与核安全文化建设管理机制。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bidi w:val="0"/>
            </w:pPr>
            <w:r>
              <w:t>核工程等相关专业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8820" w:type="dxa"/>
            <w:gridSpan w:val="3"/>
            <w:noWrap w:val="0"/>
            <w:vAlign w:val="top"/>
          </w:tcPr>
          <w:p>
            <w:pPr>
              <w:pStyle w:val="16"/>
              <w:numPr>
                <w:ilvl w:val="0"/>
                <w:numId w:val="100"/>
              </w:numPr>
              <w:bidi w:val="0"/>
            </w:pPr>
            <w:r>
              <w:t>持有注册核安全工程师职业资格；</w:t>
            </w:r>
          </w:p>
          <w:p>
            <w:pPr>
              <w:pStyle w:val="16"/>
              <w:numPr>
                <w:ilvl w:val="0"/>
                <w:numId w:val="100"/>
              </w:numPr>
              <w:bidi w:val="0"/>
            </w:pPr>
            <w:r>
              <w:t>熟悉国家核安全法规、环保法规等安全法律法规，熟悉核安全相关规定，熟悉核电厂生产管理制度和核安全、安全执照申请管理办法，掌握核电厂生产管理流程</w:t>
            </w:r>
            <w:r>
              <w:rPr>
                <w:rFonts w:hint="eastAsia"/>
                <w:lang w:eastAsia="zh-CN"/>
              </w:rPr>
              <w:t>及</w:t>
            </w:r>
            <w:r>
              <w:t>国际同行优秀经验</w:t>
            </w:r>
            <w:r>
              <w:rPr>
                <w:rFonts w:hint="eastAsia"/>
                <w:lang w:eastAsia="zh-CN"/>
              </w:rPr>
              <w:t>；</w:t>
            </w:r>
          </w:p>
          <w:p>
            <w:pPr>
              <w:pStyle w:val="16"/>
              <w:numPr>
                <w:ilvl w:val="0"/>
                <w:numId w:val="10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54" w:name="_Toc17620"/>
      <w:bookmarkStart w:id="255" w:name="_Toc24567"/>
      <w:bookmarkStart w:id="256" w:name="_Toc10309"/>
      <w:r>
        <w:rPr>
          <w:rFonts w:hint="eastAsia"/>
          <w:lang w:val="en-US" w:eastAsia="zh-CN"/>
        </w:rPr>
        <w:t>51</w:t>
      </w:r>
      <w:r>
        <w:rPr>
          <w:rFonts w:hint="eastAsia"/>
        </w:rPr>
        <w:t>.</w:t>
      </w:r>
      <w:r>
        <w:rPr>
          <w:rFonts w:hint="eastAsia"/>
          <w:lang w:eastAsia="zh-CN"/>
        </w:rPr>
        <w:t>安全</w:t>
      </w:r>
      <w:r>
        <w:rPr>
          <w:rFonts w:hint="eastAsia"/>
          <w:lang w:val="en-US" w:eastAsia="zh-CN"/>
        </w:rPr>
        <w:t>/节能/环保</w:t>
      </w:r>
      <w:r>
        <w:rPr>
          <w:rFonts w:hint="eastAsia"/>
          <w:lang w:eastAsia="zh-CN"/>
        </w:rPr>
        <w:t>海外法规专家</w:t>
      </w:r>
      <w:r>
        <w:rPr>
          <w:rFonts w:hint="eastAsia"/>
        </w:rPr>
        <w:t>——</w:t>
      </w:r>
      <w:r>
        <w:rPr>
          <w:rFonts w:hint="eastAsia"/>
          <w:lang w:eastAsia="zh-CN"/>
        </w:rPr>
        <w:t>四</w:t>
      </w:r>
      <w:r>
        <w:rPr>
          <w:rFonts w:hint="eastAsia"/>
        </w:rPr>
        <w:t>星</w:t>
      </w:r>
      <w:bookmarkEnd w:id="254"/>
      <w:bookmarkEnd w:id="255"/>
      <w:bookmarkEnd w:id="25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5"/>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5"/>
            </w:pPr>
            <w:r>
              <w:t>岗位名称</w:t>
            </w:r>
          </w:p>
        </w:tc>
        <w:tc>
          <w:tcPr>
            <w:tcW w:w="5817" w:type="dxa"/>
            <w:noWrap w:val="0"/>
            <w:vAlign w:val="center"/>
          </w:tcPr>
          <w:p>
            <w:pPr>
              <w:pStyle w:val="16"/>
              <w:jc w:val="center"/>
            </w:pPr>
            <w:r>
              <w:rPr>
                <w:rFonts w:hint="eastAsia"/>
                <w:lang w:eastAsia="zh-CN"/>
              </w:rPr>
              <w:t>安全</w:t>
            </w:r>
            <w:r>
              <w:rPr>
                <w:rFonts w:hint="eastAsia"/>
                <w:lang w:val="en-US" w:eastAsia="zh-CN"/>
              </w:rPr>
              <w:t>/节能/环保</w:t>
            </w:r>
            <w:r>
              <w:rPr>
                <w:rFonts w:hint="eastAsia"/>
                <w:lang w:eastAsia="zh-CN"/>
              </w:rPr>
              <w:t>海外法规专家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5"/>
            </w:pPr>
            <w:r>
              <w:t>高端紧缺程度</w:t>
            </w:r>
          </w:p>
        </w:tc>
        <w:tc>
          <w:tcPr>
            <w:tcW w:w="5817" w:type="dxa"/>
            <w:noWrap w:val="0"/>
            <w:vAlign w:val="center"/>
          </w:tcPr>
          <w:p>
            <w:pPr>
              <w:pStyle w:val="16"/>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5"/>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6"/>
              <w:keepNext w:val="0"/>
              <w:keepLines w:val="0"/>
              <w:widowControl/>
              <w:numPr>
                <w:ilvl w:val="0"/>
                <w:numId w:val="101"/>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pPr>
            <w:r>
              <w:rPr>
                <w:rFonts w:hint="default"/>
              </w:rPr>
              <w:t>跟踪全球主要市场的安全、节能、环保法规动态，建立并维护海外法规数据库，为企业产品出口提供合规性指导；</w:t>
            </w:r>
          </w:p>
          <w:p>
            <w:pPr>
              <w:pStyle w:val="16"/>
              <w:keepNext w:val="0"/>
              <w:keepLines w:val="0"/>
              <w:widowControl/>
              <w:numPr>
                <w:ilvl w:val="0"/>
                <w:numId w:val="101"/>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rPr>
                <w:rFonts w:hint="default"/>
              </w:rPr>
              <w:t>主导海外产品认证流程管理，协调第三方检测机构完成测试认证，确保产品符合目标市场准入要求；</w:t>
            </w:r>
          </w:p>
          <w:p>
            <w:pPr>
              <w:pStyle w:val="16"/>
              <w:keepNext w:val="0"/>
              <w:keepLines w:val="0"/>
              <w:widowControl/>
              <w:numPr>
                <w:ilvl w:val="0"/>
                <w:numId w:val="101"/>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rPr>
                <w:rFonts w:hint="default"/>
              </w:rPr>
              <w:t>解析海外法规对产品设计、生产、包装、回收的全生命周期影响，制定技术改进方案及合规应对策略；</w:t>
            </w:r>
          </w:p>
          <w:p>
            <w:pPr>
              <w:pStyle w:val="16"/>
              <w:keepNext w:val="0"/>
              <w:keepLines w:val="0"/>
              <w:widowControl/>
              <w:numPr>
                <w:ilvl w:val="0"/>
                <w:numId w:val="101"/>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rPr>
                <w:rFonts w:hint="default"/>
              </w:rPr>
            </w:pPr>
            <w:r>
              <w:rPr>
                <w:rFonts w:hint="default"/>
              </w:rPr>
              <w:t>参与国际标准制定，代表企业与海外监管机构、行业协会沟通，推动法规适应性优化；</w:t>
            </w:r>
          </w:p>
          <w:p>
            <w:pPr>
              <w:pStyle w:val="16"/>
              <w:numPr>
                <w:ilvl w:val="0"/>
                <w:numId w:val="101"/>
              </w:numPr>
              <w:bidi w:val="0"/>
              <w:spacing w:before="0"/>
              <w:ind w:left="425" w:hanging="425"/>
            </w:pPr>
            <w:r>
              <w:rPr>
                <w:rFonts w:hint="default"/>
              </w:rPr>
              <w:t>开展海外法规培训，提升研发、生产、销售团队的合规意识，降低贸易风险及违规成本。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5"/>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7"/>
              <w:rPr>
                <w:rFonts w:ascii="仿宋_GB2312"/>
              </w:rPr>
            </w:pPr>
            <w:r>
              <w:rPr>
                <w:rFonts w:ascii="仿宋_GB2312" w:hAnsi="仿宋_GB2312"/>
              </w:rPr>
              <w:t>岗位薪酬</w:t>
            </w:r>
          </w:p>
        </w:tc>
        <w:tc>
          <w:tcPr>
            <w:tcW w:w="1619" w:type="dxa"/>
            <w:noWrap w:val="0"/>
            <w:vAlign w:val="center"/>
          </w:tcPr>
          <w:p>
            <w:pPr>
              <w:pStyle w:val="17"/>
              <w:rPr>
                <w:rFonts w:ascii="仿宋_GB2312"/>
              </w:rPr>
            </w:pPr>
            <w:r>
              <w:rPr>
                <w:rFonts w:ascii="仿宋_GB2312" w:hAnsi="仿宋_GB2312"/>
              </w:rPr>
              <w:t>年薪标准</w:t>
            </w:r>
          </w:p>
        </w:tc>
        <w:tc>
          <w:tcPr>
            <w:tcW w:w="5817" w:type="dxa"/>
            <w:noWrap w:val="0"/>
            <w:vAlign w:val="center"/>
          </w:tcPr>
          <w:p>
            <w:pPr>
              <w:pStyle w:val="16"/>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7"/>
              <w:rPr>
                <w:rFonts w:ascii="仿宋_GB2312"/>
              </w:rPr>
            </w:pPr>
            <w:r>
              <w:rPr>
                <w:rFonts w:ascii="仿宋_GB2312" w:hAnsi="仿宋_GB2312"/>
              </w:rPr>
              <w:t>学习经历</w:t>
            </w:r>
          </w:p>
        </w:tc>
        <w:tc>
          <w:tcPr>
            <w:tcW w:w="1619" w:type="dxa"/>
            <w:noWrap w:val="0"/>
            <w:vAlign w:val="center"/>
          </w:tcPr>
          <w:p>
            <w:pPr>
              <w:pStyle w:val="17"/>
            </w:pPr>
            <w:r>
              <w:rPr>
                <w:rFonts w:ascii="仿宋_GB2312" w:hAnsi="仿宋_GB2312"/>
              </w:rPr>
              <w:t>学    历</w:t>
            </w:r>
          </w:p>
        </w:tc>
        <w:tc>
          <w:tcPr>
            <w:tcW w:w="5817" w:type="dxa"/>
            <w:noWrap w:val="0"/>
            <w:vAlign w:val="center"/>
          </w:tcPr>
          <w:p>
            <w:pPr>
              <w:pStyle w:val="16"/>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专    业</w:t>
            </w:r>
          </w:p>
        </w:tc>
        <w:tc>
          <w:tcPr>
            <w:tcW w:w="5817" w:type="dxa"/>
            <w:noWrap w:val="0"/>
            <w:vAlign w:val="center"/>
          </w:tcPr>
          <w:p>
            <w:pPr>
              <w:pStyle w:val="16"/>
            </w:pPr>
            <w:r>
              <w:rPr>
                <w:rFonts w:hint="eastAsia"/>
                <w:lang w:eastAsia="zh-CN"/>
              </w:rPr>
              <w:t>法律</w:t>
            </w:r>
            <w:r>
              <w:rPr>
                <w:rFonts w:hint="eastAsia" w:ascii="仿宋_GB2312"/>
              </w:rPr>
              <w:t>、环境</w:t>
            </w:r>
            <w:r>
              <w:rPr>
                <w:rFonts w:hint="eastAsia"/>
                <w:lang w:eastAsia="zh-CN"/>
              </w:rPr>
              <w:t>科学与工程、机械工程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7"/>
              <w:rPr>
                <w:rFonts w:ascii="仿宋_GB2312"/>
              </w:rPr>
            </w:pPr>
            <w:r>
              <w:rPr>
                <w:rFonts w:ascii="仿宋_GB2312" w:hAnsi="仿宋_GB2312"/>
              </w:rPr>
              <w:t>工作履历</w:t>
            </w:r>
          </w:p>
        </w:tc>
        <w:tc>
          <w:tcPr>
            <w:tcW w:w="1619" w:type="dxa"/>
            <w:noWrap w:val="0"/>
            <w:vAlign w:val="center"/>
          </w:tcPr>
          <w:p>
            <w:pPr>
              <w:pStyle w:val="17"/>
            </w:pPr>
            <w:r>
              <w:rPr>
                <w:rFonts w:ascii="仿宋_GB2312" w:hAnsi="仿宋_GB2312"/>
              </w:rPr>
              <w:t>工作年限</w:t>
            </w:r>
          </w:p>
        </w:tc>
        <w:tc>
          <w:tcPr>
            <w:tcW w:w="5817" w:type="dxa"/>
            <w:noWrap w:val="0"/>
            <w:vAlign w:val="center"/>
          </w:tcPr>
          <w:p>
            <w:pPr>
              <w:pStyle w:val="16"/>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7"/>
              <w:rPr>
                <w:rFonts w:ascii="仿宋_GB2312"/>
              </w:rPr>
            </w:pPr>
          </w:p>
        </w:tc>
        <w:tc>
          <w:tcPr>
            <w:tcW w:w="1619" w:type="dxa"/>
            <w:noWrap w:val="0"/>
            <w:vAlign w:val="center"/>
          </w:tcPr>
          <w:p>
            <w:pPr>
              <w:pStyle w:val="17"/>
            </w:pPr>
            <w:r>
              <w:rPr>
                <w:rFonts w:ascii="仿宋_GB2312" w:hAnsi="仿宋_GB2312"/>
              </w:rPr>
              <w:t>工作经历</w:t>
            </w:r>
          </w:p>
        </w:tc>
        <w:tc>
          <w:tcPr>
            <w:tcW w:w="5817" w:type="dxa"/>
            <w:noWrap w:val="0"/>
            <w:vAlign w:val="center"/>
          </w:tcPr>
          <w:p>
            <w:pPr>
              <w:pStyle w:val="16"/>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5"/>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8820" w:type="dxa"/>
            <w:gridSpan w:val="3"/>
            <w:noWrap w:val="0"/>
            <w:vAlign w:val="top"/>
          </w:tcPr>
          <w:p>
            <w:pPr>
              <w:pStyle w:val="16"/>
              <w:keepNext w:val="0"/>
              <w:keepLines w:val="0"/>
              <w:widowControl/>
              <w:numPr>
                <w:ilvl w:val="0"/>
                <w:numId w:val="102"/>
              </w:numPr>
              <w:suppressLineNumbers w:val="0"/>
              <w:pBdr>
                <w:top w:val="none" w:color="auto" w:sz="0" w:space="0"/>
                <w:left w:val="none" w:color="auto" w:sz="0" w:space="0"/>
                <w:right w:val="none" w:color="auto" w:sz="0" w:space="0"/>
              </w:pBdr>
              <w:spacing w:before="0" w:beforeAutospacing="0" w:after="0" w:afterAutospacing="0" w:line="360" w:lineRule="exact"/>
              <w:ind w:left="425" w:right="0" w:hanging="425"/>
            </w:pPr>
            <w:r>
              <w:rPr>
                <w:rFonts w:hint="default"/>
              </w:rPr>
              <w:t>精通海外区域的安全/节能/环保法规体系，熟悉主要认证流程及技术要求；</w:t>
            </w:r>
          </w:p>
          <w:p>
            <w:pPr>
              <w:pStyle w:val="16"/>
              <w:numPr>
                <w:ilvl w:val="0"/>
                <w:numId w:val="102"/>
              </w:numPr>
              <w:bidi w:val="0"/>
              <w:spacing w:before="0"/>
              <w:ind w:left="425" w:hanging="425"/>
              <w:rPr>
                <w:rFonts w:hint="default"/>
              </w:rPr>
            </w:pPr>
            <w:r>
              <w:t>熟悉当地政府及行业协会资源</w:t>
            </w:r>
            <w:r>
              <w:rPr>
                <w:rFonts w:hint="default"/>
                <w:lang w:eastAsia="zh-CN"/>
              </w:rPr>
              <w:t>，</w:t>
            </w:r>
            <w:r>
              <w:t>能够独立处理海外法规事务</w:t>
            </w:r>
            <w:r>
              <w:rPr>
                <w:rFonts w:hint="default"/>
                <w:lang w:eastAsia="zh-CN"/>
              </w:rPr>
              <w:t>；</w:t>
            </w:r>
          </w:p>
          <w:p>
            <w:pPr>
              <w:pStyle w:val="16"/>
              <w:numPr>
                <w:ilvl w:val="0"/>
                <w:numId w:val="102"/>
              </w:numPr>
              <w:bidi w:val="0"/>
              <w:spacing w:before="0"/>
              <w:ind w:left="425" w:hanging="425"/>
              <w:rPr>
                <w:rFonts w:hint="default"/>
              </w:rPr>
            </w:pPr>
            <w:r>
              <w:rPr>
                <w:rFonts w:hint="default"/>
              </w:rPr>
              <w:t>具备跨文化沟通能力</w:t>
            </w:r>
            <w:r>
              <w:rPr>
                <w:rFonts w:hint="default"/>
                <w:lang w:eastAsia="zh-CN"/>
              </w:rPr>
              <w:t>，</w:t>
            </w:r>
            <w:r>
              <w:rPr>
                <w:rFonts w:hint="default"/>
              </w:rPr>
              <w:t>英语可作为工作语言</w:t>
            </w:r>
            <w:r>
              <w:rPr>
                <w:rFonts w:hint="default"/>
                <w:lang w:eastAsia="zh-CN"/>
              </w:rPr>
              <w:t>；</w:t>
            </w:r>
          </w:p>
          <w:p>
            <w:pPr>
              <w:pStyle w:val="16"/>
              <w:numPr>
                <w:ilvl w:val="0"/>
                <w:numId w:val="102"/>
              </w:numPr>
              <w:bidi w:val="0"/>
              <w:spacing w:before="0"/>
              <w:ind w:left="425" w:hanging="425"/>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rPr>
        <w:rFonts w:ascii="仿宋_GB2312" w:hAnsi="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rPr>
        <w:rFonts w:ascii="仿宋_GB2312" w:hAnsi="仿宋_GB231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C2AD8"/>
    <w:multiLevelType w:val="singleLevel"/>
    <w:tmpl w:val="804C2AD8"/>
    <w:lvl w:ilvl="0" w:tentative="0">
      <w:start w:val="1"/>
      <w:numFmt w:val="decimal"/>
      <w:lvlText w:val="%1."/>
      <w:lvlJc w:val="left"/>
      <w:pPr>
        <w:ind w:left="425" w:hanging="425"/>
      </w:pPr>
      <w:rPr>
        <w:rFonts w:hint="default"/>
      </w:rPr>
    </w:lvl>
  </w:abstractNum>
  <w:abstractNum w:abstractNumId="1">
    <w:nsid w:val="8343EB38"/>
    <w:multiLevelType w:val="singleLevel"/>
    <w:tmpl w:val="8343EB38"/>
    <w:lvl w:ilvl="0" w:tentative="0">
      <w:start w:val="1"/>
      <w:numFmt w:val="decimal"/>
      <w:lvlText w:val="%1."/>
      <w:lvlJc w:val="left"/>
      <w:pPr>
        <w:ind w:left="425" w:hanging="425"/>
      </w:pPr>
      <w:rPr>
        <w:rFonts w:hint="default"/>
      </w:rPr>
    </w:lvl>
  </w:abstractNum>
  <w:abstractNum w:abstractNumId="2">
    <w:nsid w:val="87BEC085"/>
    <w:multiLevelType w:val="singleLevel"/>
    <w:tmpl w:val="87BEC085"/>
    <w:lvl w:ilvl="0" w:tentative="0">
      <w:start w:val="1"/>
      <w:numFmt w:val="decimal"/>
      <w:lvlText w:val="%1."/>
      <w:lvlJc w:val="left"/>
      <w:pPr>
        <w:ind w:left="425" w:hanging="425"/>
      </w:pPr>
      <w:rPr>
        <w:rFonts w:hint="default"/>
      </w:rPr>
    </w:lvl>
  </w:abstractNum>
  <w:abstractNum w:abstractNumId="3">
    <w:nsid w:val="8830E833"/>
    <w:multiLevelType w:val="singleLevel"/>
    <w:tmpl w:val="8830E833"/>
    <w:lvl w:ilvl="0" w:tentative="0">
      <w:start w:val="1"/>
      <w:numFmt w:val="decimal"/>
      <w:lvlText w:val="%1."/>
      <w:lvlJc w:val="left"/>
      <w:pPr>
        <w:ind w:left="425" w:hanging="425"/>
      </w:pPr>
      <w:rPr>
        <w:rFonts w:hint="default"/>
      </w:rPr>
    </w:lvl>
  </w:abstractNum>
  <w:abstractNum w:abstractNumId="4">
    <w:nsid w:val="8E276362"/>
    <w:multiLevelType w:val="singleLevel"/>
    <w:tmpl w:val="8E276362"/>
    <w:lvl w:ilvl="0" w:tentative="0">
      <w:start w:val="1"/>
      <w:numFmt w:val="decimal"/>
      <w:lvlText w:val="%1."/>
      <w:lvlJc w:val="left"/>
      <w:pPr>
        <w:ind w:left="425" w:hanging="425"/>
      </w:pPr>
      <w:rPr>
        <w:rFonts w:hint="default"/>
      </w:rPr>
    </w:lvl>
  </w:abstractNum>
  <w:abstractNum w:abstractNumId="5">
    <w:nsid w:val="90E75E2E"/>
    <w:multiLevelType w:val="singleLevel"/>
    <w:tmpl w:val="90E75E2E"/>
    <w:lvl w:ilvl="0" w:tentative="0">
      <w:start w:val="1"/>
      <w:numFmt w:val="decimal"/>
      <w:lvlText w:val="%1."/>
      <w:lvlJc w:val="left"/>
      <w:pPr>
        <w:ind w:left="425" w:hanging="425"/>
      </w:pPr>
      <w:rPr>
        <w:rFonts w:hint="default"/>
      </w:rPr>
    </w:lvl>
  </w:abstractNum>
  <w:abstractNum w:abstractNumId="6">
    <w:nsid w:val="9572A382"/>
    <w:multiLevelType w:val="singleLevel"/>
    <w:tmpl w:val="9572A382"/>
    <w:lvl w:ilvl="0" w:tentative="0">
      <w:start w:val="1"/>
      <w:numFmt w:val="decimal"/>
      <w:lvlText w:val="%1."/>
      <w:lvlJc w:val="left"/>
      <w:pPr>
        <w:ind w:left="425" w:hanging="425"/>
      </w:pPr>
      <w:rPr>
        <w:rFonts w:hint="default"/>
      </w:rPr>
    </w:lvl>
  </w:abstractNum>
  <w:abstractNum w:abstractNumId="7">
    <w:nsid w:val="958C5EEA"/>
    <w:multiLevelType w:val="singleLevel"/>
    <w:tmpl w:val="958C5EEA"/>
    <w:lvl w:ilvl="0" w:tentative="0">
      <w:start w:val="1"/>
      <w:numFmt w:val="decimal"/>
      <w:lvlText w:val="%1."/>
      <w:lvlJc w:val="left"/>
      <w:pPr>
        <w:ind w:left="425" w:hanging="425"/>
      </w:pPr>
      <w:rPr>
        <w:rFonts w:hint="default"/>
      </w:rPr>
    </w:lvl>
  </w:abstractNum>
  <w:abstractNum w:abstractNumId="8">
    <w:nsid w:val="96E7864F"/>
    <w:multiLevelType w:val="singleLevel"/>
    <w:tmpl w:val="96E7864F"/>
    <w:lvl w:ilvl="0" w:tentative="0">
      <w:start w:val="1"/>
      <w:numFmt w:val="decimal"/>
      <w:lvlText w:val="%1."/>
      <w:lvlJc w:val="left"/>
      <w:pPr>
        <w:ind w:left="425" w:hanging="425"/>
      </w:pPr>
      <w:rPr>
        <w:rFonts w:hint="default"/>
      </w:rPr>
    </w:lvl>
  </w:abstractNum>
  <w:abstractNum w:abstractNumId="9">
    <w:nsid w:val="9B7D66CD"/>
    <w:multiLevelType w:val="singleLevel"/>
    <w:tmpl w:val="9B7D66CD"/>
    <w:lvl w:ilvl="0" w:tentative="0">
      <w:start w:val="1"/>
      <w:numFmt w:val="decimal"/>
      <w:lvlText w:val="%1."/>
      <w:lvlJc w:val="left"/>
      <w:pPr>
        <w:ind w:left="425" w:hanging="425"/>
      </w:pPr>
      <w:rPr>
        <w:rFonts w:hint="default"/>
      </w:rPr>
    </w:lvl>
  </w:abstractNum>
  <w:abstractNum w:abstractNumId="10">
    <w:nsid w:val="9C2D1865"/>
    <w:multiLevelType w:val="singleLevel"/>
    <w:tmpl w:val="9C2D1865"/>
    <w:lvl w:ilvl="0" w:tentative="0">
      <w:start w:val="1"/>
      <w:numFmt w:val="decimal"/>
      <w:lvlText w:val="%1."/>
      <w:lvlJc w:val="left"/>
      <w:pPr>
        <w:ind w:left="425" w:hanging="425"/>
      </w:pPr>
      <w:rPr>
        <w:rFonts w:hint="default"/>
      </w:rPr>
    </w:lvl>
  </w:abstractNum>
  <w:abstractNum w:abstractNumId="11">
    <w:nsid w:val="9CF1D9B0"/>
    <w:multiLevelType w:val="singleLevel"/>
    <w:tmpl w:val="9CF1D9B0"/>
    <w:lvl w:ilvl="0" w:tentative="0">
      <w:start w:val="1"/>
      <w:numFmt w:val="decimal"/>
      <w:lvlText w:val="%1."/>
      <w:lvlJc w:val="left"/>
      <w:pPr>
        <w:ind w:left="425" w:hanging="425"/>
      </w:pPr>
      <w:rPr>
        <w:rFonts w:hint="default"/>
      </w:rPr>
    </w:lvl>
  </w:abstractNum>
  <w:abstractNum w:abstractNumId="12">
    <w:nsid w:val="9DF3EBA6"/>
    <w:multiLevelType w:val="singleLevel"/>
    <w:tmpl w:val="9DF3EBA6"/>
    <w:lvl w:ilvl="0" w:tentative="0">
      <w:start w:val="1"/>
      <w:numFmt w:val="decimal"/>
      <w:lvlText w:val="%1."/>
      <w:lvlJc w:val="left"/>
      <w:pPr>
        <w:ind w:left="425" w:hanging="425"/>
      </w:pPr>
      <w:rPr>
        <w:rFonts w:hint="default"/>
      </w:rPr>
    </w:lvl>
  </w:abstractNum>
  <w:abstractNum w:abstractNumId="13">
    <w:nsid w:val="A15F13E9"/>
    <w:multiLevelType w:val="singleLevel"/>
    <w:tmpl w:val="A15F13E9"/>
    <w:lvl w:ilvl="0" w:tentative="0">
      <w:start w:val="1"/>
      <w:numFmt w:val="decimal"/>
      <w:lvlText w:val="%1."/>
      <w:lvlJc w:val="left"/>
      <w:pPr>
        <w:ind w:left="425" w:hanging="425"/>
      </w:pPr>
      <w:rPr>
        <w:rFonts w:hint="default"/>
      </w:rPr>
    </w:lvl>
  </w:abstractNum>
  <w:abstractNum w:abstractNumId="14">
    <w:nsid w:val="A3B41D13"/>
    <w:multiLevelType w:val="singleLevel"/>
    <w:tmpl w:val="A3B41D13"/>
    <w:lvl w:ilvl="0" w:tentative="0">
      <w:start w:val="1"/>
      <w:numFmt w:val="decimal"/>
      <w:lvlText w:val="%1."/>
      <w:lvlJc w:val="left"/>
      <w:pPr>
        <w:ind w:left="425" w:hanging="425"/>
      </w:pPr>
      <w:rPr>
        <w:rFonts w:hint="default"/>
      </w:rPr>
    </w:lvl>
  </w:abstractNum>
  <w:abstractNum w:abstractNumId="15">
    <w:nsid w:val="A56DEE60"/>
    <w:multiLevelType w:val="singleLevel"/>
    <w:tmpl w:val="A56DEE60"/>
    <w:lvl w:ilvl="0" w:tentative="0">
      <w:start w:val="1"/>
      <w:numFmt w:val="decimal"/>
      <w:lvlText w:val="%1."/>
      <w:lvlJc w:val="left"/>
      <w:pPr>
        <w:ind w:left="425" w:hanging="425"/>
      </w:pPr>
      <w:rPr>
        <w:rFonts w:hint="default"/>
      </w:rPr>
    </w:lvl>
  </w:abstractNum>
  <w:abstractNum w:abstractNumId="16">
    <w:nsid w:val="B1AF4E8C"/>
    <w:multiLevelType w:val="singleLevel"/>
    <w:tmpl w:val="B1AF4E8C"/>
    <w:lvl w:ilvl="0" w:tentative="0">
      <w:start w:val="1"/>
      <w:numFmt w:val="decimal"/>
      <w:lvlText w:val="%1."/>
      <w:lvlJc w:val="left"/>
      <w:pPr>
        <w:ind w:left="425" w:hanging="425"/>
      </w:pPr>
      <w:rPr>
        <w:rFonts w:hint="default"/>
      </w:rPr>
    </w:lvl>
  </w:abstractNum>
  <w:abstractNum w:abstractNumId="17">
    <w:nsid w:val="B2D7F8AC"/>
    <w:multiLevelType w:val="singleLevel"/>
    <w:tmpl w:val="B2D7F8AC"/>
    <w:lvl w:ilvl="0" w:tentative="0">
      <w:start w:val="1"/>
      <w:numFmt w:val="decimal"/>
      <w:lvlText w:val="%1."/>
      <w:lvlJc w:val="left"/>
      <w:pPr>
        <w:ind w:left="425" w:hanging="425"/>
      </w:pPr>
      <w:rPr>
        <w:rFonts w:hint="default"/>
      </w:rPr>
    </w:lvl>
  </w:abstractNum>
  <w:abstractNum w:abstractNumId="18">
    <w:nsid w:val="B4E7B83C"/>
    <w:multiLevelType w:val="singleLevel"/>
    <w:tmpl w:val="B4E7B83C"/>
    <w:lvl w:ilvl="0" w:tentative="0">
      <w:start w:val="1"/>
      <w:numFmt w:val="decimal"/>
      <w:lvlText w:val="%1."/>
      <w:lvlJc w:val="left"/>
      <w:pPr>
        <w:ind w:left="425" w:hanging="425"/>
      </w:pPr>
      <w:rPr>
        <w:rFonts w:hint="default"/>
      </w:rPr>
    </w:lvl>
  </w:abstractNum>
  <w:abstractNum w:abstractNumId="19">
    <w:nsid w:val="B6C69024"/>
    <w:multiLevelType w:val="singleLevel"/>
    <w:tmpl w:val="B6C69024"/>
    <w:lvl w:ilvl="0" w:tentative="0">
      <w:start w:val="1"/>
      <w:numFmt w:val="decimal"/>
      <w:lvlText w:val="%1."/>
      <w:lvlJc w:val="left"/>
      <w:pPr>
        <w:ind w:left="425" w:hanging="425"/>
      </w:pPr>
      <w:rPr>
        <w:rFonts w:hint="default"/>
      </w:rPr>
    </w:lvl>
  </w:abstractNum>
  <w:abstractNum w:abstractNumId="20">
    <w:nsid w:val="B8E8E901"/>
    <w:multiLevelType w:val="singleLevel"/>
    <w:tmpl w:val="B8E8E901"/>
    <w:lvl w:ilvl="0" w:tentative="0">
      <w:start w:val="1"/>
      <w:numFmt w:val="decimal"/>
      <w:lvlText w:val="%1."/>
      <w:lvlJc w:val="left"/>
      <w:pPr>
        <w:ind w:left="425" w:hanging="425"/>
      </w:pPr>
      <w:rPr>
        <w:rFonts w:hint="default"/>
      </w:rPr>
    </w:lvl>
  </w:abstractNum>
  <w:abstractNum w:abstractNumId="21">
    <w:nsid w:val="BB390FF7"/>
    <w:multiLevelType w:val="singleLevel"/>
    <w:tmpl w:val="BB390FF7"/>
    <w:lvl w:ilvl="0" w:tentative="0">
      <w:start w:val="1"/>
      <w:numFmt w:val="decimal"/>
      <w:lvlText w:val="%1."/>
      <w:lvlJc w:val="left"/>
      <w:pPr>
        <w:ind w:left="425" w:hanging="425"/>
      </w:pPr>
      <w:rPr>
        <w:rFonts w:hint="default"/>
      </w:rPr>
    </w:lvl>
  </w:abstractNum>
  <w:abstractNum w:abstractNumId="22">
    <w:nsid w:val="BB883632"/>
    <w:multiLevelType w:val="singleLevel"/>
    <w:tmpl w:val="BB883632"/>
    <w:lvl w:ilvl="0" w:tentative="0">
      <w:start w:val="1"/>
      <w:numFmt w:val="decimal"/>
      <w:lvlText w:val="%1."/>
      <w:lvlJc w:val="left"/>
      <w:pPr>
        <w:ind w:left="425" w:hanging="425"/>
      </w:pPr>
      <w:rPr>
        <w:rFonts w:hint="default"/>
      </w:rPr>
    </w:lvl>
  </w:abstractNum>
  <w:abstractNum w:abstractNumId="23">
    <w:nsid w:val="BF539230"/>
    <w:multiLevelType w:val="singleLevel"/>
    <w:tmpl w:val="BF539230"/>
    <w:lvl w:ilvl="0" w:tentative="0">
      <w:start w:val="1"/>
      <w:numFmt w:val="decimal"/>
      <w:lvlText w:val="%1."/>
      <w:lvlJc w:val="left"/>
      <w:pPr>
        <w:ind w:left="425" w:hanging="425"/>
      </w:pPr>
      <w:rPr>
        <w:rFonts w:hint="default"/>
      </w:rPr>
    </w:lvl>
  </w:abstractNum>
  <w:abstractNum w:abstractNumId="24">
    <w:nsid w:val="C1A65418"/>
    <w:multiLevelType w:val="singleLevel"/>
    <w:tmpl w:val="C1A65418"/>
    <w:lvl w:ilvl="0" w:tentative="0">
      <w:start w:val="1"/>
      <w:numFmt w:val="decimal"/>
      <w:lvlText w:val="%1."/>
      <w:lvlJc w:val="left"/>
      <w:pPr>
        <w:ind w:left="425" w:hanging="425"/>
      </w:pPr>
      <w:rPr>
        <w:rFonts w:hint="default"/>
      </w:rPr>
    </w:lvl>
  </w:abstractNum>
  <w:abstractNum w:abstractNumId="25">
    <w:nsid w:val="C3D6C665"/>
    <w:multiLevelType w:val="singleLevel"/>
    <w:tmpl w:val="C3D6C665"/>
    <w:lvl w:ilvl="0" w:tentative="0">
      <w:start w:val="1"/>
      <w:numFmt w:val="decimal"/>
      <w:lvlText w:val="%1."/>
      <w:lvlJc w:val="left"/>
      <w:pPr>
        <w:ind w:left="425" w:hanging="425"/>
      </w:pPr>
      <w:rPr>
        <w:rFonts w:hint="default"/>
      </w:rPr>
    </w:lvl>
  </w:abstractNum>
  <w:abstractNum w:abstractNumId="26">
    <w:nsid w:val="C50B6E0C"/>
    <w:multiLevelType w:val="singleLevel"/>
    <w:tmpl w:val="C50B6E0C"/>
    <w:lvl w:ilvl="0" w:tentative="0">
      <w:start w:val="1"/>
      <w:numFmt w:val="decimal"/>
      <w:lvlText w:val="%1."/>
      <w:lvlJc w:val="left"/>
      <w:pPr>
        <w:ind w:left="425" w:hanging="425"/>
      </w:pPr>
      <w:rPr>
        <w:rFonts w:hint="default"/>
      </w:rPr>
    </w:lvl>
  </w:abstractNum>
  <w:abstractNum w:abstractNumId="27">
    <w:nsid w:val="C7D5788A"/>
    <w:multiLevelType w:val="singleLevel"/>
    <w:tmpl w:val="C7D5788A"/>
    <w:lvl w:ilvl="0" w:tentative="0">
      <w:start w:val="1"/>
      <w:numFmt w:val="decimal"/>
      <w:lvlText w:val="%1."/>
      <w:lvlJc w:val="left"/>
      <w:pPr>
        <w:ind w:left="425" w:hanging="425"/>
      </w:pPr>
      <w:rPr>
        <w:rFonts w:hint="default"/>
      </w:rPr>
    </w:lvl>
  </w:abstractNum>
  <w:abstractNum w:abstractNumId="28">
    <w:nsid w:val="C8F04D66"/>
    <w:multiLevelType w:val="singleLevel"/>
    <w:tmpl w:val="C8F04D66"/>
    <w:lvl w:ilvl="0" w:tentative="0">
      <w:start w:val="1"/>
      <w:numFmt w:val="decimal"/>
      <w:lvlText w:val="%1."/>
      <w:lvlJc w:val="left"/>
      <w:pPr>
        <w:ind w:left="425" w:hanging="425"/>
      </w:pPr>
      <w:rPr>
        <w:rFonts w:hint="default"/>
      </w:rPr>
    </w:lvl>
  </w:abstractNum>
  <w:abstractNum w:abstractNumId="29">
    <w:nsid w:val="CC6B82F4"/>
    <w:multiLevelType w:val="singleLevel"/>
    <w:tmpl w:val="CC6B82F4"/>
    <w:lvl w:ilvl="0" w:tentative="0">
      <w:start w:val="1"/>
      <w:numFmt w:val="decimal"/>
      <w:lvlText w:val="%1."/>
      <w:lvlJc w:val="left"/>
      <w:pPr>
        <w:ind w:left="425" w:hanging="425"/>
      </w:pPr>
      <w:rPr>
        <w:rFonts w:hint="default"/>
      </w:rPr>
    </w:lvl>
  </w:abstractNum>
  <w:abstractNum w:abstractNumId="30">
    <w:nsid w:val="D29C14BB"/>
    <w:multiLevelType w:val="singleLevel"/>
    <w:tmpl w:val="D29C14BB"/>
    <w:lvl w:ilvl="0" w:tentative="0">
      <w:start w:val="1"/>
      <w:numFmt w:val="decimal"/>
      <w:lvlText w:val="%1."/>
      <w:lvlJc w:val="left"/>
      <w:pPr>
        <w:ind w:left="425" w:hanging="425"/>
      </w:pPr>
      <w:rPr>
        <w:rFonts w:hint="default"/>
      </w:rPr>
    </w:lvl>
  </w:abstractNum>
  <w:abstractNum w:abstractNumId="31">
    <w:nsid w:val="D4B4C325"/>
    <w:multiLevelType w:val="singleLevel"/>
    <w:tmpl w:val="D4B4C325"/>
    <w:lvl w:ilvl="0" w:tentative="0">
      <w:start w:val="1"/>
      <w:numFmt w:val="decimal"/>
      <w:lvlText w:val="%1."/>
      <w:lvlJc w:val="left"/>
      <w:pPr>
        <w:ind w:left="425" w:hanging="425"/>
      </w:pPr>
      <w:rPr>
        <w:rFonts w:hint="default"/>
      </w:rPr>
    </w:lvl>
  </w:abstractNum>
  <w:abstractNum w:abstractNumId="32">
    <w:nsid w:val="D4FE44E4"/>
    <w:multiLevelType w:val="singleLevel"/>
    <w:tmpl w:val="D4FE44E4"/>
    <w:lvl w:ilvl="0" w:tentative="0">
      <w:start w:val="1"/>
      <w:numFmt w:val="decimal"/>
      <w:lvlText w:val="%1."/>
      <w:lvlJc w:val="left"/>
      <w:pPr>
        <w:ind w:left="425" w:hanging="425"/>
      </w:pPr>
      <w:rPr>
        <w:rFonts w:hint="default"/>
      </w:rPr>
    </w:lvl>
  </w:abstractNum>
  <w:abstractNum w:abstractNumId="33">
    <w:nsid w:val="D638E5D1"/>
    <w:multiLevelType w:val="singleLevel"/>
    <w:tmpl w:val="D638E5D1"/>
    <w:lvl w:ilvl="0" w:tentative="0">
      <w:start w:val="1"/>
      <w:numFmt w:val="decimal"/>
      <w:lvlText w:val="%1."/>
      <w:lvlJc w:val="left"/>
      <w:pPr>
        <w:ind w:left="425" w:hanging="425"/>
      </w:pPr>
      <w:rPr>
        <w:rFonts w:hint="default"/>
      </w:rPr>
    </w:lvl>
  </w:abstractNum>
  <w:abstractNum w:abstractNumId="34">
    <w:nsid w:val="DBD81C4C"/>
    <w:multiLevelType w:val="singleLevel"/>
    <w:tmpl w:val="DBD81C4C"/>
    <w:lvl w:ilvl="0" w:tentative="0">
      <w:start w:val="1"/>
      <w:numFmt w:val="decimal"/>
      <w:lvlText w:val="%1."/>
      <w:lvlJc w:val="left"/>
      <w:pPr>
        <w:ind w:left="425" w:hanging="425"/>
      </w:pPr>
      <w:rPr>
        <w:rFonts w:hint="default"/>
      </w:rPr>
    </w:lvl>
  </w:abstractNum>
  <w:abstractNum w:abstractNumId="35">
    <w:nsid w:val="DC1EBE68"/>
    <w:multiLevelType w:val="singleLevel"/>
    <w:tmpl w:val="DC1EBE68"/>
    <w:lvl w:ilvl="0" w:tentative="0">
      <w:start w:val="1"/>
      <w:numFmt w:val="decimal"/>
      <w:lvlText w:val="%1."/>
      <w:lvlJc w:val="left"/>
      <w:pPr>
        <w:ind w:left="425" w:hanging="425"/>
      </w:pPr>
      <w:rPr>
        <w:rFonts w:hint="default"/>
      </w:rPr>
    </w:lvl>
  </w:abstractNum>
  <w:abstractNum w:abstractNumId="36">
    <w:nsid w:val="EB078318"/>
    <w:multiLevelType w:val="singleLevel"/>
    <w:tmpl w:val="EB078318"/>
    <w:lvl w:ilvl="0" w:tentative="0">
      <w:start w:val="1"/>
      <w:numFmt w:val="decimal"/>
      <w:lvlText w:val="%1."/>
      <w:lvlJc w:val="left"/>
      <w:pPr>
        <w:ind w:left="425" w:hanging="425"/>
      </w:pPr>
      <w:rPr>
        <w:rFonts w:hint="default"/>
      </w:rPr>
    </w:lvl>
  </w:abstractNum>
  <w:abstractNum w:abstractNumId="37">
    <w:nsid w:val="EDABEA0C"/>
    <w:multiLevelType w:val="singleLevel"/>
    <w:tmpl w:val="EDABEA0C"/>
    <w:lvl w:ilvl="0" w:tentative="0">
      <w:start w:val="1"/>
      <w:numFmt w:val="decimal"/>
      <w:lvlText w:val="%1."/>
      <w:lvlJc w:val="left"/>
      <w:pPr>
        <w:ind w:left="425" w:hanging="425"/>
      </w:pPr>
      <w:rPr>
        <w:rFonts w:hint="default"/>
      </w:rPr>
    </w:lvl>
  </w:abstractNum>
  <w:abstractNum w:abstractNumId="38">
    <w:nsid w:val="EEF02DC9"/>
    <w:multiLevelType w:val="singleLevel"/>
    <w:tmpl w:val="EEF02DC9"/>
    <w:lvl w:ilvl="0" w:tentative="0">
      <w:start w:val="1"/>
      <w:numFmt w:val="decimal"/>
      <w:lvlText w:val="%1."/>
      <w:lvlJc w:val="left"/>
      <w:pPr>
        <w:ind w:left="425" w:hanging="425"/>
      </w:pPr>
      <w:rPr>
        <w:rFonts w:hint="default"/>
      </w:rPr>
    </w:lvl>
  </w:abstractNum>
  <w:abstractNum w:abstractNumId="39">
    <w:nsid w:val="EFC55D4B"/>
    <w:multiLevelType w:val="singleLevel"/>
    <w:tmpl w:val="EFC55D4B"/>
    <w:lvl w:ilvl="0" w:tentative="0">
      <w:start w:val="1"/>
      <w:numFmt w:val="decimal"/>
      <w:lvlText w:val="%1."/>
      <w:lvlJc w:val="left"/>
      <w:pPr>
        <w:ind w:left="425" w:hanging="425"/>
      </w:pPr>
      <w:rPr>
        <w:rFonts w:hint="default"/>
      </w:rPr>
    </w:lvl>
  </w:abstractNum>
  <w:abstractNum w:abstractNumId="40">
    <w:nsid w:val="F03E0D44"/>
    <w:multiLevelType w:val="singleLevel"/>
    <w:tmpl w:val="F03E0D44"/>
    <w:lvl w:ilvl="0" w:tentative="0">
      <w:start w:val="1"/>
      <w:numFmt w:val="decimal"/>
      <w:lvlText w:val="%1."/>
      <w:lvlJc w:val="left"/>
      <w:pPr>
        <w:ind w:left="425" w:hanging="425"/>
      </w:pPr>
      <w:rPr>
        <w:rFonts w:hint="default"/>
      </w:rPr>
    </w:lvl>
  </w:abstractNum>
  <w:abstractNum w:abstractNumId="41">
    <w:nsid w:val="F0D18E3A"/>
    <w:multiLevelType w:val="singleLevel"/>
    <w:tmpl w:val="F0D18E3A"/>
    <w:lvl w:ilvl="0" w:tentative="0">
      <w:start w:val="1"/>
      <w:numFmt w:val="decimal"/>
      <w:lvlText w:val="%1."/>
      <w:lvlJc w:val="left"/>
      <w:pPr>
        <w:ind w:left="425" w:hanging="425"/>
      </w:pPr>
      <w:rPr>
        <w:rFonts w:hint="default"/>
      </w:rPr>
    </w:lvl>
  </w:abstractNum>
  <w:abstractNum w:abstractNumId="42">
    <w:nsid w:val="F2CCB32B"/>
    <w:multiLevelType w:val="singleLevel"/>
    <w:tmpl w:val="F2CCB32B"/>
    <w:lvl w:ilvl="0" w:tentative="0">
      <w:start w:val="1"/>
      <w:numFmt w:val="decimal"/>
      <w:lvlText w:val="%1."/>
      <w:lvlJc w:val="left"/>
      <w:pPr>
        <w:ind w:left="425" w:hanging="425"/>
      </w:pPr>
      <w:rPr>
        <w:rFonts w:hint="default"/>
      </w:rPr>
    </w:lvl>
  </w:abstractNum>
  <w:abstractNum w:abstractNumId="43">
    <w:nsid w:val="F6176500"/>
    <w:multiLevelType w:val="singleLevel"/>
    <w:tmpl w:val="F6176500"/>
    <w:lvl w:ilvl="0" w:tentative="0">
      <w:start w:val="1"/>
      <w:numFmt w:val="decimal"/>
      <w:lvlText w:val="%1."/>
      <w:lvlJc w:val="left"/>
      <w:pPr>
        <w:ind w:left="425" w:hanging="425"/>
      </w:pPr>
      <w:rPr>
        <w:rFonts w:hint="default"/>
      </w:rPr>
    </w:lvl>
  </w:abstractNum>
  <w:abstractNum w:abstractNumId="44">
    <w:nsid w:val="F7F38DAE"/>
    <w:multiLevelType w:val="singleLevel"/>
    <w:tmpl w:val="F7F38DAE"/>
    <w:lvl w:ilvl="0" w:tentative="0">
      <w:start w:val="1"/>
      <w:numFmt w:val="decimal"/>
      <w:lvlText w:val="%1."/>
      <w:lvlJc w:val="left"/>
      <w:pPr>
        <w:ind w:left="425" w:hanging="425"/>
      </w:pPr>
      <w:rPr>
        <w:rFonts w:hint="default"/>
      </w:rPr>
    </w:lvl>
  </w:abstractNum>
  <w:abstractNum w:abstractNumId="45">
    <w:nsid w:val="FA12C24F"/>
    <w:multiLevelType w:val="singleLevel"/>
    <w:tmpl w:val="FA12C24F"/>
    <w:lvl w:ilvl="0" w:tentative="0">
      <w:start w:val="1"/>
      <w:numFmt w:val="decimal"/>
      <w:lvlText w:val="%1."/>
      <w:lvlJc w:val="left"/>
      <w:pPr>
        <w:ind w:left="425" w:hanging="425"/>
      </w:pPr>
      <w:rPr>
        <w:rFonts w:hint="default"/>
      </w:rPr>
    </w:lvl>
  </w:abstractNum>
  <w:abstractNum w:abstractNumId="46">
    <w:nsid w:val="FAF28F0E"/>
    <w:multiLevelType w:val="singleLevel"/>
    <w:tmpl w:val="FAF28F0E"/>
    <w:lvl w:ilvl="0" w:tentative="0">
      <w:start w:val="1"/>
      <w:numFmt w:val="decimal"/>
      <w:lvlText w:val="%1."/>
      <w:lvlJc w:val="left"/>
      <w:pPr>
        <w:ind w:left="425" w:hanging="425"/>
      </w:pPr>
      <w:rPr>
        <w:rFonts w:hint="default"/>
      </w:rPr>
    </w:lvl>
  </w:abstractNum>
  <w:abstractNum w:abstractNumId="47">
    <w:nsid w:val="0387999B"/>
    <w:multiLevelType w:val="singleLevel"/>
    <w:tmpl w:val="0387999B"/>
    <w:lvl w:ilvl="0" w:tentative="0">
      <w:start w:val="1"/>
      <w:numFmt w:val="decimal"/>
      <w:lvlText w:val="%1."/>
      <w:lvlJc w:val="left"/>
      <w:pPr>
        <w:ind w:left="425" w:hanging="425"/>
      </w:pPr>
      <w:rPr>
        <w:rFonts w:hint="default"/>
      </w:rPr>
    </w:lvl>
  </w:abstractNum>
  <w:abstractNum w:abstractNumId="48">
    <w:nsid w:val="03C1B960"/>
    <w:multiLevelType w:val="singleLevel"/>
    <w:tmpl w:val="03C1B960"/>
    <w:lvl w:ilvl="0" w:tentative="0">
      <w:start w:val="1"/>
      <w:numFmt w:val="decimal"/>
      <w:lvlText w:val="%1."/>
      <w:lvlJc w:val="left"/>
      <w:pPr>
        <w:ind w:left="425" w:hanging="425"/>
      </w:pPr>
      <w:rPr>
        <w:rFonts w:hint="default"/>
      </w:rPr>
    </w:lvl>
  </w:abstractNum>
  <w:abstractNum w:abstractNumId="49">
    <w:nsid w:val="05196BAF"/>
    <w:multiLevelType w:val="singleLevel"/>
    <w:tmpl w:val="05196BAF"/>
    <w:lvl w:ilvl="0" w:tentative="0">
      <w:start w:val="1"/>
      <w:numFmt w:val="decimal"/>
      <w:lvlText w:val="%1."/>
      <w:lvlJc w:val="left"/>
      <w:pPr>
        <w:ind w:left="425" w:hanging="425"/>
      </w:pPr>
      <w:rPr>
        <w:rFonts w:hint="default"/>
      </w:rPr>
    </w:lvl>
  </w:abstractNum>
  <w:abstractNum w:abstractNumId="50">
    <w:nsid w:val="0526F982"/>
    <w:multiLevelType w:val="singleLevel"/>
    <w:tmpl w:val="0526F982"/>
    <w:lvl w:ilvl="0" w:tentative="0">
      <w:start w:val="1"/>
      <w:numFmt w:val="decimal"/>
      <w:lvlText w:val="%1."/>
      <w:lvlJc w:val="left"/>
      <w:pPr>
        <w:ind w:left="425" w:hanging="425"/>
      </w:pPr>
      <w:rPr>
        <w:rFonts w:hint="default"/>
      </w:rPr>
    </w:lvl>
  </w:abstractNum>
  <w:abstractNum w:abstractNumId="51">
    <w:nsid w:val="0587E657"/>
    <w:multiLevelType w:val="singleLevel"/>
    <w:tmpl w:val="0587E657"/>
    <w:lvl w:ilvl="0" w:tentative="0">
      <w:start w:val="1"/>
      <w:numFmt w:val="decimal"/>
      <w:lvlText w:val="%1."/>
      <w:lvlJc w:val="left"/>
      <w:pPr>
        <w:ind w:left="425" w:hanging="425"/>
      </w:pPr>
      <w:rPr>
        <w:rFonts w:hint="default"/>
      </w:rPr>
    </w:lvl>
  </w:abstractNum>
  <w:abstractNum w:abstractNumId="52">
    <w:nsid w:val="0670409C"/>
    <w:multiLevelType w:val="singleLevel"/>
    <w:tmpl w:val="0670409C"/>
    <w:lvl w:ilvl="0" w:tentative="0">
      <w:start w:val="1"/>
      <w:numFmt w:val="decimal"/>
      <w:lvlText w:val="%1."/>
      <w:lvlJc w:val="left"/>
      <w:pPr>
        <w:ind w:left="425" w:hanging="425"/>
      </w:pPr>
      <w:rPr>
        <w:rFonts w:hint="default"/>
      </w:rPr>
    </w:lvl>
  </w:abstractNum>
  <w:abstractNum w:abstractNumId="53">
    <w:nsid w:val="08070C4E"/>
    <w:multiLevelType w:val="singleLevel"/>
    <w:tmpl w:val="08070C4E"/>
    <w:lvl w:ilvl="0" w:tentative="0">
      <w:start w:val="1"/>
      <w:numFmt w:val="decimal"/>
      <w:lvlText w:val="%1."/>
      <w:lvlJc w:val="left"/>
      <w:pPr>
        <w:ind w:left="425" w:hanging="425"/>
      </w:pPr>
      <w:rPr>
        <w:rFonts w:hint="default"/>
      </w:rPr>
    </w:lvl>
  </w:abstractNum>
  <w:abstractNum w:abstractNumId="54">
    <w:nsid w:val="0907978C"/>
    <w:multiLevelType w:val="singleLevel"/>
    <w:tmpl w:val="0907978C"/>
    <w:lvl w:ilvl="0" w:tentative="0">
      <w:start w:val="1"/>
      <w:numFmt w:val="decimal"/>
      <w:lvlText w:val="%1."/>
      <w:lvlJc w:val="left"/>
      <w:pPr>
        <w:ind w:left="425" w:hanging="425"/>
      </w:pPr>
      <w:rPr>
        <w:rFonts w:hint="default"/>
      </w:rPr>
    </w:lvl>
  </w:abstractNum>
  <w:abstractNum w:abstractNumId="55">
    <w:nsid w:val="0A1D1081"/>
    <w:multiLevelType w:val="singleLevel"/>
    <w:tmpl w:val="0A1D1081"/>
    <w:lvl w:ilvl="0" w:tentative="0">
      <w:start w:val="1"/>
      <w:numFmt w:val="decimal"/>
      <w:lvlText w:val="%1."/>
      <w:lvlJc w:val="left"/>
      <w:pPr>
        <w:ind w:left="425" w:hanging="425"/>
      </w:pPr>
      <w:rPr>
        <w:rFonts w:hint="default"/>
      </w:rPr>
    </w:lvl>
  </w:abstractNum>
  <w:abstractNum w:abstractNumId="56">
    <w:nsid w:val="0D2F0979"/>
    <w:multiLevelType w:val="singleLevel"/>
    <w:tmpl w:val="0D2F0979"/>
    <w:lvl w:ilvl="0" w:tentative="0">
      <w:start w:val="1"/>
      <w:numFmt w:val="decimal"/>
      <w:lvlText w:val="%1."/>
      <w:lvlJc w:val="left"/>
      <w:pPr>
        <w:ind w:left="425" w:hanging="425"/>
      </w:pPr>
      <w:rPr>
        <w:rFonts w:hint="default"/>
      </w:rPr>
    </w:lvl>
  </w:abstractNum>
  <w:abstractNum w:abstractNumId="57">
    <w:nsid w:val="112770F5"/>
    <w:multiLevelType w:val="singleLevel"/>
    <w:tmpl w:val="112770F5"/>
    <w:lvl w:ilvl="0" w:tentative="0">
      <w:start w:val="1"/>
      <w:numFmt w:val="decimal"/>
      <w:lvlText w:val="%1."/>
      <w:lvlJc w:val="left"/>
      <w:pPr>
        <w:ind w:left="425" w:hanging="425"/>
      </w:pPr>
      <w:rPr>
        <w:rFonts w:hint="default"/>
      </w:rPr>
    </w:lvl>
  </w:abstractNum>
  <w:abstractNum w:abstractNumId="58">
    <w:nsid w:val="13401762"/>
    <w:multiLevelType w:val="singleLevel"/>
    <w:tmpl w:val="13401762"/>
    <w:lvl w:ilvl="0" w:tentative="0">
      <w:start w:val="1"/>
      <w:numFmt w:val="decimal"/>
      <w:lvlText w:val="%1."/>
      <w:lvlJc w:val="left"/>
      <w:pPr>
        <w:ind w:left="425" w:hanging="425"/>
      </w:pPr>
      <w:rPr>
        <w:rFonts w:hint="default"/>
      </w:rPr>
    </w:lvl>
  </w:abstractNum>
  <w:abstractNum w:abstractNumId="59">
    <w:nsid w:val="19E1EE3B"/>
    <w:multiLevelType w:val="singleLevel"/>
    <w:tmpl w:val="19E1EE3B"/>
    <w:lvl w:ilvl="0" w:tentative="0">
      <w:start w:val="1"/>
      <w:numFmt w:val="decimal"/>
      <w:lvlText w:val="%1."/>
      <w:lvlJc w:val="left"/>
      <w:pPr>
        <w:ind w:left="425" w:hanging="425"/>
      </w:pPr>
      <w:rPr>
        <w:rFonts w:hint="default"/>
      </w:rPr>
    </w:lvl>
  </w:abstractNum>
  <w:abstractNum w:abstractNumId="60">
    <w:nsid w:val="1A6F220E"/>
    <w:multiLevelType w:val="singleLevel"/>
    <w:tmpl w:val="1A6F220E"/>
    <w:lvl w:ilvl="0" w:tentative="0">
      <w:start w:val="1"/>
      <w:numFmt w:val="decimal"/>
      <w:lvlText w:val="%1."/>
      <w:lvlJc w:val="left"/>
      <w:pPr>
        <w:ind w:left="425" w:hanging="425"/>
      </w:pPr>
      <w:rPr>
        <w:rFonts w:hint="default"/>
      </w:rPr>
    </w:lvl>
  </w:abstractNum>
  <w:abstractNum w:abstractNumId="61">
    <w:nsid w:val="1F1B48CE"/>
    <w:multiLevelType w:val="singleLevel"/>
    <w:tmpl w:val="1F1B48CE"/>
    <w:lvl w:ilvl="0" w:tentative="0">
      <w:start w:val="1"/>
      <w:numFmt w:val="decimal"/>
      <w:lvlText w:val="%1."/>
      <w:lvlJc w:val="left"/>
      <w:pPr>
        <w:ind w:left="425" w:hanging="425"/>
      </w:pPr>
      <w:rPr>
        <w:rFonts w:hint="default"/>
      </w:rPr>
    </w:lvl>
  </w:abstractNum>
  <w:abstractNum w:abstractNumId="62">
    <w:nsid w:val="20225B11"/>
    <w:multiLevelType w:val="singleLevel"/>
    <w:tmpl w:val="20225B11"/>
    <w:lvl w:ilvl="0" w:tentative="0">
      <w:start w:val="1"/>
      <w:numFmt w:val="decimal"/>
      <w:lvlText w:val="%1."/>
      <w:lvlJc w:val="left"/>
      <w:pPr>
        <w:ind w:left="425" w:hanging="425"/>
      </w:pPr>
      <w:rPr>
        <w:rFonts w:hint="default"/>
      </w:rPr>
    </w:lvl>
  </w:abstractNum>
  <w:abstractNum w:abstractNumId="63">
    <w:nsid w:val="24B99A71"/>
    <w:multiLevelType w:val="singleLevel"/>
    <w:tmpl w:val="24B99A71"/>
    <w:lvl w:ilvl="0" w:tentative="0">
      <w:start w:val="1"/>
      <w:numFmt w:val="decimal"/>
      <w:lvlText w:val="%1."/>
      <w:lvlJc w:val="left"/>
      <w:pPr>
        <w:ind w:left="425" w:hanging="425"/>
      </w:pPr>
      <w:rPr>
        <w:rFonts w:hint="default"/>
      </w:rPr>
    </w:lvl>
  </w:abstractNum>
  <w:abstractNum w:abstractNumId="64">
    <w:nsid w:val="26316E7B"/>
    <w:multiLevelType w:val="singleLevel"/>
    <w:tmpl w:val="26316E7B"/>
    <w:lvl w:ilvl="0" w:tentative="0">
      <w:start w:val="1"/>
      <w:numFmt w:val="decimal"/>
      <w:lvlText w:val="%1."/>
      <w:lvlJc w:val="left"/>
      <w:pPr>
        <w:ind w:left="425" w:hanging="425"/>
      </w:pPr>
      <w:rPr>
        <w:rFonts w:hint="default"/>
      </w:rPr>
    </w:lvl>
  </w:abstractNum>
  <w:abstractNum w:abstractNumId="65">
    <w:nsid w:val="2754A9F8"/>
    <w:multiLevelType w:val="singleLevel"/>
    <w:tmpl w:val="2754A9F8"/>
    <w:lvl w:ilvl="0" w:tentative="0">
      <w:start w:val="1"/>
      <w:numFmt w:val="decimal"/>
      <w:lvlText w:val="%1."/>
      <w:lvlJc w:val="left"/>
      <w:pPr>
        <w:ind w:left="425" w:hanging="425"/>
      </w:pPr>
      <w:rPr>
        <w:rFonts w:hint="default"/>
      </w:rPr>
    </w:lvl>
  </w:abstractNum>
  <w:abstractNum w:abstractNumId="66">
    <w:nsid w:val="2A178A66"/>
    <w:multiLevelType w:val="singleLevel"/>
    <w:tmpl w:val="2A178A66"/>
    <w:lvl w:ilvl="0" w:tentative="0">
      <w:start w:val="1"/>
      <w:numFmt w:val="decimal"/>
      <w:lvlText w:val="%1."/>
      <w:lvlJc w:val="left"/>
      <w:pPr>
        <w:ind w:left="425" w:hanging="425"/>
      </w:pPr>
      <w:rPr>
        <w:rFonts w:hint="default"/>
      </w:rPr>
    </w:lvl>
  </w:abstractNum>
  <w:abstractNum w:abstractNumId="67">
    <w:nsid w:val="2DE33FDA"/>
    <w:multiLevelType w:val="singleLevel"/>
    <w:tmpl w:val="2DE33FDA"/>
    <w:lvl w:ilvl="0" w:tentative="0">
      <w:start w:val="1"/>
      <w:numFmt w:val="decimal"/>
      <w:lvlText w:val="%1."/>
      <w:lvlJc w:val="left"/>
      <w:pPr>
        <w:ind w:left="425" w:hanging="425"/>
      </w:pPr>
      <w:rPr>
        <w:rFonts w:hint="default"/>
      </w:rPr>
    </w:lvl>
  </w:abstractNum>
  <w:abstractNum w:abstractNumId="68">
    <w:nsid w:val="31D842AA"/>
    <w:multiLevelType w:val="singleLevel"/>
    <w:tmpl w:val="31D842AA"/>
    <w:lvl w:ilvl="0" w:tentative="0">
      <w:start w:val="1"/>
      <w:numFmt w:val="decimal"/>
      <w:lvlText w:val="%1."/>
      <w:lvlJc w:val="left"/>
      <w:pPr>
        <w:ind w:left="425" w:hanging="425"/>
      </w:pPr>
      <w:rPr>
        <w:rFonts w:hint="default"/>
      </w:rPr>
    </w:lvl>
  </w:abstractNum>
  <w:abstractNum w:abstractNumId="69">
    <w:nsid w:val="33A7386B"/>
    <w:multiLevelType w:val="singleLevel"/>
    <w:tmpl w:val="33A7386B"/>
    <w:lvl w:ilvl="0" w:tentative="0">
      <w:start w:val="1"/>
      <w:numFmt w:val="decimal"/>
      <w:lvlText w:val="%1."/>
      <w:lvlJc w:val="left"/>
      <w:pPr>
        <w:ind w:left="425" w:hanging="425"/>
      </w:pPr>
      <w:rPr>
        <w:rFonts w:hint="default"/>
      </w:rPr>
    </w:lvl>
  </w:abstractNum>
  <w:abstractNum w:abstractNumId="70">
    <w:nsid w:val="34F2BE46"/>
    <w:multiLevelType w:val="singleLevel"/>
    <w:tmpl w:val="34F2BE46"/>
    <w:lvl w:ilvl="0" w:tentative="0">
      <w:start w:val="1"/>
      <w:numFmt w:val="decimal"/>
      <w:lvlText w:val="%1."/>
      <w:lvlJc w:val="left"/>
      <w:pPr>
        <w:ind w:left="425" w:hanging="425"/>
      </w:pPr>
      <w:rPr>
        <w:rFonts w:hint="default"/>
      </w:rPr>
    </w:lvl>
  </w:abstractNum>
  <w:abstractNum w:abstractNumId="71">
    <w:nsid w:val="35653AD9"/>
    <w:multiLevelType w:val="singleLevel"/>
    <w:tmpl w:val="35653AD9"/>
    <w:lvl w:ilvl="0" w:tentative="0">
      <w:start w:val="1"/>
      <w:numFmt w:val="decimal"/>
      <w:lvlText w:val="%1."/>
      <w:lvlJc w:val="left"/>
      <w:pPr>
        <w:ind w:left="425" w:hanging="425"/>
      </w:pPr>
      <w:rPr>
        <w:rFonts w:hint="default"/>
      </w:rPr>
    </w:lvl>
  </w:abstractNum>
  <w:abstractNum w:abstractNumId="72">
    <w:nsid w:val="38AD44DC"/>
    <w:multiLevelType w:val="singleLevel"/>
    <w:tmpl w:val="38AD44DC"/>
    <w:lvl w:ilvl="0" w:tentative="0">
      <w:start w:val="1"/>
      <w:numFmt w:val="decimal"/>
      <w:lvlText w:val="%1."/>
      <w:lvlJc w:val="left"/>
      <w:pPr>
        <w:ind w:left="425" w:hanging="425"/>
      </w:pPr>
      <w:rPr>
        <w:rFonts w:hint="default"/>
      </w:rPr>
    </w:lvl>
  </w:abstractNum>
  <w:abstractNum w:abstractNumId="73">
    <w:nsid w:val="3A73211E"/>
    <w:multiLevelType w:val="singleLevel"/>
    <w:tmpl w:val="3A73211E"/>
    <w:lvl w:ilvl="0" w:tentative="0">
      <w:start w:val="1"/>
      <w:numFmt w:val="decimal"/>
      <w:lvlText w:val="%1."/>
      <w:lvlJc w:val="left"/>
      <w:pPr>
        <w:ind w:left="425" w:hanging="425"/>
      </w:pPr>
      <w:rPr>
        <w:rFonts w:hint="default"/>
      </w:rPr>
    </w:lvl>
  </w:abstractNum>
  <w:abstractNum w:abstractNumId="74">
    <w:nsid w:val="3C660B97"/>
    <w:multiLevelType w:val="singleLevel"/>
    <w:tmpl w:val="3C660B97"/>
    <w:lvl w:ilvl="0" w:tentative="0">
      <w:start w:val="1"/>
      <w:numFmt w:val="decimal"/>
      <w:lvlText w:val="%1."/>
      <w:lvlJc w:val="left"/>
      <w:pPr>
        <w:ind w:left="425" w:hanging="425"/>
      </w:pPr>
      <w:rPr>
        <w:rFonts w:hint="default"/>
      </w:rPr>
    </w:lvl>
  </w:abstractNum>
  <w:abstractNum w:abstractNumId="75">
    <w:nsid w:val="3E1C0D86"/>
    <w:multiLevelType w:val="singleLevel"/>
    <w:tmpl w:val="3E1C0D86"/>
    <w:lvl w:ilvl="0" w:tentative="0">
      <w:start w:val="1"/>
      <w:numFmt w:val="decimal"/>
      <w:lvlText w:val="%1."/>
      <w:lvlJc w:val="left"/>
      <w:pPr>
        <w:ind w:left="425" w:hanging="425"/>
      </w:pPr>
      <w:rPr>
        <w:rFonts w:hint="default"/>
      </w:rPr>
    </w:lvl>
  </w:abstractNum>
  <w:abstractNum w:abstractNumId="76">
    <w:nsid w:val="3E9B7D73"/>
    <w:multiLevelType w:val="singleLevel"/>
    <w:tmpl w:val="3E9B7D73"/>
    <w:lvl w:ilvl="0" w:tentative="0">
      <w:start w:val="1"/>
      <w:numFmt w:val="decimal"/>
      <w:lvlText w:val="%1."/>
      <w:lvlJc w:val="left"/>
      <w:pPr>
        <w:ind w:left="425" w:hanging="425"/>
      </w:pPr>
      <w:rPr>
        <w:rFonts w:hint="default"/>
      </w:rPr>
    </w:lvl>
  </w:abstractNum>
  <w:abstractNum w:abstractNumId="77">
    <w:nsid w:val="3F44F740"/>
    <w:multiLevelType w:val="singleLevel"/>
    <w:tmpl w:val="3F44F740"/>
    <w:lvl w:ilvl="0" w:tentative="0">
      <w:start w:val="1"/>
      <w:numFmt w:val="decimal"/>
      <w:lvlText w:val="%1."/>
      <w:lvlJc w:val="left"/>
      <w:pPr>
        <w:ind w:left="425" w:hanging="425"/>
      </w:pPr>
      <w:rPr>
        <w:rFonts w:hint="default"/>
      </w:rPr>
    </w:lvl>
  </w:abstractNum>
  <w:abstractNum w:abstractNumId="78">
    <w:nsid w:val="40B4F261"/>
    <w:multiLevelType w:val="singleLevel"/>
    <w:tmpl w:val="40B4F261"/>
    <w:lvl w:ilvl="0" w:tentative="0">
      <w:start w:val="1"/>
      <w:numFmt w:val="decimal"/>
      <w:lvlText w:val="%1."/>
      <w:lvlJc w:val="left"/>
      <w:pPr>
        <w:ind w:left="425" w:hanging="425"/>
      </w:pPr>
      <w:rPr>
        <w:rFonts w:hint="default"/>
      </w:rPr>
    </w:lvl>
  </w:abstractNum>
  <w:abstractNum w:abstractNumId="79">
    <w:nsid w:val="4244A10E"/>
    <w:multiLevelType w:val="singleLevel"/>
    <w:tmpl w:val="4244A10E"/>
    <w:lvl w:ilvl="0" w:tentative="0">
      <w:start w:val="1"/>
      <w:numFmt w:val="decimal"/>
      <w:lvlText w:val="%1."/>
      <w:lvlJc w:val="left"/>
      <w:pPr>
        <w:ind w:left="425" w:hanging="425"/>
      </w:pPr>
      <w:rPr>
        <w:rFonts w:hint="default"/>
      </w:rPr>
    </w:lvl>
  </w:abstractNum>
  <w:abstractNum w:abstractNumId="80">
    <w:nsid w:val="44B9E792"/>
    <w:multiLevelType w:val="singleLevel"/>
    <w:tmpl w:val="44B9E792"/>
    <w:lvl w:ilvl="0" w:tentative="0">
      <w:start w:val="1"/>
      <w:numFmt w:val="decimal"/>
      <w:lvlText w:val="%1."/>
      <w:lvlJc w:val="left"/>
      <w:pPr>
        <w:ind w:left="425" w:hanging="425"/>
      </w:pPr>
      <w:rPr>
        <w:rFonts w:hint="default"/>
      </w:rPr>
    </w:lvl>
  </w:abstractNum>
  <w:abstractNum w:abstractNumId="81">
    <w:nsid w:val="4D5C2D2C"/>
    <w:multiLevelType w:val="singleLevel"/>
    <w:tmpl w:val="4D5C2D2C"/>
    <w:lvl w:ilvl="0" w:tentative="0">
      <w:start w:val="1"/>
      <w:numFmt w:val="decimal"/>
      <w:lvlText w:val="%1."/>
      <w:lvlJc w:val="left"/>
      <w:pPr>
        <w:ind w:left="425" w:hanging="425"/>
      </w:pPr>
      <w:rPr>
        <w:rFonts w:hint="default"/>
      </w:rPr>
    </w:lvl>
  </w:abstractNum>
  <w:abstractNum w:abstractNumId="82">
    <w:nsid w:val="4DF06F71"/>
    <w:multiLevelType w:val="singleLevel"/>
    <w:tmpl w:val="4DF06F71"/>
    <w:lvl w:ilvl="0" w:tentative="0">
      <w:start w:val="1"/>
      <w:numFmt w:val="decimal"/>
      <w:lvlText w:val="%1."/>
      <w:lvlJc w:val="left"/>
      <w:pPr>
        <w:ind w:left="425" w:hanging="425"/>
      </w:pPr>
      <w:rPr>
        <w:rFonts w:hint="default"/>
      </w:rPr>
    </w:lvl>
  </w:abstractNum>
  <w:abstractNum w:abstractNumId="83">
    <w:nsid w:val="518A66B3"/>
    <w:multiLevelType w:val="singleLevel"/>
    <w:tmpl w:val="518A66B3"/>
    <w:lvl w:ilvl="0" w:tentative="0">
      <w:start w:val="1"/>
      <w:numFmt w:val="decimal"/>
      <w:lvlText w:val="%1."/>
      <w:lvlJc w:val="left"/>
      <w:pPr>
        <w:ind w:left="425" w:hanging="425"/>
      </w:pPr>
      <w:rPr>
        <w:rFonts w:hint="default"/>
      </w:rPr>
    </w:lvl>
  </w:abstractNum>
  <w:abstractNum w:abstractNumId="84">
    <w:nsid w:val="5A32EBB2"/>
    <w:multiLevelType w:val="singleLevel"/>
    <w:tmpl w:val="5A32EBB2"/>
    <w:lvl w:ilvl="0" w:tentative="0">
      <w:start w:val="1"/>
      <w:numFmt w:val="decimal"/>
      <w:lvlText w:val="%1."/>
      <w:lvlJc w:val="left"/>
      <w:pPr>
        <w:ind w:left="425" w:hanging="425"/>
      </w:pPr>
      <w:rPr>
        <w:rFonts w:hint="default"/>
      </w:rPr>
    </w:lvl>
  </w:abstractNum>
  <w:abstractNum w:abstractNumId="85">
    <w:nsid w:val="5A6F4F5B"/>
    <w:multiLevelType w:val="singleLevel"/>
    <w:tmpl w:val="5A6F4F5B"/>
    <w:lvl w:ilvl="0" w:tentative="0">
      <w:start w:val="1"/>
      <w:numFmt w:val="decimal"/>
      <w:lvlText w:val="%1."/>
      <w:lvlJc w:val="left"/>
      <w:pPr>
        <w:ind w:left="425" w:hanging="425"/>
      </w:pPr>
      <w:rPr>
        <w:rFonts w:hint="default"/>
      </w:rPr>
    </w:lvl>
  </w:abstractNum>
  <w:abstractNum w:abstractNumId="86">
    <w:nsid w:val="61E9CAA9"/>
    <w:multiLevelType w:val="singleLevel"/>
    <w:tmpl w:val="61E9CAA9"/>
    <w:lvl w:ilvl="0" w:tentative="0">
      <w:start w:val="1"/>
      <w:numFmt w:val="decimal"/>
      <w:lvlText w:val="%1."/>
      <w:lvlJc w:val="left"/>
      <w:pPr>
        <w:ind w:left="425" w:hanging="425"/>
      </w:pPr>
      <w:rPr>
        <w:rFonts w:hint="default"/>
      </w:rPr>
    </w:lvl>
  </w:abstractNum>
  <w:abstractNum w:abstractNumId="87">
    <w:nsid w:val="62B43F16"/>
    <w:multiLevelType w:val="singleLevel"/>
    <w:tmpl w:val="62B43F16"/>
    <w:lvl w:ilvl="0" w:tentative="0">
      <w:start w:val="1"/>
      <w:numFmt w:val="decimal"/>
      <w:lvlText w:val="%1."/>
      <w:lvlJc w:val="left"/>
      <w:pPr>
        <w:ind w:left="425" w:hanging="425"/>
      </w:pPr>
      <w:rPr>
        <w:rFonts w:hint="default"/>
      </w:rPr>
    </w:lvl>
  </w:abstractNum>
  <w:abstractNum w:abstractNumId="88">
    <w:nsid w:val="632F0A68"/>
    <w:multiLevelType w:val="singleLevel"/>
    <w:tmpl w:val="632F0A68"/>
    <w:lvl w:ilvl="0" w:tentative="0">
      <w:start w:val="1"/>
      <w:numFmt w:val="decimal"/>
      <w:lvlText w:val="%1."/>
      <w:lvlJc w:val="left"/>
      <w:pPr>
        <w:ind w:left="425" w:hanging="425"/>
      </w:pPr>
      <w:rPr>
        <w:rFonts w:hint="default"/>
      </w:rPr>
    </w:lvl>
  </w:abstractNum>
  <w:abstractNum w:abstractNumId="89">
    <w:nsid w:val="63B8A32F"/>
    <w:multiLevelType w:val="singleLevel"/>
    <w:tmpl w:val="63B8A32F"/>
    <w:lvl w:ilvl="0" w:tentative="0">
      <w:start w:val="1"/>
      <w:numFmt w:val="decimal"/>
      <w:lvlText w:val="%1."/>
      <w:lvlJc w:val="left"/>
      <w:pPr>
        <w:ind w:left="425" w:hanging="425"/>
      </w:pPr>
      <w:rPr>
        <w:rFonts w:hint="default"/>
      </w:rPr>
    </w:lvl>
  </w:abstractNum>
  <w:abstractNum w:abstractNumId="90">
    <w:nsid w:val="68F5BEE3"/>
    <w:multiLevelType w:val="singleLevel"/>
    <w:tmpl w:val="68F5BEE3"/>
    <w:lvl w:ilvl="0" w:tentative="0">
      <w:start w:val="1"/>
      <w:numFmt w:val="decimal"/>
      <w:lvlText w:val="%1."/>
      <w:lvlJc w:val="left"/>
      <w:pPr>
        <w:ind w:left="425" w:hanging="425"/>
      </w:pPr>
      <w:rPr>
        <w:rFonts w:hint="default"/>
      </w:rPr>
    </w:lvl>
  </w:abstractNum>
  <w:abstractNum w:abstractNumId="91">
    <w:nsid w:val="6D6ABE3C"/>
    <w:multiLevelType w:val="singleLevel"/>
    <w:tmpl w:val="6D6ABE3C"/>
    <w:lvl w:ilvl="0" w:tentative="0">
      <w:start w:val="1"/>
      <w:numFmt w:val="decimal"/>
      <w:lvlText w:val="%1."/>
      <w:lvlJc w:val="left"/>
      <w:pPr>
        <w:ind w:left="425" w:hanging="425"/>
      </w:pPr>
      <w:rPr>
        <w:rFonts w:hint="default"/>
      </w:rPr>
    </w:lvl>
  </w:abstractNum>
  <w:abstractNum w:abstractNumId="92">
    <w:nsid w:val="6EEAA8F5"/>
    <w:multiLevelType w:val="singleLevel"/>
    <w:tmpl w:val="6EEAA8F5"/>
    <w:lvl w:ilvl="0" w:tentative="0">
      <w:start w:val="1"/>
      <w:numFmt w:val="decimal"/>
      <w:lvlText w:val="%1."/>
      <w:lvlJc w:val="left"/>
      <w:pPr>
        <w:ind w:left="425" w:hanging="425"/>
      </w:pPr>
      <w:rPr>
        <w:rFonts w:hint="default"/>
      </w:rPr>
    </w:lvl>
  </w:abstractNum>
  <w:abstractNum w:abstractNumId="93">
    <w:nsid w:val="6F497ACF"/>
    <w:multiLevelType w:val="singleLevel"/>
    <w:tmpl w:val="6F497ACF"/>
    <w:lvl w:ilvl="0" w:tentative="0">
      <w:start w:val="1"/>
      <w:numFmt w:val="decimal"/>
      <w:lvlText w:val="%1."/>
      <w:lvlJc w:val="left"/>
      <w:pPr>
        <w:ind w:left="425" w:hanging="425"/>
      </w:pPr>
      <w:rPr>
        <w:rFonts w:hint="default"/>
      </w:rPr>
    </w:lvl>
  </w:abstractNum>
  <w:abstractNum w:abstractNumId="94">
    <w:nsid w:val="6FA30DF8"/>
    <w:multiLevelType w:val="singleLevel"/>
    <w:tmpl w:val="6FA30DF8"/>
    <w:lvl w:ilvl="0" w:tentative="0">
      <w:start w:val="1"/>
      <w:numFmt w:val="decimal"/>
      <w:lvlText w:val="%1."/>
      <w:lvlJc w:val="left"/>
      <w:pPr>
        <w:ind w:left="425" w:hanging="425"/>
      </w:pPr>
      <w:rPr>
        <w:rFonts w:hint="default"/>
      </w:rPr>
    </w:lvl>
  </w:abstractNum>
  <w:abstractNum w:abstractNumId="95">
    <w:nsid w:val="764F91A7"/>
    <w:multiLevelType w:val="singleLevel"/>
    <w:tmpl w:val="764F91A7"/>
    <w:lvl w:ilvl="0" w:tentative="0">
      <w:start w:val="1"/>
      <w:numFmt w:val="decimal"/>
      <w:lvlText w:val="%1."/>
      <w:lvlJc w:val="left"/>
      <w:pPr>
        <w:ind w:left="425" w:hanging="425"/>
      </w:pPr>
      <w:rPr>
        <w:rFonts w:hint="default"/>
      </w:rPr>
    </w:lvl>
  </w:abstractNum>
  <w:abstractNum w:abstractNumId="96">
    <w:nsid w:val="789D5398"/>
    <w:multiLevelType w:val="singleLevel"/>
    <w:tmpl w:val="789D5398"/>
    <w:lvl w:ilvl="0" w:tentative="0">
      <w:start w:val="1"/>
      <w:numFmt w:val="decimal"/>
      <w:lvlText w:val="%1."/>
      <w:lvlJc w:val="left"/>
      <w:pPr>
        <w:ind w:left="425" w:hanging="425"/>
      </w:pPr>
      <w:rPr>
        <w:rFonts w:hint="default"/>
      </w:rPr>
    </w:lvl>
  </w:abstractNum>
  <w:abstractNum w:abstractNumId="97">
    <w:nsid w:val="78BCA576"/>
    <w:multiLevelType w:val="singleLevel"/>
    <w:tmpl w:val="78BCA576"/>
    <w:lvl w:ilvl="0" w:tentative="0">
      <w:start w:val="1"/>
      <w:numFmt w:val="decimal"/>
      <w:lvlText w:val="%1."/>
      <w:lvlJc w:val="left"/>
      <w:pPr>
        <w:ind w:left="425" w:hanging="425"/>
      </w:pPr>
      <w:rPr>
        <w:rFonts w:hint="default"/>
      </w:rPr>
    </w:lvl>
  </w:abstractNum>
  <w:abstractNum w:abstractNumId="98">
    <w:nsid w:val="7A244047"/>
    <w:multiLevelType w:val="singleLevel"/>
    <w:tmpl w:val="7A244047"/>
    <w:lvl w:ilvl="0" w:tentative="0">
      <w:start w:val="1"/>
      <w:numFmt w:val="decimal"/>
      <w:lvlText w:val="%1."/>
      <w:lvlJc w:val="left"/>
      <w:pPr>
        <w:ind w:left="425" w:hanging="425"/>
      </w:pPr>
      <w:rPr>
        <w:rFonts w:hint="default"/>
      </w:rPr>
    </w:lvl>
  </w:abstractNum>
  <w:abstractNum w:abstractNumId="99">
    <w:nsid w:val="7A82AE77"/>
    <w:multiLevelType w:val="singleLevel"/>
    <w:tmpl w:val="7A82AE77"/>
    <w:lvl w:ilvl="0" w:tentative="0">
      <w:start w:val="1"/>
      <w:numFmt w:val="decimal"/>
      <w:lvlText w:val="%1."/>
      <w:lvlJc w:val="left"/>
      <w:pPr>
        <w:ind w:left="425" w:hanging="425"/>
      </w:pPr>
      <w:rPr>
        <w:rFonts w:hint="default"/>
      </w:rPr>
    </w:lvl>
  </w:abstractNum>
  <w:abstractNum w:abstractNumId="100">
    <w:nsid w:val="7AC51965"/>
    <w:multiLevelType w:val="singleLevel"/>
    <w:tmpl w:val="7AC51965"/>
    <w:lvl w:ilvl="0" w:tentative="0">
      <w:start w:val="1"/>
      <w:numFmt w:val="decimal"/>
      <w:lvlText w:val="%1."/>
      <w:lvlJc w:val="left"/>
      <w:pPr>
        <w:ind w:left="425" w:hanging="425"/>
      </w:pPr>
      <w:rPr>
        <w:rFonts w:hint="default"/>
      </w:rPr>
    </w:lvl>
  </w:abstractNum>
  <w:abstractNum w:abstractNumId="101">
    <w:nsid w:val="7E39C393"/>
    <w:multiLevelType w:val="singleLevel"/>
    <w:tmpl w:val="7E39C393"/>
    <w:lvl w:ilvl="0" w:tentative="0">
      <w:start w:val="1"/>
      <w:numFmt w:val="decimal"/>
      <w:lvlText w:val="%1."/>
      <w:lvlJc w:val="left"/>
      <w:pPr>
        <w:ind w:left="425" w:hanging="425"/>
      </w:pPr>
      <w:rPr>
        <w:rFonts w:hint="default"/>
      </w:rPr>
    </w:lvl>
  </w:abstractNum>
  <w:num w:numId="1">
    <w:abstractNumId w:val="63"/>
  </w:num>
  <w:num w:numId="2">
    <w:abstractNumId w:val="10"/>
  </w:num>
  <w:num w:numId="3">
    <w:abstractNumId w:val="68"/>
  </w:num>
  <w:num w:numId="4">
    <w:abstractNumId w:val="28"/>
  </w:num>
  <w:num w:numId="5">
    <w:abstractNumId w:val="31"/>
  </w:num>
  <w:num w:numId="6">
    <w:abstractNumId w:val="71"/>
  </w:num>
  <w:num w:numId="7">
    <w:abstractNumId w:val="73"/>
  </w:num>
  <w:num w:numId="8">
    <w:abstractNumId w:val="44"/>
  </w:num>
  <w:num w:numId="9">
    <w:abstractNumId w:val="36"/>
  </w:num>
  <w:num w:numId="10">
    <w:abstractNumId w:val="97"/>
  </w:num>
  <w:num w:numId="11">
    <w:abstractNumId w:val="86"/>
  </w:num>
  <w:num w:numId="12">
    <w:abstractNumId w:val="57"/>
  </w:num>
  <w:num w:numId="13">
    <w:abstractNumId w:val="53"/>
  </w:num>
  <w:num w:numId="14">
    <w:abstractNumId w:val="9"/>
  </w:num>
  <w:num w:numId="15">
    <w:abstractNumId w:val="61"/>
  </w:num>
  <w:num w:numId="16">
    <w:abstractNumId w:val="26"/>
  </w:num>
  <w:num w:numId="17">
    <w:abstractNumId w:val="48"/>
  </w:num>
  <w:num w:numId="18">
    <w:abstractNumId w:val="49"/>
  </w:num>
  <w:num w:numId="19">
    <w:abstractNumId w:val="25"/>
  </w:num>
  <w:num w:numId="20">
    <w:abstractNumId w:val="6"/>
  </w:num>
  <w:num w:numId="21">
    <w:abstractNumId w:val="83"/>
  </w:num>
  <w:num w:numId="22">
    <w:abstractNumId w:val="17"/>
  </w:num>
  <w:num w:numId="23">
    <w:abstractNumId w:val="37"/>
  </w:num>
  <w:num w:numId="24">
    <w:abstractNumId w:val="8"/>
  </w:num>
  <w:num w:numId="25">
    <w:abstractNumId w:val="24"/>
  </w:num>
  <w:num w:numId="26">
    <w:abstractNumId w:val="100"/>
  </w:num>
  <w:num w:numId="27">
    <w:abstractNumId w:val="21"/>
  </w:num>
  <w:num w:numId="28">
    <w:abstractNumId w:val="78"/>
  </w:num>
  <w:num w:numId="29">
    <w:abstractNumId w:val="82"/>
  </w:num>
  <w:num w:numId="30">
    <w:abstractNumId w:val="84"/>
  </w:num>
  <w:num w:numId="31">
    <w:abstractNumId w:val="92"/>
  </w:num>
  <w:num w:numId="32">
    <w:abstractNumId w:val="45"/>
  </w:num>
  <w:num w:numId="33">
    <w:abstractNumId w:val="55"/>
  </w:num>
  <w:num w:numId="34">
    <w:abstractNumId w:val="54"/>
  </w:num>
  <w:num w:numId="35">
    <w:abstractNumId w:val="27"/>
  </w:num>
  <w:num w:numId="36">
    <w:abstractNumId w:val="64"/>
  </w:num>
  <w:num w:numId="37">
    <w:abstractNumId w:val="39"/>
  </w:num>
  <w:num w:numId="38">
    <w:abstractNumId w:val="66"/>
  </w:num>
  <w:num w:numId="39">
    <w:abstractNumId w:val="80"/>
  </w:num>
  <w:num w:numId="40">
    <w:abstractNumId w:val="23"/>
  </w:num>
  <w:num w:numId="41">
    <w:abstractNumId w:val="74"/>
  </w:num>
  <w:num w:numId="42">
    <w:abstractNumId w:val="4"/>
  </w:num>
  <w:num w:numId="43">
    <w:abstractNumId w:val="41"/>
  </w:num>
  <w:num w:numId="44">
    <w:abstractNumId w:val="59"/>
  </w:num>
  <w:num w:numId="45">
    <w:abstractNumId w:val="101"/>
  </w:num>
  <w:num w:numId="46">
    <w:abstractNumId w:val="70"/>
  </w:num>
  <w:num w:numId="47">
    <w:abstractNumId w:val="22"/>
  </w:num>
  <w:num w:numId="48">
    <w:abstractNumId w:val="29"/>
  </w:num>
  <w:num w:numId="49">
    <w:abstractNumId w:val="99"/>
  </w:num>
  <w:num w:numId="50">
    <w:abstractNumId w:val="38"/>
  </w:num>
  <w:num w:numId="51">
    <w:abstractNumId w:val="91"/>
  </w:num>
  <w:num w:numId="52">
    <w:abstractNumId w:val="93"/>
  </w:num>
  <w:num w:numId="53">
    <w:abstractNumId w:val="32"/>
  </w:num>
  <w:num w:numId="54">
    <w:abstractNumId w:val="52"/>
  </w:num>
  <w:num w:numId="55">
    <w:abstractNumId w:val="62"/>
  </w:num>
  <w:num w:numId="56">
    <w:abstractNumId w:val="40"/>
  </w:num>
  <w:num w:numId="57">
    <w:abstractNumId w:val="95"/>
  </w:num>
  <w:num w:numId="58">
    <w:abstractNumId w:val="34"/>
  </w:num>
  <w:num w:numId="59">
    <w:abstractNumId w:val="42"/>
  </w:num>
  <w:num w:numId="60">
    <w:abstractNumId w:val="77"/>
  </w:num>
  <w:num w:numId="61">
    <w:abstractNumId w:val="1"/>
  </w:num>
  <w:num w:numId="62">
    <w:abstractNumId w:val="46"/>
  </w:num>
  <w:num w:numId="63">
    <w:abstractNumId w:val="67"/>
  </w:num>
  <w:num w:numId="64">
    <w:abstractNumId w:val="65"/>
  </w:num>
  <w:num w:numId="65">
    <w:abstractNumId w:val="12"/>
  </w:num>
  <w:num w:numId="66">
    <w:abstractNumId w:val="18"/>
  </w:num>
  <w:num w:numId="67">
    <w:abstractNumId w:val="11"/>
  </w:num>
  <w:num w:numId="68">
    <w:abstractNumId w:val="2"/>
  </w:num>
  <w:num w:numId="69">
    <w:abstractNumId w:val="0"/>
  </w:num>
  <w:num w:numId="70">
    <w:abstractNumId w:val="60"/>
  </w:num>
  <w:num w:numId="71">
    <w:abstractNumId w:val="81"/>
  </w:num>
  <w:num w:numId="72">
    <w:abstractNumId w:val="98"/>
  </w:num>
  <w:num w:numId="73">
    <w:abstractNumId w:val="14"/>
  </w:num>
  <w:num w:numId="74">
    <w:abstractNumId w:val="13"/>
  </w:num>
  <w:num w:numId="75">
    <w:abstractNumId w:val="89"/>
  </w:num>
  <w:num w:numId="76">
    <w:abstractNumId w:val="75"/>
  </w:num>
  <w:num w:numId="77">
    <w:abstractNumId w:val="96"/>
  </w:num>
  <w:num w:numId="78">
    <w:abstractNumId w:val="5"/>
  </w:num>
  <w:num w:numId="79">
    <w:abstractNumId w:val="76"/>
  </w:num>
  <w:num w:numId="80">
    <w:abstractNumId w:val="69"/>
  </w:num>
  <w:num w:numId="81">
    <w:abstractNumId w:val="33"/>
  </w:num>
  <w:num w:numId="82">
    <w:abstractNumId w:val="30"/>
  </w:num>
  <w:num w:numId="83">
    <w:abstractNumId w:val="51"/>
  </w:num>
  <w:num w:numId="84">
    <w:abstractNumId w:val="90"/>
  </w:num>
  <w:num w:numId="85">
    <w:abstractNumId w:val="43"/>
  </w:num>
  <w:num w:numId="86">
    <w:abstractNumId w:val="58"/>
  </w:num>
  <w:num w:numId="87">
    <w:abstractNumId w:val="87"/>
  </w:num>
  <w:num w:numId="88">
    <w:abstractNumId w:val="35"/>
  </w:num>
  <w:num w:numId="89">
    <w:abstractNumId w:val="15"/>
  </w:num>
  <w:num w:numId="90">
    <w:abstractNumId w:val="72"/>
  </w:num>
  <w:num w:numId="91">
    <w:abstractNumId w:val="20"/>
  </w:num>
  <w:num w:numId="92">
    <w:abstractNumId w:val="7"/>
  </w:num>
  <w:num w:numId="93">
    <w:abstractNumId w:val="47"/>
  </w:num>
  <w:num w:numId="94">
    <w:abstractNumId w:val="88"/>
  </w:num>
  <w:num w:numId="95">
    <w:abstractNumId w:val="3"/>
  </w:num>
  <w:num w:numId="96">
    <w:abstractNumId w:val="50"/>
  </w:num>
  <w:num w:numId="97">
    <w:abstractNumId w:val="85"/>
  </w:num>
  <w:num w:numId="98">
    <w:abstractNumId w:val="56"/>
  </w:num>
  <w:num w:numId="99">
    <w:abstractNumId w:val="94"/>
  </w:num>
  <w:num w:numId="100">
    <w:abstractNumId w:val="79"/>
  </w:num>
  <w:num w:numId="101">
    <w:abstractNumId w:val="16"/>
  </w:num>
  <w:num w:numId="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DNmOGQ3MjJkYzFjMjQwYWU4MGEzMmNlZjI5MTkifQ=="/>
  </w:docVars>
  <w:rsids>
    <w:rsidRoot w:val="00172A27"/>
    <w:rsid w:val="006A07DE"/>
    <w:rsid w:val="00B92832"/>
    <w:rsid w:val="02A62291"/>
    <w:rsid w:val="05A14582"/>
    <w:rsid w:val="05FE4192"/>
    <w:rsid w:val="07C06CBE"/>
    <w:rsid w:val="08447EB9"/>
    <w:rsid w:val="0AF3363F"/>
    <w:rsid w:val="0B216451"/>
    <w:rsid w:val="0C26251C"/>
    <w:rsid w:val="0FFA5F9D"/>
    <w:rsid w:val="1342195A"/>
    <w:rsid w:val="1822513A"/>
    <w:rsid w:val="19495E71"/>
    <w:rsid w:val="1EEB23B8"/>
    <w:rsid w:val="25CA498C"/>
    <w:rsid w:val="2A624AEF"/>
    <w:rsid w:val="2E711B44"/>
    <w:rsid w:val="319F748C"/>
    <w:rsid w:val="34184EE1"/>
    <w:rsid w:val="34396607"/>
    <w:rsid w:val="3B7774C9"/>
    <w:rsid w:val="4BE32F10"/>
    <w:rsid w:val="4EF00B64"/>
    <w:rsid w:val="547E443B"/>
    <w:rsid w:val="54C06806"/>
    <w:rsid w:val="559A6589"/>
    <w:rsid w:val="5D6609CD"/>
    <w:rsid w:val="62FE21DF"/>
    <w:rsid w:val="665D17C4"/>
    <w:rsid w:val="6B5169F7"/>
    <w:rsid w:val="71C57473"/>
    <w:rsid w:val="74CD19E3"/>
    <w:rsid w:val="77D52EF9"/>
    <w:rsid w:val="785F5192"/>
    <w:rsid w:val="7D76DE14"/>
    <w:rsid w:val="CD6E0275"/>
    <w:rsid w:val="CDEAE7B6"/>
    <w:rsid w:val="F7EDE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9"/>
    <w:pPr>
      <w:keepNext/>
      <w:keepLines/>
      <w:spacing w:line="580" w:lineRule="exact"/>
      <w:ind w:firstLine="0" w:firstLineChars="0"/>
      <w:jc w:val="center"/>
      <w:outlineLvl w:val="0"/>
    </w:pPr>
    <w:rPr>
      <w:rFonts w:eastAsia="方正小标宋简体"/>
      <w:b/>
      <w:bCs/>
      <w:kern w:val="44"/>
      <w:sz w:val="44"/>
      <w:szCs w:val="44"/>
    </w:rPr>
  </w:style>
  <w:style w:type="paragraph" w:styleId="3">
    <w:name w:val="heading 2"/>
    <w:basedOn w:val="1"/>
    <w:next w:val="1"/>
    <w:link w:val="18"/>
    <w:qFormat/>
    <w:uiPriority w:val="9"/>
    <w:pPr>
      <w:keepNext/>
      <w:keepLines/>
      <w:spacing w:line="580" w:lineRule="exact"/>
      <w:ind w:firstLine="0" w:firstLineChars="0"/>
      <w:jc w:val="center"/>
      <w:outlineLvl w:val="1"/>
    </w:pPr>
    <w:rPr>
      <w:rFonts w:ascii="仿宋_GB2312" w:hAnsi="仿宋_GB2312" w:cs="仿宋_GB2312"/>
      <w:b/>
      <w:bCs/>
      <w:sz w:val="36"/>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39"/>
    <w:pPr>
      <w:tabs>
        <w:tab w:val="right" w:leader="dot" w:pos="8296"/>
      </w:tabs>
      <w:ind w:left="420" w:leftChars="200"/>
    </w:pPr>
    <w:rPr>
      <w:rFonts w:cs="仿宋_GB231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表格内小标题"/>
    <w:basedOn w:val="1"/>
    <w:qFormat/>
    <w:uiPriority w:val="0"/>
    <w:pPr>
      <w:keepNext/>
      <w:keepLines/>
      <w:spacing w:before="40" w:after="40" w:line="360" w:lineRule="exact"/>
      <w:ind w:firstLine="0" w:firstLineChars="0"/>
      <w:jc w:val="center"/>
    </w:pPr>
    <w:rPr>
      <w:rFonts w:hint="eastAsia" w:ascii="黑体" w:hAnsi="黑体" w:eastAsia="黑体" w:cs="黑体"/>
      <w:kern w:val="44"/>
      <w:sz w:val="28"/>
    </w:rPr>
  </w:style>
  <w:style w:type="paragraph" w:customStyle="1" w:styleId="16">
    <w:name w:val="表格内文字2"/>
    <w:basedOn w:val="1"/>
    <w:qFormat/>
    <w:uiPriority w:val="0"/>
    <w:pPr>
      <w:keepNext/>
      <w:keepLines/>
      <w:spacing w:before="40" w:after="40" w:line="360" w:lineRule="exact"/>
      <w:ind w:firstLine="0" w:firstLineChars="0"/>
    </w:pPr>
    <w:rPr>
      <w:rFonts w:hint="eastAsia"/>
      <w:kern w:val="44"/>
      <w:sz w:val="28"/>
    </w:rPr>
  </w:style>
  <w:style w:type="paragraph" w:customStyle="1" w:styleId="17">
    <w:name w:val="表内内加粗"/>
    <w:basedOn w:val="1"/>
    <w:qFormat/>
    <w:uiPriority w:val="0"/>
    <w:pPr>
      <w:keepNext/>
      <w:keepLines/>
      <w:spacing w:before="40" w:after="40" w:line="360" w:lineRule="exact"/>
      <w:ind w:firstLine="0" w:firstLineChars="0"/>
      <w:jc w:val="center"/>
    </w:pPr>
    <w:rPr>
      <w:rFonts w:hint="eastAsia"/>
      <w:b/>
      <w:kern w:val="44"/>
      <w:sz w:val="28"/>
    </w:rPr>
  </w:style>
  <w:style w:type="character" w:customStyle="1" w:styleId="18">
    <w:name w:val="标题 2 Char"/>
    <w:link w:val="3"/>
    <w:qFormat/>
    <w:uiPriority w:val="9"/>
    <w:rPr>
      <w:rFonts w:ascii="仿宋_GB2312" w:hAnsi="仿宋_GB2312" w:cs="仿宋_GB2312"/>
      <w:b/>
      <w:bCs/>
      <w:sz w:val="36"/>
      <w:szCs w:val="32"/>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25998</Words>
  <Characters>27746</Characters>
  <Lines>0</Lines>
  <Paragraphs>0</Paragraphs>
  <TotalTime>44</TotalTime>
  <ScaleCrop>false</ScaleCrop>
  <LinksUpToDate>false</LinksUpToDate>
  <CharactersWithSpaces>28531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rsj</cp:lastModifiedBy>
  <dcterms:modified xsi:type="dcterms:W3CDTF">2025-10-13T17:14:03Z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4A08FE2B9F5F4B5783AB5F6E582238B8_13</vt:lpwstr>
  </property>
</Properties>
</file>