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highlight w:val="none"/>
        </w:rPr>
      </w:pPr>
      <w:r>
        <w:rPr>
          <w:rFonts w:hint="eastAsia" w:ascii="方正准圆简体" w:eastAsia="方正准圆简体"/>
          <w:w w:val="80"/>
          <w:sz w:val="44"/>
          <w:szCs w:val="44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483235</wp:posOffset>
            </wp:positionH>
            <wp:positionV relativeFrom="paragraph">
              <wp:posOffset>79375</wp:posOffset>
            </wp:positionV>
            <wp:extent cx="644525" cy="589915"/>
            <wp:effectExtent l="0" t="0" r="3175" b="635"/>
            <wp:wrapNone/>
            <wp:docPr id="7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236" cy="59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准圆简体" w:eastAsia="方正准圆简体"/>
          <w:color w:val="FFFFFF" w:themeColor="background1"/>
          <w:sz w:val="24"/>
          <w:szCs w:val="24"/>
          <w:highlight w:val="none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99060</wp:posOffset>
            </wp:positionV>
            <wp:extent cx="153035" cy="9525000"/>
            <wp:effectExtent l="0" t="0" r="18415" b="0"/>
            <wp:wrapNone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highlight w:val="none"/>
        </w:rPr>
      </w:pPr>
      <w:r>
        <w:rPr>
          <w:rFonts w:ascii="方正准圆简体" w:eastAsia="方正准圆简体"/>
          <w:w w:val="80"/>
          <w:sz w:val="44"/>
          <w:szCs w:val="4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5483225</wp:posOffset>
                </wp:positionH>
                <wp:positionV relativeFrom="paragraph">
                  <wp:posOffset>266065</wp:posOffset>
                </wp:positionV>
                <wp:extent cx="1313180" cy="41592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313180" cy="41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eastAsia="仿宋_GB2312" w:hAnsiTheme="minorEastAsia" w:cstheme="minorBidi"/>
                                <w:color w:val="000000" w:themeColor="text1"/>
                                <w:w w:val="90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eastAsia="仿宋_GB2312" w:hAnsiTheme="minorEastAsia" w:cstheme="minorBidi"/>
                                <w:color w:val="000000" w:themeColor="text1"/>
                                <w:w w:val="90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社保补缴[202</w:t>
                            </w:r>
                            <w:r>
                              <w:rPr>
                                <w:rFonts w:hint="default" w:ascii="仿宋_GB2312" w:eastAsia="仿宋_GB2312" w:hAnsiTheme="minorEastAsia" w:cstheme="minorBidi"/>
                                <w:color w:val="000000" w:themeColor="text1"/>
                                <w:w w:val="90"/>
                                <w:kern w:val="2"/>
                                <w:sz w:val="22"/>
                                <w:szCs w:val="22"/>
                                <w:lang w:val="en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仿宋_GB2312" w:eastAsia="仿宋_GB2312" w:hAnsiTheme="minorEastAsia" w:cstheme="minorBidi"/>
                                <w:color w:val="000000" w:themeColor="text1"/>
                                <w:w w:val="90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]01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1.75pt;margin-top:20.95pt;height:32.75pt;width:103.4pt;z-index:251661312;mso-width-relative:page;mso-height-relative:page;" filled="f" stroked="f" coordsize="21600,21600" o:gfxdata="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B48nsm2AAAAAsBAAAPAAAAAAAAAAEAIAAAADgAAABkcnMvZG93bnJldi54bWxQSwECFAAU&#10;AAAACACHTuJAkThJQBQCAAD1AwAADgAAAAAAAAABACAAAAA9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eastAsia="仿宋_GB2312" w:hAnsiTheme="minorEastAsia" w:cstheme="minorBidi"/>
                          <w:color w:val="000000" w:themeColor="text1"/>
                          <w:w w:val="90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eastAsia="仿宋_GB2312" w:hAnsiTheme="minorEastAsia" w:cstheme="minorBidi"/>
                          <w:color w:val="000000" w:themeColor="text1"/>
                          <w:w w:val="90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社保补缴[202</w:t>
                      </w:r>
                      <w:r>
                        <w:rPr>
                          <w:rFonts w:hint="default" w:ascii="仿宋_GB2312" w:eastAsia="仿宋_GB2312" w:hAnsiTheme="minorEastAsia" w:cstheme="minorBidi"/>
                          <w:color w:val="000000" w:themeColor="text1"/>
                          <w:w w:val="90"/>
                          <w:kern w:val="2"/>
                          <w:sz w:val="22"/>
                          <w:szCs w:val="22"/>
                          <w:lang w:val="en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仿宋_GB2312" w:eastAsia="仿宋_GB2312" w:hAnsiTheme="minorEastAsia" w:cstheme="minorBidi"/>
                          <w:color w:val="000000" w:themeColor="text1"/>
                          <w:w w:val="90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]01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 w:val="0"/>
          <w:bCs/>
          <w:color w:val="FF0000"/>
          <w:spacing w:val="-8"/>
          <w:w w:val="90"/>
          <w:sz w:val="40"/>
          <w:szCs w:val="40"/>
        </w:rPr>
        <w:t>深圳市社会保险</w:t>
      </w:r>
      <w:r>
        <w:rPr>
          <w:rFonts w:hint="eastAsia" w:ascii="方正小标宋简体" w:eastAsia="方正小标宋简体"/>
          <w:b w:val="0"/>
          <w:bCs/>
          <w:color w:val="FF0000"/>
          <w:spacing w:val="-8"/>
          <w:w w:val="90"/>
          <w:sz w:val="40"/>
          <w:szCs w:val="40"/>
          <w:lang w:eastAsia="zh-CN"/>
        </w:rPr>
        <w:t>补缴</w:t>
      </w:r>
      <w:r>
        <w:rPr>
          <w:rFonts w:hint="eastAsia" w:ascii="方正小标宋简体" w:eastAsia="方正小标宋简体"/>
          <w:b w:val="0"/>
          <w:bCs/>
          <w:color w:val="FF0000"/>
          <w:spacing w:val="-8"/>
          <w:w w:val="90"/>
          <w:sz w:val="40"/>
          <w:szCs w:val="40"/>
        </w:rPr>
        <w:t>/</w:t>
      </w:r>
      <w:r>
        <w:rPr>
          <w:rFonts w:hint="eastAsia" w:ascii="方正小标宋简体" w:eastAsia="方正小标宋简体"/>
          <w:b w:val="0"/>
          <w:bCs/>
          <w:color w:val="FF0000"/>
          <w:spacing w:val="-8"/>
          <w:w w:val="90"/>
          <w:sz w:val="40"/>
          <w:szCs w:val="40"/>
          <w:lang w:eastAsia="zh-CN"/>
        </w:rPr>
        <w:t>补登记</w:t>
      </w:r>
      <w:r>
        <w:rPr>
          <w:rFonts w:hint="default" w:ascii="方正小标宋简体" w:eastAsia="方正小标宋简体"/>
          <w:b w:val="0"/>
          <w:bCs/>
          <w:color w:val="FF0000"/>
          <w:spacing w:val="-8"/>
          <w:w w:val="90"/>
          <w:sz w:val="40"/>
          <w:szCs w:val="40"/>
          <w:lang w:val="en" w:eastAsia="zh-CN"/>
        </w:rPr>
        <w:t>/</w:t>
      </w:r>
      <w:r>
        <w:rPr>
          <w:rFonts w:hint="eastAsia" w:ascii="方正小标宋简体" w:eastAsia="方正小标宋简体"/>
          <w:b w:val="0"/>
          <w:bCs/>
          <w:color w:val="FF0000"/>
          <w:spacing w:val="-8"/>
          <w:w w:val="90"/>
          <w:sz w:val="40"/>
          <w:szCs w:val="40"/>
        </w:rPr>
        <w:t>合并申请表</w:t>
      </w:r>
      <w:r>
        <w:rPr>
          <w:rFonts w:hint="eastAsia" w:ascii="方正准圆简体" w:eastAsia="方正准圆简体"/>
          <w:sz w:val="28"/>
          <w:szCs w:val="28"/>
          <w:highlight w:val="none"/>
        </w:rPr>
        <w:t xml:space="preserve"> </w:t>
      </w:r>
    </w:p>
    <w:p>
      <w:pPr>
        <w:spacing w:before="218" w:beforeLines="70" w:line="240" w:lineRule="exact"/>
        <w:ind w:firstLine="762" w:firstLineChars="400"/>
        <w:outlineLvl w:val="0"/>
        <w:rPr>
          <w:rFonts w:hint="eastAsia" w:ascii="仿宋_GB2312" w:hAnsi="仿宋" w:eastAsia="仿宋_GB2312"/>
          <w:b/>
          <w:color w:val="000000" w:themeColor="text1"/>
          <w:sz w:val="19"/>
          <w:szCs w:val="19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19"/>
          <w:szCs w:val="19"/>
          <w:highlight w:val="none"/>
          <w14:textFill>
            <w14:solidFill>
              <w14:schemeClr w14:val="tx1"/>
            </w14:solidFill>
          </w14:textFill>
        </w:rPr>
        <w:t>温馨提示：填表须知及申请材料见本表背面</w:t>
      </w:r>
    </w:p>
    <w:tbl>
      <w:tblPr>
        <w:tblStyle w:val="7"/>
        <w:tblW w:w="10140" w:type="dxa"/>
        <w:tblInd w:w="822" w:type="dxa"/>
        <w:tblBorders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  <w:insideH w:val="none" w:color="auto" w:sz="0" w:space="0"/>
          <w:insideV w:val="single" w:color="FF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9690"/>
      </w:tblGrid>
      <w:tr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none" w:color="auto" w:sz="0" w:space="0"/>
            <w:insideV w:val="single" w:color="FF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50" w:type="dxa"/>
            <w:vMerge w:val="restart"/>
            <w:tcBorders>
              <w:tl2br w:val="nil"/>
              <w:tr2bl w:val="nil"/>
            </w:tcBorders>
            <w:shd w:val="clear" w:color="auto" w:fill="FF0000"/>
            <w:vAlign w:val="center"/>
          </w:tcPr>
          <w:p>
            <w:pPr>
              <w:spacing w:line="300" w:lineRule="exact"/>
              <w:jc w:val="center"/>
              <w:rPr>
                <w:rFonts w:ascii="幼圆" w:eastAsia="幼圆"/>
                <w:sz w:val="24"/>
                <w:szCs w:val="24"/>
                <w:highlight w:val="none"/>
              </w:rPr>
            </w:pPr>
            <w:r>
              <w:rPr>
                <w:rFonts w:hint="eastAsia" w:ascii="幼圆" w:eastAsia="幼圆"/>
                <w:b/>
                <w:bCs/>
                <w:color w:val="FFFFFF" w:themeColor="background1"/>
                <w:sz w:val="24"/>
                <w:szCs w:val="24"/>
                <w:highlight w:val="none"/>
                <w14:textFill>
                  <w14:solidFill>
                    <w14:schemeClr w14:val="bg1"/>
                  </w14:solidFill>
                </w14:textFill>
              </w:rPr>
              <w:t>个人信息及业务申请部分</w:t>
            </w:r>
          </w:p>
        </w:tc>
        <w:tc>
          <w:tcPr>
            <w:tcW w:w="9690" w:type="dxa"/>
            <w:tcBorders>
              <w:bottom w:val="single" w:color="FF0000" w:sz="12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7" w:afterLines="5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kern w:val="2"/>
                <w:sz w:val="22"/>
                <w:szCs w:val="22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手机号码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单位编号：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kern w:val="2"/>
                <w:sz w:val="22"/>
                <w:szCs w:val="22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tbl>
            <w:tblPr>
              <w:tblStyle w:val="7"/>
              <w:tblpPr w:leftFromText="180" w:rightFromText="180" w:vertAnchor="text" w:horzAnchor="page" w:tblpX="1428" w:tblpY="102"/>
              <w:tblOverlap w:val="never"/>
              <w:tblW w:w="437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  <w:gridCol w:w="2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" w:hRule="atLeast"/>
              </w:trPr>
              <w:tc>
                <w:tcPr>
                  <w:tcW w:w="24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kern w:val="2"/>
                      <w:sz w:val="22"/>
                      <w:szCs w:val="22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kern w:val="2"/>
                      <w:sz w:val="22"/>
                      <w:szCs w:val="22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kern w:val="2"/>
                      <w:sz w:val="22"/>
                      <w:szCs w:val="22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kern w:val="2"/>
                      <w:sz w:val="22"/>
                      <w:szCs w:val="22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kern w:val="2"/>
                      <w:sz w:val="22"/>
                      <w:szCs w:val="22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kern w:val="2"/>
                      <w:sz w:val="22"/>
                      <w:szCs w:val="22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kern w:val="2"/>
                      <w:sz w:val="22"/>
                      <w:szCs w:val="22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kern w:val="2"/>
                      <w:sz w:val="22"/>
                      <w:szCs w:val="22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kern w:val="2"/>
                      <w:sz w:val="22"/>
                      <w:szCs w:val="22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kern w:val="2"/>
                      <w:sz w:val="22"/>
                      <w:szCs w:val="22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kern w:val="2"/>
                      <w:sz w:val="22"/>
                      <w:szCs w:val="22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kern w:val="2"/>
                      <w:sz w:val="22"/>
                      <w:szCs w:val="22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kern w:val="2"/>
                      <w:sz w:val="22"/>
                      <w:szCs w:val="22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kern w:val="2"/>
                      <w:sz w:val="22"/>
                      <w:szCs w:val="22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kern w:val="2"/>
                      <w:sz w:val="22"/>
                      <w:szCs w:val="22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kern w:val="2"/>
                      <w:sz w:val="22"/>
                      <w:szCs w:val="22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kern w:val="2"/>
                      <w:sz w:val="22"/>
                      <w:szCs w:val="22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kern w:val="2"/>
                      <w:sz w:val="22"/>
                      <w:szCs w:val="22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51" w:beforeLines="80" w:line="400" w:lineRule="exact"/>
              <w:jc w:val="left"/>
              <w:textAlignment w:val="auto"/>
              <w:rPr>
                <w:rFonts w:ascii="仿宋" w:hAnsi="仿宋" w:eastAsia="仿宋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证件号码：                                        </w:t>
            </w:r>
          </w:p>
        </w:tc>
      </w:tr>
      <w:tr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none" w:color="auto" w:sz="0" w:space="0"/>
            <w:insideV w:val="single" w:color="FF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FF0000"/>
          </w:tcPr>
          <w:p>
            <w:pPr>
              <w:rPr>
                <w:highlight w:val="none"/>
              </w:rPr>
            </w:pPr>
          </w:p>
        </w:tc>
        <w:tc>
          <w:tcPr>
            <w:tcW w:w="9690" w:type="dxa"/>
            <w:tcBorders>
              <w:top w:val="single" w:color="FF0000" w:sz="12" w:space="0"/>
              <w:bottom w:val="single" w:color="FF0000" w:sz="12" w:space="0"/>
              <w:tl2br w:val="nil"/>
              <w:tr2bl w:val="nil"/>
            </w:tcBorders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left="840" w:hanging="920" w:hangingChars="4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"/>
                <w:sz w:val="23"/>
                <w:szCs w:val="23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一、申请</w:t>
            </w:r>
            <w:r>
              <w:rPr>
                <w:rFonts w:hint="eastAsia" w:ascii="黑体" w:hAnsi="黑体" w:eastAsia="黑体" w:cs="黑体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补缴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2024年6月前（含）、两年以内的社会保险（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行数不够或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涉及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多人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，可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另附表格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2"/>
                <w:sz w:val="23"/>
                <w:szCs w:val="23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tbl>
            <w:tblPr>
              <w:tblStyle w:val="7"/>
              <w:tblpPr w:leftFromText="180" w:rightFromText="180" w:vertAnchor="text" w:horzAnchor="page" w:tblpX="199" w:tblpY="118"/>
              <w:tblOverlap w:val="never"/>
              <w:tblW w:w="932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5"/>
              <w:gridCol w:w="1580"/>
              <w:gridCol w:w="712"/>
              <w:gridCol w:w="688"/>
              <w:gridCol w:w="650"/>
              <w:gridCol w:w="537"/>
              <w:gridCol w:w="575"/>
              <w:gridCol w:w="588"/>
              <w:gridCol w:w="587"/>
              <w:gridCol w:w="1150"/>
              <w:gridCol w:w="19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335" w:type="dxa"/>
                  <w:vMerge w:val="restart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63" w:leftChars="-30" w:right="-63" w:rightChars="-3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1580" w:type="dxa"/>
                  <w:vMerge w:val="restart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起止年月</w:t>
                  </w:r>
                </w:p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（不同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情形需要分行填写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</w:tc>
              <w:tc>
                <w:tcPr>
                  <w:tcW w:w="4337" w:type="dxa"/>
                  <w:gridSpan w:val="7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63" w:leftChars="-30" w:right="-63" w:rightChars="-3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险种（勾选）</w:t>
                  </w:r>
                </w:p>
              </w:tc>
              <w:tc>
                <w:tcPr>
                  <w:tcW w:w="1150" w:type="dxa"/>
                  <w:vMerge w:val="restart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缴费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工资</w:t>
                  </w:r>
                </w:p>
              </w:tc>
              <w:tc>
                <w:tcPr>
                  <w:tcW w:w="1925" w:type="dxa"/>
                  <w:vMerge w:val="restart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调整后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缴费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工资</w:t>
                  </w:r>
                </w:p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（缴费</w:t>
                  </w: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val="en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工资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调高，差额补缴的需填写）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exact"/>
              </w:trPr>
              <w:tc>
                <w:tcPr>
                  <w:tcW w:w="335" w:type="dxa"/>
                  <w:vMerge w:val="continue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63" w:leftChars="-30" w:right="-63" w:rightChars="-3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80" w:type="dxa"/>
                  <w:vMerge w:val="continue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12" w:type="dxa"/>
                  <w:vMerge w:val="restart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63" w:leftChars="-30" w:right="-63" w:rightChars="-3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养老</w:t>
                  </w:r>
                </w:p>
              </w:tc>
              <w:tc>
                <w:tcPr>
                  <w:tcW w:w="1875" w:type="dxa"/>
                  <w:gridSpan w:val="3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63" w:leftChars="-30" w:right="-63" w:rightChars="-3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医疗</w:t>
                  </w:r>
                </w:p>
              </w:tc>
              <w:tc>
                <w:tcPr>
                  <w:tcW w:w="575" w:type="dxa"/>
                  <w:vMerge w:val="restart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63" w:leftChars="-30" w:right="-63" w:rightChars="-3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工伤</w:t>
                  </w:r>
                </w:p>
              </w:tc>
              <w:tc>
                <w:tcPr>
                  <w:tcW w:w="588" w:type="dxa"/>
                  <w:vMerge w:val="restart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63" w:leftChars="-30" w:right="-63" w:rightChars="-3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失业</w:t>
                  </w:r>
                </w:p>
              </w:tc>
              <w:tc>
                <w:tcPr>
                  <w:tcW w:w="587" w:type="dxa"/>
                  <w:vMerge w:val="restart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105" w:leftChars="-50" w:right="-105" w:rightChars="-5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生育</w:t>
                  </w:r>
                </w:p>
              </w:tc>
              <w:tc>
                <w:tcPr>
                  <w:tcW w:w="1150" w:type="dxa"/>
                  <w:vMerge w:val="continue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25" w:type="dxa"/>
                  <w:vMerge w:val="continue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" w:hRule="atLeast"/>
              </w:trPr>
              <w:tc>
                <w:tcPr>
                  <w:tcW w:w="335" w:type="dxa"/>
                  <w:vMerge w:val="continue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63" w:leftChars="-30" w:right="-63" w:rightChars="-3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80" w:type="dxa"/>
                  <w:vMerge w:val="continue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12" w:type="dxa"/>
                  <w:vMerge w:val="continue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88" w:type="dxa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105" w:leftChars="-50" w:right="-105" w:rightChars="-5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一档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105" w:leftChars="-50" w:right="-105" w:rightChars="-5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二档</w:t>
                  </w:r>
                </w:p>
              </w:tc>
              <w:tc>
                <w:tcPr>
                  <w:tcW w:w="537" w:type="dxa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105" w:leftChars="-50" w:right="-105" w:rightChars="-5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三档</w:t>
                  </w:r>
                </w:p>
              </w:tc>
              <w:tc>
                <w:tcPr>
                  <w:tcW w:w="575" w:type="dxa"/>
                  <w:vMerge w:val="continue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105" w:leftChars="-50" w:right="-105" w:rightChars="-5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88" w:type="dxa"/>
                  <w:vMerge w:val="continue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105" w:leftChars="-50" w:right="-105" w:rightChars="-5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87" w:type="dxa"/>
                  <w:vMerge w:val="continue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50" w:type="dxa"/>
                  <w:vMerge w:val="continue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25" w:type="dxa"/>
                  <w:vMerge w:val="continue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" w:hRule="atLeast"/>
              </w:trPr>
              <w:tc>
                <w:tcPr>
                  <w:tcW w:w="335" w:type="dxa"/>
                  <w:vAlign w:val="center"/>
                </w:tcPr>
                <w:p>
                  <w:pPr>
                    <w:pStyle w:val="20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01</w:t>
                  </w:r>
                </w:p>
              </w:tc>
              <w:tc>
                <w:tcPr>
                  <w:tcW w:w="1580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12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88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50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37" w:type="dxa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75" w:type="dxa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88" w:type="dxa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87" w:type="dxa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50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25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3" w:hRule="atLeast"/>
              </w:trPr>
              <w:tc>
                <w:tcPr>
                  <w:tcW w:w="335" w:type="dxa"/>
                  <w:vAlign w:val="center"/>
                </w:tcPr>
                <w:p>
                  <w:pPr>
                    <w:pStyle w:val="20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02</w:t>
                  </w:r>
                </w:p>
              </w:tc>
              <w:tc>
                <w:tcPr>
                  <w:tcW w:w="1580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12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88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50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37" w:type="dxa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75" w:type="dxa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88" w:type="dxa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87" w:type="dxa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50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25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</w:trPr>
              <w:tc>
                <w:tcPr>
                  <w:tcW w:w="335" w:type="dxa"/>
                  <w:vAlign w:val="center"/>
                </w:tcPr>
                <w:p>
                  <w:pPr>
                    <w:pStyle w:val="20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03</w:t>
                  </w:r>
                </w:p>
              </w:tc>
              <w:tc>
                <w:tcPr>
                  <w:tcW w:w="1580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12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88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50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37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75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88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87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50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25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20"/>
              <w:spacing w:line="320" w:lineRule="exact"/>
              <w:ind w:firstLine="0" w:firstLineChars="0"/>
              <w:jc w:val="left"/>
              <w:rPr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none" w:color="auto" w:sz="0" w:space="0"/>
            <w:insideV w:val="single" w:color="FF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FF0000"/>
          </w:tcPr>
          <w:p>
            <w:pPr>
              <w:rPr>
                <w:highlight w:val="none"/>
              </w:rPr>
            </w:pPr>
          </w:p>
        </w:tc>
        <w:tc>
          <w:tcPr>
            <w:tcW w:w="9690" w:type="dxa"/>
            <w:tcBorders>
              <w:top w:val="single" w:color="FF0000" w:sz="12" w:space="0"/>
              <w:bottom w:val="single" w:color="FF0000" w:sz="12" w:space="0"/>
              <w:tl2br w:val="nil"/>
              <w:tr2bl w:val="nil"/>
            </w:tcBorders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00" w:lineRule="exact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2"/>
                <w:sz w:val="23"/>
                <w:szCs w:val="23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2"/>
                <w:sz w:val="23"/>
                <w:szCs w:val="23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二、申请补报2024年7月后参保登记（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行数不够或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涉及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多人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，可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另附表格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2"/>
                <w:sz w:val="23"/>
                <w:szCs w:val="23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tbl>
            <w:tblPr>
              <w:tblStyle w:val="7"/>
              <w:tblpPr w:leftFromText="180" w:rightFromText="180" w:vertAnchor="text" w:horzAnchor="page" w:tblpX="199" w:tblpY="118"/>
              <w:tblOverlap w:val="never"/>
              <w:tblW w:w="80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5"/>
              <w:gridCol w:w="2376"/>
              <w:gridCol w:w="700"/>
              <w:gridCol w:w="889"/>
              <w:gridCol w:w="890"/>
              <w:gridCol w:w="1057"/>
              <w:gridCol w:w="846"/>
              <w:gridCol w:w="9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335" w:type="dxa"/>
                  <w:vMerge w:val="restart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63" w:leftChars="-30" w:right="-63" w:rightChars="-3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2376" w:type="dxa"/>
                  <w:vMerge w:val="restart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起止年月</w:t>
                  </w:r>
                </w:p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（不同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情形需要分行填写</w:t>
                  </w: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</w:tc>
              <w:tc>
                <w:tcPr>
                  <w:tcW w:w="5291" w:type="dxa"/>
                  <w:gridSpan w:val="6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63" w:leftChars="-30" w:right="-63" w:rightChars="-3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险种（勾选）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exact"/>
              </w:trPr>
              <w:tc>
                <w:tcPr>
                  <w:tcW w:w="335" w:type="dxa"/>
                  <w:vMerge w:val="continue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63" w:leftChars="-30" w:right="-63" w:rightChars="-3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376" w:type="dxa"/>
                  <w:vMerge w:val="continue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0" w:type="dxa"/>
                  <w:vMerge w:val="restart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63" w:leftChars="-30" w:right="-63" w:rightChars="-3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养老</w:t>
                  </w:r>
                </w:p>
              </w:tc>
              <w:tc>
                <w:tcPr>
                  <w:tcW w:w="1779" w:type="dxa"/>
                  <w:gridSpan w:val="2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63" w:leftChars="-30" w:right="-63" w:rightChars="-3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医疗</w:t>
                  </w:r>
                </w:p>
              </w:tc>
              <w:tc>
                <w:tcPr>
                  <w:tcW w:w="1057" w:type="dxa"/>
                  <w:vMerge w:val="restart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63" w:leftChars="-30" w:right="-63" w:rightChars="-3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工伤</w:t>
                  </w:r>
                </w:p>
              </w:tc>
              <w:tc>
                <w:tcPr>
                  <w:tcW w:w="846" w:type="dxa"/>
                  <w:vMerge w:val="restart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63" w:leftChars="-30" w:right="-63" w:rightChars="-3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失业</w:t>
                  </w:r>
                </w:p>
              </w:tc>
              <w:tc>
                <w:tcPr>
                  <w:tcW w:w="909" w:type="dxa"/>
                  <w:vMerge w:val="restart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105" w:leftChars="-50" w:right="-105" w:rightChars="-5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生育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7" w:hRule="atLeast"/>
              </w:trPr>
              <w:tc>
                <w:tcPr>
                  <w:tcW w:w="335" w:type="dxa"/>
                  <w:vMerge w:val="continue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63" w:leftChars="-30" w:right="-63" w:rightChars="-3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376" w:type="dxa"/>
                  <w:vMerge w:val="continue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0" w:type="dxa"/>
                  <w:vMerge w:val="continue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9" w:type="dxa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105" w:leftChars="-50" w:right="-105" w:rightChars="-5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一档</w:t>
                  </w:r>
                </w:p>
              </w:tc>
              <w:tc>
                <w:tcPr>
                  <w:tcW w:w="890" w:type="dxa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105" w:leftChars="-50" w:right="-105" w:rightChars="-5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二档</w:t>
                  </w:r>
                </w:p>
              </w:tc>
              <w:tc>
                <w:tcPr>
                  <w:tcW w:w="1057" w:type="dxa"/>
                  <w:vMerge w:val="continue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105" w:leftChars="-50" w:right="-105" w:rightChars="-5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46" w:type="dxa"/>
                  <w:vMerge w:val="continue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left="-105" w:leftChars="-50" w:right="-105" w:rightChars="-50"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09" w:type="dxa"/>
                  <w:vMerge w:val="continue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335" w:type="dxa"/>
                  <w:vAlign w:val="center"/>
                </w:tcPr>
                <w:p>
                  <w:pPr>
                    <w:pStyle w:val="20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01</w:t>
                  </w:r>
                </w:p>
              </w:tc>
              <w:tc>
                <w:tcPr>
                  <w:tcW w:w="2376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9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90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46" w:type="dxa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09" w:type="dxa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4" w:hRule="atLeast"/>
              </w:trPr>
              <w:tc>
                <w:tcPr>
                  <w:tcW w:w="335" w:type="dxa"/>
                  <w:vAlign w:val="center"/>
                </w:tcPr>
                <w:p>
                  <w:pPr>
                    <w:pStyle w:val="20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02</w:t>
                  </w:r>
                </w:p>
              </w:tc>
              <w:tc>
                <w:tcPr>
                  <w:tcW w:w="2376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9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90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46" w:type="dxa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09" w:type="dxa"/>
                  <w:vAlign w:val="center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335" w:type="dxa"/>
                  <w:vAlign w:val="center"/>
                </w:tcPr>
                <w:p>
                  <w:pPr>
                    <w:pStyle w:val="20"/>
                    <w:spacing w:line="320" w:lineRule="exact"/>
                    <w:ind w:left="-63" w:leftChars="-30" w:right="-63" w:rightChars="-30" w:firstLine="0" w:firstLineChars="0"/>
                    <w:jc w:val="center"/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03</w:t>
                  </w:r>
                </w:p>
              </w:tc>
              <w:tc>
                <w:tcPr>
                  <w:tcW w:w="2376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0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89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90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57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46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09" w:type="dxa"/>
                </w:tcPr>
                <w:p>
                  <w:pPr>
                    <w:pStyle w:val="2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360" w:lineRule="auto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20"/>
              <w:spacing w:line="320" w:lineRule="exact"/>
              <w:ind w:firstLine="0" w:firstLineChars="0"/>
              <w:jc w:val="left"/>
              <w:rPr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none" w:color="auto" w:sz="0" w:space="0"/>
            <w:insideV w:val="single" w:color="FF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  <w:tcBorders>
              <w:bottom w:val="single" w:color="FF0000" w:sz="12" w:space="0"/>
              <w:tl2br w:val="nil"/>
              <w:tr2bl w:val="nil"/>
            </w:tcBorders>
            <w:shd w:val="clear" w:color="auto" w:fill="FF0000"/>
          </w:tcPr>
          <w:p>
            <w:pPr>
              <w:rPr>
                <w:highlight w:val="none"/>
              </w:rPr>
            </w:pPr>
          </w:p>
        </w:tc>
        <w:tc>
          <w:tcPr>
            <w:tcW w:w="9690" w:type="dxa"/>
            <w:tcBorders>
              <w:top w:val="single" w:color="FF0000" w:sz="12" w:space="0"/>
              <w:bottom w:val="single" w:color="FF000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jc w:val="left"/>
              <w:textAlignment w:val="auto"/>
              <w:rPr>
                <w:rFonts w:ascii="黑体" w:hAnsi="黑体" w:eastAsia="黑体"/>
                <w:b w:val="0"/>
                <w:bCs/>
                <w:color w:val="000000" w:themeColor="text1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3"/>
                <w:szCs w:val="2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>、申请合并</w:t>
            </w: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3"/>
                <w:szCs w:val="2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缴费记录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因申报错误合并   □因公安部门变更身份证号码合并    □合并1992年7月前历史缴费记录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补录历史缴费记录（补录时间段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eastAsiaTheme="minor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其他原因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拟合并缴费记录的证件号码/电脑号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eastAsiaTheme="minor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拟保留缴费记录的证件号码/电脑号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eastAsiaTheme="minorEastAsia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拟合并的省系统</w:t>
            </w:r>
            <w:r>
              <w:rPr>
                <w:rFonts w:hint="eastAsia" w:ascii="仿宋_GB2312" w:eastAsia="仿宋_GB2312" w:hAnsiTheme="minorEastAsia" w:cstheme="minorBidi"/>
                <w:b w:val="0"/>
                <w:bCs w:val="0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编号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拟保留的省系统个人编号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</w:tr>
      <w:tr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none" w:color="auto" w:sz="0" w:space="0"/>
            <w:insideV w:val="single" w:color="FF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450" w:type="dxa"/>
            <w:tcBorders>
              <w:top w:val="single" w:color="FF0000" w:sz="12" w:space="0"/>
              <w:tl2br w:val="nil"/>
              <w:tr2bl w:val="nil"/>
            </w:tcBorders>
            <w:shd w:val="clear" w:color="auto" w:fill="FF0000"/>
            <w:vAlign w:val="center"/>
          </w:tcPr>
          <w:p>
            <w:pPr>
              <w:spacing w:line="300" w:lineRule="exact"/>
              <w:jc w:val="center"/>
              <w:rPr>
                <w:rFonts w:ascii="幼圆" w:eastAsia="幼圆"/>
                <w:color w:val="FFFFFF" w:themeColor="background1"/>
                <w:highlight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幼圆" w:eastAsia="幼圆"/>
                <w:b/>
                <w:bCs/>
                <w:color w:val="FFFFFF" w:themeColor="background1"/>
                <w:sz w:val="24"/>
                <w:szCs w:val="24"/>
                <w:highlight w:val="none"/>
                <w14:textFill>
                  <w14:solidFill>
                    <w14:schemeClr w14:val="bg1"/>
                  </w14:solidFill>
                </w14:textFill>
              </w:rPr>
              <w:t>声明及签章</w:t>
            </w:r>
          </w:p>
        </w:tc>
        <w:tc>
          <w:tcPr>
            <w:tcW w:w="9690" w:type="dxa"/>
            <w:tcBorders>
              <w:top w:val="single" w:color="FF000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参保人/用人单位声明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396" w:firstLineChars="200"/>
              <w:jc w:val="left"/>
              <w:textAlignment w:val="auto"/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本表填写内容正确无误，所提交的材料真实有效。如有虚假，本人/本单位愿承担相应责任。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396" w:firstLineChars="200"/>
              <w:jc w:val="left"/>
              <w:textAlignment w:val="auto"/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参保人签名（单位申报的，需加盖公章）：</w:t>
            </w:r>
          </w:p>
          <w:p>
            <w:pPr>
              <w:tabs>
                <w:tab w:val="left" w:pos="7140"/>
              </w:tabs>
              <w:jc w:val="right"/>
              <w:rPr>
                <w:rFonts w:hint="eastAsia" w:ascii="仿宋_GB2312" w:eastAsia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7140"/>
              </w:tabs>
              <w:jc w:val="right"/>
              <w:rPr>
                <w:rFonts w:hint="eastAsia" w:ascii="仿宋_GB2312" w:eastAsia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7140"/>
              </w:tabs>
              <w:jc w:val="right"/>
              <w:rPr>
                <w:rFonts w:ascii="仿宋_GB2312"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0"/>
                <w:szCs w:val="20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0"/>
                <w:szCs w:val="20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0"/>
                <w:szCs w:val="20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highlight w:val="none"/>
        </w:rPr>
        <w:sectPr>
          <w:pgSz w:w="11906" w:h="16838"/>
          <w:pgMar w:top="850" w:right="284" w:bottom="850" w:left="284" w:header="284" w:footer="2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highlight w:val="none"/>
        </w:rPr>
        <w:t>如需下载本表格或了解该项业务的进一步信息，请访问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highlight w:val="none"/>
          <w:lang w:eastAsia="zh-CN"/>
        </w:rPr>
        <w:t>深圳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highlight w:val="none"/>
        </w:rPr>
        <w:t>社保局官方网站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1"/>
          <w:szCs w:val="21"/>
          <w:highlight w:val="none"/>
          <w:lang w:eastAsia="zh-CN"/>
        </w:rPr>
        <w:t>http://hrss.sz.gov.cn/szsi/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highlight w:val="none"/>
          <w:lang w:eastAsia="zh-CN"/>
        </w:rPr>
        <w:t>或通过单位社保网上服务系统下载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80" w:lineRule="exact"/>
        <w:textAlignment w:val="auto"/>
        <w:rPr>
          <w:rFonts w:hint="eastAsia" w:ascii="黑体" w:hAnsi="黑体" w:eastAsia="黑体"/>
          <w:bCs/>
          <w:sz w:val="20"/>
          <w:szCs w:val="20"/>
        </w:rPr>
      </w:pPr>
      <w:r>
        <w:rPr>
          <w:rFonts w:hint="eastAsia" w:ascii="黑体" w:hAnsi="黑体" w:eastAsia="黑体"/>
          <w:bCs/>
          <w:sz w:val="20"/>
          <w:szCs w:val="20"/>
        </w:rPr>
        <w:t>一、填表须知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楷体_GB2312" w:hAnsi="黑体" w:eastAsia="楷体_GB2312"/>
          <w:bCs/>
          <w:sz w:val="20"/>
          <w:szCs w:val="20"/>
          <w:lang w:eastAsia="zh-CN"/>
        </w:rPr>
      </w:pPr>
      <w:r>
        <w:rPr>
          <w:rFonts w:hint="eastAsia" w:ascii="楷体_GB2312" w:hAnsi="黑体" w:eastAsia="楷体_GB2312"/>
          <w:bCs/>
          <w:sz w:val="20"/>
          <w:szCs w:val="20"/>
          <w:lang w:eastAsia="zh-CN"/>
        </w:rPr>
        <w:t>本表格适用于以下业务：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单位为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职工申请补缴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6月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（含）之前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且两年内社会保险费（包括调高缴费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" w:eastAsia="zh-CN"/>
        </w:rPr>
        <w:t>工资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补缴）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2.单位为职工补申报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2024年7月（含）之后社会保险登记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.职工或个人缴费人员申请合并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缴费记录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业务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20"/>
          <w:szCs w:val="20"/>
          <w:highlight w:val="none"/>
        </w:rPr>
      </w:pPr>
      <w:r>
        <w:rPr>
          <w:rFonts w:hint="eastAsia" w:ascii="黑体" w:hAnsi="黑体" w:eastAsia="黑体"/>
          <w:bCs/>
          <w:sz w:val="20"/>
          <w:szCs w:val="20"/>
        </w:rPr>
        <w:t xml:space="preserve">二、申请材料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请携带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申请表及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材料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到窗口办理。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如无特殊说明，所有材料均只收申请表原件，其余材料验原件并拍照或扫描）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20"/>
          <w:szCs w:val="2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0"/>
          <w:szCs w:val="20"/>
        </w:rPr>
        <w:t>（一）补缴／</w:t>
      </w:r>
      <w:r>
        <w:rPr>
          <w:rFonts w:hint="eastAsia" w:ascii="楷体_GB2312" w:hAnsi="楷体_GB2312" w:eastAsia="楷体_GB2312" w:cs="楷体_GB2312"/>
          <w:b w:val="0"/>
          <w:bCs w:val="0"/>
          <w:sz w:val="20"/>
          <w:szCs w:val="20"/>
          <w:lang w:eastAsia="zh-CN"/>
        </w:rPr>
        <w:t>补登记</w:t>
      </w:r>
      <w:r>
        <w:rPr>
          <w:rFonts w:hint="eastAsia" w:ascii="楷体_GB2312" w:hAnsi="楷体_GB2312" w:eastAsia="楷体_GB2312" w:cs="楷体_GB2312"/>
          <w:b w:val="0"/>
          <w:bCs w:val="0"/>
          <w:sz w:val="20"/>
          <w:szCs w:val="20"/>
        </w:rPr>
        <w:t>业务</w:t>
      </w:r>
      <w:r>
        <w:rPr>
          <w:rFonts w:hint="eastAsia" w:ascii="楷体_GB2312" w:hAnsi="楷体_GB2312" w:eastAsia="楷体_GB2312" w:cs="楷体_GB2312"/>
          <w:b w:val="0"/>
          <w:bCs w:val="0"/>
          <w:sz w:val="20"/>
          <w:szCs w:val="20"/>
          <w:lang w:eastAsia="zh-CN"/>
        </w:rPr>
        <w:t>（除本申请表外，还需</w:t>
      </w:r>
      <w:r>
        <w:rPr>
          <w:rFonts w:hint="eastAsia" w:ascii="楷体_GB2312" w:hAnsi="楷体_GB2312" w:eastAsia="楷体_GB2312" w:cs="楷体_GB2312"/>
          <w:b/>
          <w:bCs/>
          <w:sz w:val="20"/>
          <w:szCs w:val="20"/>
          <w:lang w:eastAsia="zh-CN"/>
        </w:rPr>
        <w:t>同时</w:t>
      </w:r>
      <w:r>
        <w:rPr>
          <w:rFonts w:hint="eastAsia" w:ascii="楷体_GB2312" w:hAnsi="楷体_GB2312" w:eastAsia="楷体_GB2312" w:cs="楷体_GB2312"/>
          <w:b w:val="0"/>
          <w:bCs w:val="0"/>
          <w:sz w:val="20"/>
          <w:szCs w:val="20"/>
          <w:lang w:eastAsia="zh-CN"/>
        </w:rPr>
        <w:t>提供以下材料）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《社会保险费补缴承诺书》（个人）、《社会保险费补缴承诺书》（单位），须在“社保单位网上服务系统—查询服务—业务申请表下载”栏目中，下载并填写后分别签名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/盖章。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2.劳动合同或行政/仲裁部门出具的具有法律效力证明期间存在劳动关系的文书。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.银行盖章的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（个人）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工资发放流水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（须同时展示申请补缴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/补登记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的单位名称与职工姓名，单位银行流水应能体现按月发放，银行流水应能体现“工资”字样）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" w:eastAsia="zh-CN"/>
        </w:rPr>
        <w:t>工资薪金纳税申报证明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/个人所得税纳税清单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" w:eastAsia="zh-CN"/>
        </w:rPr>
        <w:t>（该项材料还需同时提供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" w:eastAsia="zh-CN"/>
        </w:rPr>
        <w:t>上下班考勤记录、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工作证件、请销假或加班凭证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、表彰奖励文书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" w:eastAsia="zh-CN"/>
        </w:rPr>
        <w:t>其他能佐证劳动关系的材料）、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发放职工工资的记账凭证（包括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补缴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/补登记月份单位与工资有关的整本记账凭证、含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补缴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/补登记职工在内的所有职工的工资表）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、或记载工资薪金的行政/仲裁部门出具的具有法律效力证明期间存在劳动关系的文书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4.居民身份证（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补缴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/补登记人）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5.居民身份证（经办人）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楷体_GB2312" w:hAnsi="黑体" w:eastAsia="楷体_GB2312"/>
          <w:b w:val="0"/>
          <w:bCs/>
          <w:sz w:val="20"/>
          <w:szCs w:val="20"/>
          <w:lang w:val="en-US" w:eastAsia="zh-CN"/>
        </w:rPr>
      </w:pPr>
      <w:r>
        <w:rPr>
          <w:rFonts w:hint="eastAsia" w:ascii="楷体_GB2312" w:hAnsi="黑体" w:eastAsia="楷体_GB2312"/>
          <w:b w:val="0"/>
          <w:bCs/>
          <w:sz w:val="20"/>
          <w:szCs w:val="20"/>
          <w:lang w:eastAsia="zh-CN"/>
        </w:rPr>
        <w:t>（</w:t>
      </w:r>
      <w:r>
        <w:rPr>
          <w:rFonts w:hint="eastAsia" w:ascii="楷体_GB2312" w:hAnsi="黑体" w:eastAsia="楷体_GB2312"/>
          <w:b w:val="0"/>
          <w:bCs/>
          <w:sz w:val="20"/>
          <w:szCs w:val="20"/>
        </w:rPr>
        <w:t>二</w:t>
      </w:r>
      <w:r>
        <w:rPr>
          <w:rFonts w:hint="eastAsia" w:ascii="楷体_GB2312" w:hAnsi="黑体" w:eastAsia="楷体_GB2312"/>
          <w:b w:val="0"/>
          <w:bCs/>
          <w:sz w:val="20"/>
          <w:szCs w:val="20"/>
          <w:lang w:eastAsia="zh-CN"/>
        </w:rPr>
        <w:t>）</w:t>
      </w:r>
      <w:r>
        <w:rPr>
          <w:rFonts w:hint="eastAsia" w:ascii="楷体_GB2312" w:hAnsi="黑体" w:eastAsia="楷体_GB2312"/>
          <w:b w:val="0"/>
          <w:bCs/>
          <w:sz w:val="20"/>
          <w:szCs w:val="20"/>
        </w:rPr>
        <w:t>合并</w:t>
      </w:r>
      <w:r>
        <w:rPr>
          <w:rFonts w:hint="eastAsia" w:ascii="楷体_GB2312" w:hAnsi="黑体" w:eastAsia="楷体_GB2312"/>
          <w:b w:val="0"/>
          <w:bCs/>
          <w:sz w:val="20"/>
          <w:szCs w:val="20"/>
          <w:lang w:eastAsia="zh-CN"/>
        </w:rPr>
        <w:t>缴费记录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</w:rPr>
        <w:t>1.因单位申报错误导致重号的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居民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身份证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（本人）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（2）单位证明（如单位已经注销则提供个人声明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居民户口本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劳动合同或其他工作关系证明）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居民身份证（经办人，代办需提供）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</w:rPr>
        <w:t>2.因公安部门变更身份证号导致重号的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居民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身份证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（本人）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居民户口簿（以大陆户籍身份已参保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移居港澳台或移民后用新的证件再次参保后合并需提供，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户口簿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须盖有注销章并注明注销时间）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）户籍所在地公安部门出具的证明（因身份证号变更的需提供）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居民身份证（经办人，代办需提供）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</w:rPr>
        <w:t>3.1992年7月31日之前的历史</w:t>
      </w:r>
      <w:r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  <w:lang w:eastAsia="zh-CN"/>
        </w:rPr>
        <w:t>缴费记录</w:t>
      </w:r>
      <w:r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</w:rPr>
        <w:t>与1992年8月1日后的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  <w:lang w:eastAsia="zh-CN"/>
        </w:rPr>
        <w:t>缴费记录</w:t>
      </w:r>
      <w:r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</w:rPr>
        <w:t>合并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居民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身份证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（本人）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（2）提供招工表或者调动通知等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能证明1992年7月前缴费所在工作单位及姓名、出生年月的人事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档案资料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居民身份证（经办人，代办需提供）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</w:rPr>
        <w:t>4.补录历史</w:t>
      </w:r>
      <w:r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  <w:lang w:eastAsia="zh-CN"/>
        </w:rPr>
        <w:t>缴费记录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居民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身份证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（本人）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</w:rPr>
        <w:t>（2）《临时工社会保险手册》或《合同制职工社会保险手册》（收原件）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居民身份证（经办人，代办需提供）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80" w:lineRule="exact"/>
        <w:textAlignment w:val="auto"/>
        <w:rPr>
          <w:rFonts w:hint="eastAsia" w:ascii="黑体" w:hAnsi="黑体" w:eastAsia="黑体"/>
          <w:bCs/>
          <w:sz w:val="20"/>
          <w:szCs w:val="20"/>
        </w:rPr>
      </w:pPr>
      <w:r>
        <w:rPr>
          <w:rFonts w:hint="eastAsia" w:ascii="黑体" w:hAnsi="黑体" w:eastAsia="黑体"/>
          <w:bCs/>
          <w:sz w:val="20"/>
          <w:szCs w:val="20"/>
          <w:lang w:eastAsia="zh-CN"/>
        </w:rPr>
        <w:t>三</w:t>
      </w:r>
      <w:r>
        <w:rPr>
          <w:rFonts w:hint="eastAsia" w:ascii="黑体" w:hAnsi="黑体" w:eastAsia="黑体"/>
          <w:bCs/>
          <w:sz w:val="20"/>
          <w:szCs w:val="20"/>
        </w:rPr>
        <w:t>、温馨提示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（一）属期为2024年6月（含）之前的补缴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，社保部门核定补缴金额后将缴费数据推送税务，单位需及时向税务部门确认和缴费。如因未及时缴费导致未到账的，需向社保经办机构申请办理重新推送数据，滞纳金将计算到重新推送时间。重新推送后，单位仍需及时向税务部门确认和缴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（二）属期为2024年7月（含）之后的未参保补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20"/>
          <w:szCs w:val="20"/>
          <w:highlight w:val="none"/>
          <w:lang w:eastAsia="zh-CN"/>
        </w:rPr>
        <w:t>申报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社保部门补登记职工参保起止时间及险种，补登记后单位须向税务部门申报缴费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" w:eastAsia="zh-CN"/>
        </w:rPr>
        <w:t>工资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和缴纳社保费。属期为2024年7月（含）之后的缴费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" w:eastAsia="zh-CN"/>
        </w:rPr>
        <w:t>工资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调高，请向税务部门申请办理。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0"/>
          <w:szCs w:val="20"/>
          <w:highlight w:val="none"/>
          <w:lang w:val="en-US" w:eastAsia="zh-CN"/>
        </w:rPr>
        <w:t>（三）补缴所属时间不得早于单位登记/成立时间。</w:t>
      </w:r>
    </w:p>
    <w:sectPr>
      <w:pgSz w:w="11906" w:h="16838"/>
      <w:pgMar w:top="1417" w:right="1417" w:bottom="1417" w:left="1417" w:header="284" w:footer="28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准圆简体">
    <w:altName w:val="华文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jg4ODY3ODVhNmJiMGIxZWM5ZTBmZGM0MDg2YjAifQ=="/>
  </w:docVars>
  <w:rsids>
    <w:rsidRoot w:val="00AC633E"/>
    <w:rsid w:val="0000552C"/>
    <w:rsid w:val="00066FBE"/>
    <w:rsid w:val="00075EC6"/>
    <w:rsid w:val="00093219"/>
    <w:rsid w:val="000B355C"/>
    <w:rsid w:val="000B5541"/>
    <w:rsid w:val="000D1DD0"/>
    <w:rsid w:val="000F78F4"/>
    <w:rsid w:val="00105284"/>
    <w:rsid w:val="00137301"/>
    <w:rsid w:val="00151051"/>
    <w:rsid w:val="001632F2"/>
    <w:rsid w:val="001A5F4E"/>
    <w:rsid w:val="001D3805"/>
    <w:rsid w:val="00227100"/>
    <w:rsid w:val="002456DA"/>
    <w:rsid w:val="0025209B"/>
    <w:rsid w:val="00254C9C"/>
    <w:rsid w:val="00261235"/>
    <w:rsid w:val="00264F5D"/>
    <w:rsid w:val="002A7ED8"/>
    <w:rsid w:val="002D1474"/>
    <w:rsid w:val="002E66F6"/>
    <w:rsid w:val="002F23E7"/>
    <w:rsid w:val="00323172"/>
    <w:rsid w:val="003260A5"/>
    <w:rsid w:val="00335486"/>
    <w:rsid w:val="00377FD1"/>
    <w:rsid w:val="003B2817"/>
    <w:rsid w:val="003C6BE0"/>
    <w:rsid w:val="00405A33"/>
    <w:rsid w:val="00411B8B"/>
    <w:rsid w:val="00412DEC"/>
    <w:rsid w:val="00430C6E"/>
    <w:rsid w:val="0047501E"/>
    <w:rsid w:val="004A6E99"/>
    <w:rsid w:val="00501C20"/>
    <w:rsid w:val="00517F5B"/>
    <w:rsid w:val="00527D83"/>
    <w:rsid w:val="00542E51"/>
    <w:rsid w:val="00543BAE"/>
    <w:rsid w:val="00555C9C"/>
    <w:rsid w:val="005936B2"/>
    <w:rsid w:val="00597A69"/>
    <w:rsid w:val="005C36D5"/>
    <w:rsid w:val="005E0615"/>
    <w:rsid w:val="005E0D1B"/>
    <w:rsid w:val="00624195"/>
    <w:rsid w:val="00625693"/>
    <w:rsid w:val="00667907"/>
    <w:rsid w:val="006B3EAE"/>
    <w:rsid w:val="006C1CF1"/>
    <w:rsid w:val="006D64CF"/>
    <w:rsid w:val="006D6C87"/>
    <w:rsid w:val="006E1294"/>
    <w:rsid w:val="006E5A56"/>
    <w:rsid w:val="006F7441"/>
    <w:rsid w:val="00702D31"/>
    <w:rsid w:val="00731E08"/>
    <w:rsid w:val="00736BDA"/>
    <w:rsid w:val="007430EB"/>
    <w:rsid w:val="00744041"/>
    <w:rsid w:val="00775546"/>
    <w:rsid w:val="007A358D"/>
    <w:rsid w:val="007C3241"/>
    <w:rsid w:val="007E5386"/>
    <w:rsid w:val="00800A8F"/>
    <w:rsid w:val="00801FC9"/>
    <w:rsid w:val="00803FCB"/>
    <w:rsid w:val="008040A6"/>
    <w:rsid w:val="008337EA"/>
    <w:rsid w:val="00841523"/>
    <w:rsid w:val="008658BC"/>
    <w:rsid w:val="0086628D"/>
    <w:rsid w:val="0089067B"/>
    <w:rsid w:val="00894D96"/>
    <w:rsid w:val="008D4434"/>
    <w:rsid w:val="009170B5"/>
    <w:rsid w:val="00927F95"/>
    <w:rsid w:val="00930896"/>
    <w:rsid w:val="009345C2"/>
    <w:rsid w:val="00943C4A"/>
    <w:rsid w:val="00961B88"/>
    <w:rsid w:val="00987F68"/>
    <w:rsid w:val="009B5E93"/>
    <w:rsid w:val="009D66F4"/>
    <w:rsid w:val="009F66DF"/>
    <w:rsid w:val="00A12080"/>
    <w:rsid w:val="00A1219D"/>
    <w:rsid w:val="00A14CDE"/>
    <w:rsid w:val="00A471B1"/>
    <w:rsid w:val="00A57DC9"/>
    <w:rsid w:val="00A81360"/>
    <w:rsid w:val="00A85DF7"/>
    <w:rsid w:val="00AB7B83"/>
    <w:rsid w:val="00AC633E"/>
    <w:rsid w:val="00AD771F"/>
    <w:rsid w:val="00AE2655"/>
    <w:rsid w:val="00AE68AC"/>
    <w:rsid w:val="00AE7837"/>
    <w:rsid w:val="00AF6239"/>
    <w:rsid w:val="00B65427"/>
    <w:rsid w:val="00B6763E"/>
    <w:rsid w:val="00B73D82"/>
    <w:rsid w:val="00BE47AB"/>
    <w:rsid w:val="00C331ED"/>
    <w:rsid w:val="00C3539F"/>
    <w:rsid w:val="00C36E9A"/>
    <w:rsid w:val="00C600F9"/>
    <w:rsid w:val="00C62A24"/>
    <w:rsid w:val="00C71EDF"/>
    <w:rsid w:val="00C9345E"/>
    <w:rsid w:val="00CB3C70"/>
    <w:rsid w:val="00CC5C67"/>
    <w:rsid w:val="00CD1A35"/>
    <w:rsid w:val="00CF39CB"/>
    <w:rsid w:val="00D418AA"/>
    <w:rsid w:val="00DA0C0F"/>
    <w:rsid w:val="00DA77B9"/>
    <w:rsid w:val="00DB12F2"/>
    <w:rsid w:val="00DD0135"/>
    <w:rsid w:val="00E102C2"/>
    <w:rsid w:val="00E35A69"/>
    <w:rsid w:val="00E54260"/>
    <w:rsid w:val="00E63964"/>
    <w:rsid w:val="00E70300"/>
    <w:rsid w:val="00E732DC"/>
    <w:rsid w:val="00EA09F4"/>
    <w:rsid w:val="00EC47C8"/>
    <w:rsid w:val="00EC5036"/>
    <w:rsid w:val="00EE5EAB"/>
    <w:rsid w:val="00EE7B2B"/>
    <w:rsid w:val="00EF20F8"/>
    <w:rsid w:val="00F172A2"/>
    <w:rsid w:val="00F26F9B"/>
    <w:rsid w:val="00F715EB"/>
    <w:rsid w:val="00F8135C"/>
    <w:rsid w:val="00FA3638"/>
    <w:rsid w:val="00FA7E71"/>
    <w:rsid w:val="00FC3E80"/>
    <w:rsid w:val="00FE00B3"/>
    <w:rsid w:val="019F3B89"/>
    <w:rsid w:val="02C15CE6"/>
    <w:rsid w:val="05C60F58"/>
    <w:rsid w:val="068B02ED"/>
    <w:rsid w:val="07C7315E"/>
    <w:rsid w:val="07C826A0"/>
    <w:rsid w:val="084D1028"/>
    <w:rsid w:val="0880199E"/>
    <w:rsid w:val="0ADD2826"/>
    <w:rsid w:val="0C727D7A"/>
    <w:rsid w:val="0CBD2B69"/>
    <w:rsid w:val="0E3614E3"/>
    <w:rsid w:val="0FA13236"/>
    <w:rsid w:val="0FCF6166"/>
    <w:rsid w:val="0FEFB1F0"/>
    <w:rsid w:val="10743E5C"/>
    <w:rsid w:val="107729CE"/>
    <w:rsid w:val="10D470A2"/>
    <w:rsid w:val="146949F2"/>
    <w:rsid w:val="15030EC7"/>
    <w:rsid w:val="154008F8"/>
    <w:rsid w:val="15A05812"/>
    <w:rsid w:val="1601146C"/>
    <w:rsid w:val="162D4EB4"/>
    <w:rsid w:val="167B5B15"/>
    <w:rsid w:val="169F728A"/>
    <w:rsid w:val="17714689"/>
    <w:rsid w:val="18BA2E7C"/>
    <w:rsid w:val="18CF6D28"/>
    <w:rsid w:val="19A40703"/>
    <w:rsid w:val="1B1512C2"/>
    <w:rsid w:val="1B2F05CF"/>
    <w:rsid w:val="1E88628A"/>
    <w:rsid w:val="1FE07E42"/>
    <w:rsid w:val="1FFF2C1D"/>
    <w:rsid w:val="21B43A98"/>
    <w:rsid w:val="21E27646"/>
    <w:rsid w:val="22163643"/>
    <w:rsid w:val="246F7A0C"/>
    <w:rsid w:val="247310D0"/>
    <w:rsid w:val="26537758"/>
    <w:rsid w:val="26B57650"/>
    <w:rsid w:val="276D61C6"/>
    <w:rsid w:val="283F098B"/>
    <w:rsid w:val="28B4684B"/>
    <w:rsid w:val="29950A77"/>
    <w:rsid w:val="29DD45D5"/>
    <w:rsid w:val="29E830A4"/>
    <w:rsid w:val="2BFE58F8"/>
    <w:rsid w:val="2CAB44EA"/>
    <w:rsid w:val="2DA06800"/>
    <w:rsid w:val="2DE45BF5"/>
    <w:rsid w:val="310F6B93"/>
    <w:rsid w:val="31DA1A14"/>
    <w:rsid w:val="3560004D"/>
    <w:rsid w:val="35F8B80D"/>
    <w:rsid w:val="36075AE1"/>
    <w:rsid w:val="38EE2E16"/>
    <w:rsid w:val="392B2CE6"/>
    <w:rsid w:val="3AF39713"/>
    <w:rsid w:val="3B5A7DDB"/>
    <w:rsid w:val="3C2E3A6D"/>
    <w:rsid w:val="3C6B7207"/>
    <w:rsid w:val="3C7AEFB0"/>
    <w:rsid w:val="3E5B2CDA"/>
    <w:rsid w:val="3F9E55CD"/>
    <w:rsid w:val="3FDABFFF"/>
    <w:rsid w:val="400310B3"/>
    <w:rsid w:val="40057501"/>
    <w:rsid w:val="424FA5E1"/>
    <w:rsid w:val="428A4315"/>
    <w:rsid w:val="4481349B"/>
    <w:rsid w:val="449045B1"/>
    <w:rsid w:val="44992ABD"/>
    <w:rsid w:val="45851016"/>
    <w:rsid w:val="463C1C55"/>
    <w:rsid w:val="47FE5917"/>
    <w:rsid w:val="48DD746A"/>
    <w:rsid w:val="499005EF"/>
    <w:rsid w:val="4A8A4A24"/>
    <w:rsid w:val="4A964DAE"/>
    <w:rsid w:val="4A9B32CD"/>
    <w:rsid w:val="4DDF04E9"/>
    <w:rsid w:val="4E176BBC"/>
    <w:rsid w:val="4E501500"/>
    <w:rsid w:val="4EC548EC"/>
    <w:rsid w:val="4EEDBA90"/>
    <w:rsid w:val="50E579C4"/>
    <w:rsid w:val="526C22C1"/>
    <w:rsid w:val="52D84A05"/>
    <w:rsid w:val="532E2E20"/>
    <w:rsid w:val="544305A0"/>
    <w:rsid w:val="54E82371"/>
    <w:rsid w:val="56A80A6B"/>
    <w:rsid w:val="57FA0CD0"/>
    <w:rsid w:val="58E43323"/>
    <w:rsid w:val="5B070568"/>
    <w:rsid w:val="5B0D17B8"/>
    <w:rsid w:val="5B790B0A"/>
    <w:rsid w:val="5C275A0A"/>
    <w:rsid w:val="5C91096C"/>
    <w:rsid w:val="5CB640B2"/>
    <w:rsid w:val="5DBEBA52"/>
    <w:rsid w:val="5EE7D3B7"/>
    <w:rsid w:val="5F571E37"/>
    <w:rsid w:val="5FDA5947"/>
    <w:rsid w:val="5FFDC3DF"/>
    <w:rsid w:val="5FFF29FB"/>
    <w:rsid w:val="60632E47"/>
    <w:rsid w:val="60D70B12"/>
    <w:rsid w:val="61083F42"/>
    <w:rsid w:val="64AE60A0"/>
    <w:rsid w:val="64E62ED7"/>
    <w:rsid w:val="667D2A45"/>
    <w:rsid w:val="67435D76"/>
    <w:rsid w:val="68C05A5F"/>
    <w:rsid w:val="6A37059E"/>
    <w:rsid w:val="6AFDA8E0"/>
    <w:rsid w:val="6BED315E"/>
    <w:rsid w:val="6CED14C2"/>
    <w:rsid w:val="6DEF76A4"/>
    <w:rsid w:val="6E26416F"/>
    <w:rsid w:val="6E3F2E08"/>
    <w:rsid w:val="6EC945C0"/>
    <w:rsid w:val="70066FB8"/>
    <w:rsid w:val="727F72AD"/>
    <w:rsid w:val="72FB5F96"/>
    <w:rsid w:val="738F4490"/>
    <w:rsid w:val="75767A49"/>
    <w:rsid w:val="75D31D30"/>
    <w:rsid w:val="7631204D"/>
    <w:rsid w:val="766D3549"/>
    <w:rsid w:val="766F88C1"/>
    <w:rsid w:val="78926B67"/>
    <w:rsid w:val="7A1113C6"/>
    <w:rsid w:val="7A2C66BD"/>
    <w:rsid w:val="7A5914D7"/>
    <w:rsid w:val="7A756947"/>
    <w:rsid w:val="7AB82AAA"/>
    <w:rsid w:val="7AE56096"/>
    <w:rsid w:val="7B3092A0"/>
    <w:rsid w:val="7BBF1544"/>
    <w:rsid w:val="7DAB7EE3"/>
    <w:rsid w:val="7DF275B9"/>
    <w:rsid w:val="7DFF7EB0"/>
    <w:rsid w:val="7E6A44EE"/>
    <w:rsid w:val="7E7E8E64"/>
    <w:rsid w:val="7E7FD00B"/>
    <w:rsid w:val="7EC04934"/>
    <w:rsid w:val="7F6CAB1E"/>
    <w:rsid w:val="7F9F991A"/>
    <w:rsid w:val="7FAE1239"/>
    <w:rsid w:val="877FC911"/>
    <w:rsid w:val="8E9BFAEB"/>
    <w:rsid w:val="8FE7FD62"/>
    <w:rsid w:val="A36D3CD2"/>
    <w:rsid w:val="A9EBD233"/>
    <w:rsid w:val="AFFE62A8"/>
    <w:rsid w:val="B9AA9D5A"/>
    <w:rsid w:val="BAD69147"/>
    <w:rsid w:val="BF7F5FD1"/>
    <w:rsid w:val="DEFE479A"/>
    <w:rsid w:val="DFFF11B8"/>
    <w:rsid w:val="DFFFA9E7"/>
    <w:rsid w:val="EDF78A21"/>
    <w:rsid w:val="F6FE2E84"/>
    <w:rsid w:val="F7775184"/>
    <w:rsid w:val="FAA6989D"/>
    <w:rsid w:val="FBFF8979"/>
    <w:rsid w:val="FCA78B27"/>
    <w:rsid w:val="FCDE038B"/>
    <w:rsid w:val="FDDE1E2E"/>
    <w:rsid w:val="FDFD8276"/>
    <w:rsid w:val="FF7FF56B"/>
    <w:rsid w:val="FFB74561"/>
    <w:rsid w:val="FFDCC65C"/>
    <w:rsid w:val="FFEF06A6"/>
    <w:rsid w:val="FFFBD6A7"/>
    <w:rsid w:val="FFFBF94B"/>
    <w:rsid w:val="FFFEDAD8"/>
    <w:rsid w:val="FF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Variable"/>
    <w:basedOn w:val="8"/>
    <w:semiHidden/>
    <w:unhideWhenUsed/>
    <w:qFormat/>
    <w:uiPriority w:val="99"/>
  </w:style>
  <w:style w:type="character" w:styleId="14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styleId="15">
    <w:name w:val="HTML Code"/>
    <w:basedOn w:val="8"/>
    <w:semiHidden/>
    <w:unhideWhenUsed/>
    <w:qFormat/>
    <w:uiPriority w:val="99"/>
    <w:rPr>
      <w:rFonts w:ascii="Tahoma" w:hAnsi="Tahoma" w:eastAsia="Tahoma" w:cs="Tahoma"/>
      <w:color w:val="393939"/>
      <w:sz w:val="18"/>
      <w:szCs w:val="18"/>
      <w:shd w:val="clear" w:fill="EEEEEE"/>
    </w:rPr>
  </w:style>
  <w:style w:type="character" w:styleId="16">
    <w:name w:val="HTML Cite"/>
    <w:basedOn w:val="8"/>
    <w:semiHidden/>
    <w:unhideWhenUsed/>
    <w:qFormat/>
    <w:uiPriority w:val="99"/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9">
    <w:name w:val="页脚 Char"/>
    <w:basedOn w:val="8"/>
    <w:link w:val="4"/>
    <w:qFormat/>
    <w:uiPriority w:val="99"/>
    <w:rPr>
      <w:sz w:val="18"/>
      <w:szCs w:val="18"/>
    </w:rPr>
  </w:style>
  <w:style w:type="paragraph" w:styleId="20">
    <w:name w:val="List Paragraph"/>
    <w:basedOn w:val="1"/>
    <w:link w:val="21"/>
    <w:qFormat/>
    <w:uiPriority w:val="34"/>
    <w:pPr>
      <w:ind w:firstLine="420" w:firstLineChars="200"/>
    </w:pPr>
  </w:style>
  <w:style w:type="character" w:customStyle="1" w:styleId="21">
    <w:name w:val="列出段落 Char"/>
    <w:link w:val="20"/>
    <w:qFormat/>
    <w:uiPriority w:val="34"/>
  </w:style>
  <w:style w:type="character" w:customStyle="1" w:styleId="22">
    <w:name w:val="x-tab-strip-text"/>
    <w:basedOn w:val="8"/>
    <w:qFormat/>
    <w:uiPriority w:val="0"/>
    <w:rPr>
      <w:rFonts w:ascii="微软雅黑" w:hAnsi="微软雅黑" w:eastAsia="微软雅黑" w:cs="微软雅黑"/>
      <w:color w:val="333333"/>
      <w:sz w:val="24"/>
      <w:szCs w:val="24"/>
      <w:shd w:val="clear" w:fill="D3D3D3"/>
    </w:rPr>
  </w:style>
  <w:style w:type="character" w:customStyle="1" w:styleId="23">
    <w:name w:val="x-tab-strip-text1"/>
    <w:basedOn w:val="8"/>
    <w:qFormat/>
    <w:uiPriority w:val="0"/>
  </w:style>
  <w:style w:type="character" w:customStyle="1" w:styleId="24">
    <w:name w:val="x-tab-strip-text2"/>
    <w:basedOn w:val="8"/>
    <w:qFormat/>
    <w:uiPriority w:val="0"/>
    <w:rPr>
      <w:b/>
      <w:color w:val="000000"/>
    </w:rPr>
  </w:style>
  <w:style w:type="character" w:customStyle="1" w:styleId="25">
    <w:name w:val="x-tab-strip-text3"/>
    <w:basedOn w:val="8"/>
    <w:qFormat/>
    <w:uiPriority w:val="0"/>
    <w:rPr>
      <w:b/>
      <w:color w:val="FFFFFF"/>
      <w:shd w:val="clear" w:fill="226AB5"/>
    </w:rPr>
  </w:style>
  <w:style w:type="character" w:customStyle="1" w:styleId="26">
    <w:name w:val="x-tab-strip-text4"/>
    <w:basedOn w:val="8"/>
    <w:qFormat/>
    <w:uiPriority w:val="0"/>
  </w:style>
  <w:style w:type="character" w:customStyle="1" w:styleId="27">
    <w:name w:val="label_required"/>
    <w:basedOn w:val="8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2</Pages>
  <Words>2063</Words>
  <Characters>2117</Characters>
  <Lines>18</Lines>
  <Paragraphs>5</Paragraphs>
  <TotalTime>1</TotalTime>
  <ScaleCrop>false</ScaleCrop>
  <LinksUpToDate>false</LinksUpToDate>
  <CharactersWithSpaces>2507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2018-04-06T14:56:00Z</dcterms:created>
  <dc:creator>王贤俊</dc:creator>
  <cp:lastModifiedBy>上官诗荟</cp:lastModifiedBy>
  <cp:lastPrinted>2018-09-06T10:26:00Z</cp:lastPrinted>
  <dcterms:modified xsi:type="dcterms:W3CDTF">2025-05-29T15:09:39Z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132E5B6E28954A7C865486533E40B85C_13</vt:lpwstr>
  </property>
</Properties>
</file>